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7A7FDE" w14:textId="6B788AAE" w:rsidR="00752147" w:rsidRPr="00ED67DD" w:rsidRDefault="00752147" w:rsidP="00433B45">
      <w:pPr>
        <w:pStyle w:val="Ttulo"/>
        <w:spacing w:line="300" w:lineRule="exact"/>
        <w:rPr>
          <w:rFonts w:ascii="Times New Roman" w:eastAsia="Arial Unicode MS" w:hAnsi="Times New Roman"/>
          <w:caps/>
          <w:szCs w:val="24"/>
        </w:rPr>
      </w:pPr>
      <w:r w:rsidRPr="00ED67DD">
        <w:rPr>
          <w:rFonts w:ascii="Times New Roman" w:eastAsia="Arial Unicode MS" w:hAnsi="Times New Roman"/>
          <w:caps/>
          <w:szCs w:val="24"/>
        </w:rPr>
        <w:t>PREGÃO ELETRONICO</w:t>
      </w:r>
      <w:r w:rsidR="007E03F7" w:rsidRPr="00ED67DD">
        <w:rPr>
          <w:rFonts w:ascii="Times New Roman" w:eastAsia="Arial Unicode MS" w:hAnsi="Times New Roman"/>
          <w:caps/>
          <w:szCs w:val="24"/>
        </w:rPr>
        <w:t xml:space="preserve">: </w:t>
      </w:r>
      <w:r w:rsidR="00064FD6">
        <w:rPr>
          <w:rFonts w:ascii="Times New Roman" w:eastAsia="Arial Unicode MS" w:hAnsi="Times New Roman"/>
          <w:caps/>
          <w:szCs w:val="24"/>
        </w:rPr>
        <w:t>00</w:t>
      </w:r>
      <w:bookmarkStart w:id="0" w:name="_GoBack"/>
      <w:bookmarkEnd w:id="0"/>
      <w:r w:rsidR="000A4471" w:rsidRPr="00ED67DD">
        <w:rPr>
          <w:rFonts w:ascii="Times New Roman" w:eastAsia="Arial Unicode MS" w:hAnsi="Times New Roman"/>
          <w:caps/>
          <w:szCs w:val="24"/>
        </w:rPr>
        <w:t>4</w:t>
      </w:r>
      <w:r w:rsidRPr="00ED67DD">
        <w:rPr>
          <w:rFonts w:ascii="Times New Roman" w:eastAsia="Arial Unicode MS" w:hAnsi="Times New Roman"/>
          <w:caps/>
          <w:szCs w:val="24"/>
        </w:rPr>
        <w:t>/202</w:t>
      </w:r>
      <w:r w:rsidR="006615BE" w:rsidRPr="00ED67DD">
        <w:rPr>
          <w:rFonts w:ascii="Times New Roman" w:eastAsia="Arial Unicode MS" w:hAnsi="Times New Roman"/>
          <w:caps/>
          <w:szCs w:val="24"/>
        </w:rPr>
        <w:t>4</w:t>
      </w:r>
    </w:p>
    <w:p w14:paraId="36882C95" w14:textId="3AA1C7BE" w:rsidR="00463011" w:rsidRPr="00ED67DD" w:rsidRDefault="00463011" w:rsidP="00433B45">
      <w:pPr>
        <w:pStyle w:val="Ttulo"/>
        <w:spacing w:line="300" w:lineRule="exact"/>
        <w:contextualSpacing/>
        <w:rPr>
          <w:rFonts w:ascii="Times New Roman" w:eastAsia="Arial Unicode MS" w:hAnsi="Times New Roman"/>
          <w:caps/>
          <w:szCs w:val="24"/>
        </w:rPr>
      </w:pPr>
      <w:r w:rsidRPr="00ED67DD">
        <w:rPr>
          <w:rFonts w:ascii="Times New Roman" w:eastAsia="Arial Unicode MS" w:hAnsi="Times New Roman"/>
          <w:caps/>
          <w:szCs w:val="24"/>
        </w:rPr>
        <w:t>Processo Licitatório</w:t>
      </w:r>
      <w:r w:rsidR="007E03F7" w:rsidRPr="00ED67DD">
        <w:rPr>
          <w:rFonts w:ascii="Times New Roman" w:eastAsia="Arial Unicode MS" w:hAnsi="Times New Roman"/>
          <w:caps/>
          <w:szCs w:val="24"/>
        </w:rPr>
        <w:t xml:space="preserve">: </w:t>
      </w:r>
      <w:r w:rsidRPr="00ED67DD">
        <w:rPr>
          <w:rFonts w:ascii="Times New Roman" w:eastAsia="Arial Unicode MS" w:hAnsi="Times New Roman"/>
          <w:caps/>
          <w:szCs w:val="24"/>
        </w:rPr>
        <w:t xml:space="preserve"> nº </w:t>
      </w:r>
      <w:r w:rsidR="00064FD6">
        <w:rPr>
          <w:rFonts w:ascii="Times New Roman" w:eastAsia="Arial Unicode MS" w:hAnsi="Times New Roman"/>
          <w:caps/>
          <w:szCs w:val="24"/>
        </w:rPr>
        <w:t>004</w:t>
      </w:r>
      <w:r w:rsidR="00581083" w:rsidRPr="00ED67DD">
        <w:rPr>
          <w:rFonts w:ascii="Times New Roman" w:eastAsia="Arial Unicode MS" w:hAnsi="Times New Roman"/>
          <w:caps/>
          <w:szCs w:val="24"/>
        </w:rPr>
        <w:t>/</w:t>
      </w:r>
      <w:r w:rsidR="00D338A5" w:rsidRPr="00ED67DD">
        <w:rPr>
          <w:rFonts w:ascii="Times New Roman" w:eastAsia="Arial Unicode MS" w:hAnsi="Times New Roman"/>
          <w:caps/>
          <w:szCs w:val="24"/>
        </w:rPr>
        <w:t>202</w:t>
      </w:r>
      <w:r w:rsidR="006615BE" w:rsidRPr="00ED67DD">
        <w:rPr>
          <w:rFonts w:ascii="Times New Roman" w:eastAsia="Arial Unicode MS" w:hAnsi="Times New Roman"/>
          <w:caps/>
          <w:szCs w:val="24"/>
        </w:rPr>
        <w:t>4</w:t>
      </w:r>
    </w:p>
    <w:p w14:paraId="21232E2B" w14:textId="77777777" w:rsidR="00463011" w:rsidRPr="00ED67DD" w:rsidRDefault="00463011" w:rsidP="00433B45">
      <w:pPr>
        <w:pStyle w:val="Ttulo"/>
        <w:spacing w:line="300" w:lineRule="exact"/>
        <w:contextualSpacing/>
        <w:rPr>
          <w:rFonts w:ascii="Times New Roman" w:eastAsia="Arial Unicode MS" w:hAnsi="Times New Roman"/>
          <w:caps/>
          <w:noProof/>
          <w:szCs w:val="24"/>
        </w:rPr>
      </w:pPr>
      <w:r w:rsidRPr="00ED67DD">
        <w:rPr>
          <w:rFonts w:ascii="Times New Roman" w:eastAsia="Arial Unicode MS" w:hAnsi="Times New Roman"/>
          <w:caps/>
          <w:szCs w:val="24"/>
        </w:rPr>
        <w:t>Tipo: M</w:t>
      </w:r>
      <w:r w:rsidRPr="00ED67DD">
        <w:rPr>
          <w:rFonts w:ascii="Times New Roman" w:eastAsia="Arial Unicode MS" w:hAnsi="Times New Roman"/>
          <w:caps/>
          <w:noProof/>
          <w:szCs w:val="24"/>
        </w:rPr>
        <w:t>enor preço global</w:t>
      </w:r>
    </w:p>
    <w:p w14:paraId="5DAED986" w14:textId="77777777" w:rsidR="00D87440" w:rsidRPr="00ED67DD" w:rsidRDefault="00D87440" w:rsidP="00433B45">
      <w:pPr>
        <w:pStyle w:val="Ttulo"/>
        <w:spacing w:line="300" w:lineRule="exact"/>
        <w:contextualSpacing/>
        <w:jc w:val="both"/>
        <w:rPr>
          <w:rFonts w:ascii="Times New Roman" w:eastAsia="Arial Unicode MS" w:hAnsi="Times New Roman"/>
          <w:caps/>
          <w:szCs w:val="24"/>
        </w:rPr>
      </w:pPr>
    </w:p>
    <w:p w14:paraId="17DBC279" w14:textId="77777777" w:rsidR="00281F27" w:rsidRPr="00ED67DD" w:rsidRDefault="00281F27" w:rsidP="00433B45">
      <w:pPr>
        <w:pStyle w:val="NormalWeb"/>
        <w:shd w:val="clear" w:color="auto" w:fill="FFFFFF"/>
        <w:spacing w:before="0" w:beforeAutospacing="0" w:after="0" w:afterAutospacing="0" w:line="300" w:lineRule="exact"/>
        <w:ind w:firstLine="708"/>
        <w:jc w:val="both"/>
        <w:rPr>
          <w:rFonts w:ascii="Times New Roman" w:hAnsi="Times New Roman" w:cs="Times New Roman"/>
        </w:rPr>
      </w:pPr>
      <w:r w:rsidRPr="00ED67DD">
        <w:rPr>
          <w:rFonts w:ascii="Times New Roman" w:hAnsi="Times New Roman" w:cs="Times New Roman"/>
          <w:b/>
        </w:rPr>
        <w:t xml:space="preserve">A Câmara Municipal de Tupaciguara, </w:t>
      </w:r>
      <w:r w:rsidRPr="00ED67DD">
        <w:rPr>
          <w:rFonts w:ascii="Times New Roman" w:hAnsi="Times New Roman" w:cs="Times New Roman"/>
        </w:rPr>
        <w:t>por intermédio da Portaria n.º 017, de 04 de janeiro de 202</w:t>
      </w:r>
      <w:r w:rsidR="00052E2E" w:rsidRPr="00ED67DD">
        <w:rPr>
          <w:rFonts w:ascii="Times New Roman" w:hAnsi="Times New Roman" w:cs="Times New Roman"/>
        </w:rPr>
        <w:t>4</w:t>
      </w:r>
      <w:r w:rsidRPr="00ED67DD">
        <w:rPr>
          <w:rFonts w:ascii="Times New Roman" w:hAnsi="Times New Roman" w:cs="Times New Roman"/>
        </w:rPr>
        <w:t>, que nomeia a Pregoeira e sua Equipe Apoio, levam ao conhecimento dos interessados que, na forma da Lei n.º 14.133, de 1º de abril de 2021, e de outras normas aplicáveis ao objeto deste certame.</w:t>
      </w:r>
    </w:p>
    <w:p w14:paraId="64C058CC" w14:textId="77777777" w:rsidR="00281F27" w:rsidRPr="00ED67DD" w:rsidRDefault="00281F27" w:rsidP="00433B45">
      <w:pPr>
        <w:pStyle w:val="NormalWeb"/>
        <w:shd w:val="clear" w:color="auto" w:fill="FFFFFF"/>
        <w:spacing w:before="0" w:beforeAutospacing="0" w:after="0" w:afterAutospacing="0" w:line="300" w:lineRule="exact"/>
        <w:jc w:val="both"/>
        <w:rPr>
          <w:rFonts w:ascii="Times New Roman" w:hAnsi="Times New Roman" w:cs="Times New Roman"/>
        </w:rPr>
      </w:pPr>
      <w:r w:rsidRPr="00ED67DD">
        <w:rPr>
          <w:rFonts w:ascii="Times New Roman" w:hAnsi="Times New Roman" w:cs="Times New Roman"/>
        </w:rPr>
        <w:tab/>
        <w:t xml:space="preserve">A sessão pública será realizada, via internet e, mediante condições de segurança – criptografia e autenticação – em todas as suas fases. Os trabalhos serão conduzidos através da pregoeira sua equipe de apoio, mediante a inserção e monitoramento de dados gerados ou transferidos para o aplicativo, constante da página LICITANET – licitações on-line – </w:t>
      </w:r>
      <w:hyperlink r:id="rId8" w:history="1">
        <w:r w:rsidRPr="00ED67DD">
          <w:rPr>
            <w:rStyle w:val="Hyperlink"/>
            <w:rFonts w:ascii="Times New Roman" w:hAnsi="Times New Roman" w:cs="Times New Roman"/>
          </w:rPr>
          <w:t>www.licitanet.com.br</w:t>
        </w:r>
      </w:hyperlink>
      <w:r w:rsidRPr="00ED67DD">
        <w:rPr>
          <w:rFonts w:ascii="Times New Roman" w:hAnsi="Times New Roman" w:cs="Times New Roman"/>
        </w:rPr>
        <w:t xml:space="preserve"> </w:t>
      </w:r>
    </w:p>
    <w:p w14:paraId="421B76D5" w14:textId="77777777" w:rsidR="00281F27" w:rsidRPr="00ED67DD" w:rsidRDefault="00281F27" w:rsidP="00433B45">
      <w:pPr>
        <w:pStyle w:val="NormalWeb"/>
        <w:shd w:val="clear" w:color="auto" w:fill="FFFFFF"/>
        <w:spacing w:before="0" w:beforeAutospacing="0" w:after="0" w:afterAutospacing="0" w:line="300" w:lineRule="exact"/>
        <w:jc w:val="both"/>
        <w:rPr>
          <w:rFonts w:ascii="Times New Roman" w:hAnsi="Times New Roman" w:cs="Times New Roman"/>
        </w:rPr>
      </w:pPr>
      <w:r w:rsidRPr="00ED67DD">
        <w:rPr>
          <w:rFonts w:ascii="Times New Roman" w:hAnsi="Times New Roman" w:cs="Times New Roman"/>
        </w:rPr>
        <w:tab/>
        <w:t xml:space="preserve">O instrumento convocatório e todos os elementos integrantes encontram-se disponíveis, para conhecimento e retirada, no endereço eletrônico: </w:t>
      </w:r>
      <w:hyperlink r:id="rId9" w:history="1">
        <w:r w:rsidRPr="00ED67DD">
          <w:rPr>
            <w:rStyle w:val="Hyperlink"/>
            <w:rFonts w:ascii="Times New Roman" w:hAnsi="Times New Roman" w:cs="Times New Roman"/>
          </w:rPr>
          <w:t>www.licitanet.com.br</w:t>
        </w:r>
      </w:hyperlink>
      <w:r w:rsidRPr="00ED67DD">
        <w:rPr>
          <w:rFonts w:ascii="Times New Roman" w:hAnsi="Times New Roman" w:cs="Times New Roman"/>
        </w:rPr>
        <w:t xml:space="preserve"> e </w:t>
      </w:r>
      <w:hyperlink r:id="rId10" w:history="1">
        <w:r w:rsidRPr="00ED67DD">
          <w:rPr>
            <w:rStyle w:val="Hyperlink"/>
            <w:rFonts w:ascii="Times New Roman" w:hAnsi="Times New Roman" w:cs="Times New Roman"/>
          </w:rPr>
          <w:t>www.camaratupaciguara.mg.gov.br</w:t>
        </w:r>
      </w:hyperlink>
      <w:r w:rsidRPr="00ED67DD">
        <w:rPr>
          <w:rFonts w:ascii="Times New Roman" w:hAnsi="Times New Roman" w:cs="Times New Roman"/>
        </w:rPr>
        <w:t xml:space="preserve"> </w:t>
      </w:r>
    </w:p>
    <w:p w14:paraId="32AA925C" w14:textId="77777777" w:rsidR="00281F27" w:rsidRPr="00ED67DD" w:rsidRDefault="00281F27" w:rsidP="00433B45">
      <w:pPr>
        <w:pStyle w:val="NormalWeb"/>
        <w:shd w:val="clear" w:color="auto" w:fill="FFFFFF"/>
        <w:spacing w:before="0" w:beforeAutospacing="0" w:after="0" w:afterAutospacing="0" w:line="300" w:lineRule="exact"/>
        <w:jc w:val="both"/>
        <w:rPr>
          <w:rFonts w:ascii="Times New Roman" w:hAnsi="Times New Roman" w:cs="Times New Roman"/>
        </w:rPr>
      </w:pPr>
      <w:r w:rsidRPr="00ED67DD">
        <w:rPr>
          <w:rFonts w:ascii="Times New Roman" w:hAnsi="Times New Roman" w:cs="Times New Roman"/>
        </w:rPr>
        <w:tab/>
        <w:t xml:space="preserve">Qualquer dúvida em relação ao acesso no sistema operacional poderá ser esclarecida através do Portal de Compras do LICITANET, por contato pelo telefone (34) 3281-2038 ou pelo e-mail </w:t>
      </w:r>
      <w:hyperlink r:id="rId11" w:history="1">
        <w:r w:rsidRPr="00ED67DD">
          <w:rPr>
            <w:rStyle w:val="Hyperlink"/>
            <w:rFonts w:ascii="Times New Roman" w:hAnsi="Times New Roman" w:cs="Times New Roman"/>
          </w:rPr>
          <w:t>compras@camaratupaciguara.mg.gov.br</w:t>
        </w:r>
      </w:hyperlink>
      <w:r w:rsidRPr="00ED67DD">
        <w:rPr>
          <w:rFonts w:ascii="Times New Roman" w:hAnsi="Times New Roman" w:cs="Times New Roman"/>
        </w:rPr>
        <w:t xml:space="preserve"> </w:t>
      </w:r>
    </w:p>
    <w:p w14:paraId="54BDAA1D" w14:textId="277C93F9" w:rsidR="00281F27" w:rsidRPr="00ED67DD" w:rsidRDefault="00281F27" w:rsidP="00433B45">
      <w:pPr>
        <w:pStyle w:val="NormalWeb"/>
        <w:shd w:val="clear" w:color="auto" w:fill="FFFFFF"/>
        <w:spacing w:before="0" w:beforeAutospacing="0" w:after="0" w:afterAutospacing="0" w:line="300" w:lineRule="exact"/>
        <w:jc w:val="both"/>
        <w:rPr>
          <w:rFonts w:ascii="Times New Roman" w:hAnsi="Times New Roman" w:cs="Times New Roman"/>
          <w:b/>
        </w:rPr>
      </w:pPr>
      <w:r w:rsidRPr="00ED67DD">
        <w:rPr>
          <w:rFonts w:ascii="Times New Roman" w:hAnsi="Times New Roman" w:cs="Times New Roman"/>
        </w:rPr>
        <w:tab/>
        <w:t xml:space="preserve">A </w:t>
      </w:r>
      <w:r w:rsidRPr="00ED67DD">
        <w:rPr>
          <w:rFonts w:ascii="Times New Roman" w:hAnsi="Times New Roman" w:cs="Times New Roman"/>
          <w:b/>
        </w:rPr>
        <w:t>Sessão Pública</w:t>
      </w:r>
      <w:r w:rsidRPr="00ED67DD">
        <w:rPr>
          <w:rFonts w:ascii="Times New Roman" w:hAnsi="Times New Roman" w:cs="Times New Roman"/>
        </w:rPr>
        <w:t xml:space="preserve"> se dará no dia </w:t>
      </w:r>
      <w:r w:rsidR="00AB1FE7">
        <w:rPr>
          <w:rFonts w:ascii="Times New Roman" w:hAnsi="Times New Roman" w:cs="Times New Roman"/>
          <w:b/>
        </w:rPr>
        <w:t>28</w:t>
      </w:r>
      <w:r w:rsidRPr="00ED67DD">
        <w:rPr>
          <w:rFonts w:ascii="Times New Roman" w:hAnsi="Times New Roman" w:cs="Times New Roman"/>
          <w:b/>
        </w:rPr>
        <w:t xml:space="preserve"> de </w:t>
      </w:r>
      <w:r w:rsidR="000A4471" w:rsidRPr="00ED67DD">
        <w:rPr>
          <w:rFonts w:ascii="Times New Roman" w:hAnsi="Times New Roman" w:cs="Times New Roman"/>
          <w:b/>
        </w:rPr>
        <w:t>Agosto</w:t>
      </w:r>
      <w:r w:rsidR="00A4548B" w:rsidRPr="00ED67DD">
        <w:rPr>
          <w:rFonts w:ascii="Times New Roman" w:hAnsi="Times New Roman" w:cs="Times New Roman"/>
          <w:b/>
        </w:rPr>
        <w:t xml:space="preserve"> </w:t>
      </w:r>
      <w:r w:rsidRPr="00ED67DD">
        <w:rPr>
          <w:rFonts w:ascii="Times New Roman" w:hAnsi="Times New Roman" w:cs="Times New Roman"/>
          <w:b/>
        </w:rPr>
        <w:t xml:space="preserve">de 2024 Às </w:t>
      </w:r>
      <w:r w:rsidR="00AB1FE7">
        <w:rPr>
          <w:rFonts w:ascii="Times New Roman" w:hAnsi="Times New Roman" w:cs="Times New Roman"/>
          <w:b/>
        </w:rPr>
        <w:t>09</w:t>
      </w:r>
      <w:r w:rsidRPr="00ED67DD">
        <w:rPr>
          <w:rFonts w:ascii="Times New Roman" w:hAnsi="Times New Roman" w:cs="Times New Roman"/>
          <w:b/>
        </w:rPr>
        <w:t>:00hs</w:t>
      </w:r>
      <w:r w:rsidRPr="00ED67DD">
        <w:rPr>
          <w:rFonts w:ascii="Times New Roman" w:hAnsi="Times New Roman" w:cs="Times New Roman"/>
        </w:rPr>
        <w:t xml:space="preserve"> (horário de Brasília – DF), sendo a disputa de modo online através da plataforma </w:t>
      </w:r>
      <w:hyperlink r:id="rId12" w:history="1">
        <w:r w:rsidRPr="00ED67DD">
          <w:rPr>
            <w:rStyle w:val="Hyperlink"/>
            <w:rFonts w:ascii="Times New Roman" w:hAnsi="Times New Roman" w:cs="Times New Roman"/>
            <w:color w:val="auto"/>
          </w:rPr>
          <w:t>www.licitanet.com.br</w:t>
        </w:r>
      </w:hyperlink>
      <w:r w:rsidRPr="00ED67DD">
        <w:rPr>
          <w:rFonts w:ascii="Times New Roman" w:hAnsi="Times New Roman" w:cs="Times New Roman"/>
        </w:rPr>
        <w:t xml:space="preserve"> </w:t>
      </w:r>
    </w:p>
    <w:p w14:paraId="0B33FA72" w14:textId="77777777" w:rsidR="00D3341F" w:rsidRPr="00ED67DD" w:rsidRDefault="00D3341F" w:rsidP="00433B45">
      <w:pPr>
        <w:pStyle w:val="NormalWeb"/>
        <w:shd w:val="clear" w:color="auto" w:fill="FFFFFF"/>
        <w:spacing w:before="0" w:beforeAutospacing="0" w:after="0" w:afterAutospacing="0" w:line="300" w:lineRule="exact"/>
        <w:jc w:val="both"/>
        <w:rPr>
          <w:rFonts w:ascii="Times New Roman" w:hAnsi="Times New Roman" w:cs="Times New Roman"/>
        </w:rPr>
      </w:pPr>
    </w:p>
    <w:p w14:paraId="641BAE12" w14:textId="77777777" w:rsidR="00D87440" w:rsidRPr="006C686D" w:rsidRDefault="00D87440" w:rsidP="00433B45">
      <w:pPr>
        <w:pStyle w:val="NormalWeb"/>
        <w:numPr>
          <w:ilvl w:val="0"/>
          <w:numId w:val="2"/>
        </w:numPr>
        <w:shd w:val="clear" w:color="auto" w:fill="FFFFFF"/>
        <w:spacing w:before="0" w:beforeAutospacing="0" w:after="0" w:afterAutospacing="0" w:line="300" w:lineRule="exact"/>
        <w:ind w:left="0" w:firstLine="0"/>
        <w:jc w:val="both"/>
        <w:rPr>
          <w:rFonts w:ascii="Times New Roman" w:hAnsi="Times New Roman" w:cs="Times New Roman"/>
          <w:b/>
          <w:u w:val="single"/>
        </w:rPr>
      </w:pPr>
      <w:r w:rsidRPr="006C686D">
        <w:rPr>
          <w:rFonts w:ascii="Times New Roman" w:hAnsi="Times New Roman" w:cs="Times New Roman"/>
          <w:b/>
          <w:u w:val="single"/>
        </w:rPr>
        <w:t>OBJETO:</w:t>
      </w:r>
    </w:p>
    <w:p w14:paraId="3907C6E4" w14:textId="63A000F4" w:rsidR="00292FE7" w:rsidRPr="00ED67DD" w:rsidRDefault="00292FE7" w:rsidP="00433B45">
      <w:pPr>
        <w:pStyle w:val="PargrafodaLista"/>
        <w:numPr>
          <w:ilvl w:val="1"/>
          <w:numId w:val="27"/>
        </w:numPr>
        <w:tabs>
          <w:tab w:val="left" w:pos="567"/>
        </w:tabs>
        <w:suppressAutoHyphens/>
        <w:spacing w:line="300" w:lineRule="exact"/>
        <w:ind w:left="0" w:firstLine="0"/>
        <w:contextualSpacing/>
        <w:jc w:val="both"/>
        <w:rPr>
          <w:sz w:val="24"/>
          <w:szCs w:val="24"/>
        </w:rPr>
      </w:pPr>
      <w:r w:rsidRPr="00ED67DD">
        <w:rPr>
          <w:sz w:val="24"/>
          <w:szCs w:val="24"/>
        </w:rPr>
        <w:t xml:space="preserve">A contratação de empresa prestadora de serviço de internet, para fornecimento de 02 (dois) planos de serviço, sendo um </w:t>
      </w:r>
      <w:r w:rsidRPr="00ED67DD">
        <w:rPr>
          <w:i/>
          <w:iCs/>
          <w:sz w:val="24"/>
          <w:szCs w:val="24"/>
        </w:rPr>
        <w:t>LINK DE BANDA LARGA EM ÁREA URBANA</w:t>
      </w:r>
      <w:r w:rsidRPr="00ED67DD">
        <w:rPr>
          <w:sz w:val="24"/>
          <w:szCs w:val="24"/>
        </w:rPr>
        <w:t xml:space="preserve">, DE CAPACIDADE 1 GB-GPON e LINK DE BANDA LARGA EM AREA URBANA – 1GB – FIBRA DEDICADA COM 02 IP FIXO, na prestação de serviços para o acesso </w:t>
      </w:r>
      <w:proofErr w:type="spellStart"/>
      <w:r w:rsidRPr="00ED67DD">
        <w:rPr>
          <w:sz w:val="24"/>
          <w:szCs w:val="24"/>
        </w:rPr>
        <w:t>a</w:t>
      </w:r>
      <w:proofErr w:type="spellEnd"/>
      <w:r w:rsidRPr="00ED67DD">
        <w:rPr>
          <w:sz w:val="24"/>
          <w:szCs w:val="24"/>
        </w:rPr>
        <w:t xml:space="preserve"> Internet Banda Larga com conectividade IP, entregue meio físico obrigatoriamente FIBRA OPTICA em área urbana. Na prestação de serviços para o acesso à Internet com conectividade IP dedicado, além da manutenção dos links de comunicação, suportando aplicações TCP/IP, disponível 24 horas, 07 dias por semanas, 365 dias por ano, entregue em Anel Metropolitano Óptico, </w:t>
      </w:r>
      <w:r w:rsidR="00A71F8C" w:rsidRPr="00ED67DD">
        <w:rPr>
          <w:sz w:val="24"/>
          <w:szCs w:val="24"/>
        </w:rPr>
        <w:t>monitoramento</w:t>
      </w:r>
      <w:r w:rsidRPr="00ED67DD">
        <w:rPr>
          <w:sz w:val="24"/>
          <w:szCs w:val="24"/>
        </w:rPr>
        <w:t xml:space="preserve"> pró ativo, </w:t>
      </w:r>
      <w:proofErr w:type="spellStart"/>
      <w:r w:rsidRPr="00ED67DD">
        <w:rPr>
          <w:sz w:val="24"/>
          <w:szCs w:val="24"/>
        </w:rPr>
        <w:t>Serviçe</w:t>
      </w:r>
      <w:proofErr w:type="spellEnd"/>
      <w:r w:rsidRPr="00ED67DD">
        <w:rPr>
          <w:sz w:val="24"/>
          <w:szCs w:val="24"/>
        </w:rPr>
        <w:t xml:space="preserve"> </w:t>
      </w:r>
      <w:proofErr w:type="spellStart"/>
      <w:r w:rsidRPr="00ED67DD">
        <w:rPr>
          <w:sz w:val="24"/>
          <w:szCs w:val="24"/>
        </w:rPr>
        <w:t>Level</w:t>
      </w:r>
      <w:proofErr w:type="spellEnd"/>
      <w:r w:rsidRPr="00ED67DD">
        <w:rPr>
          <w:sz w:val="24"/>
          <w:szCs w:val="24"/>
        </w:rPr>
        <w:t xml:space="preserve"> </w:t>
      </w:r>
      <w:proofErr w:type="spellStart"/>
      <w:r w:rsidRPr="00ED67DD">
        <w:rPr>
          <w:sz w:val="24"/>
          <w:szCs w:val="24"/>
        </w:rPr>
        <w:t>Agreement</w:t>
      </w:r>
      <w:proofErr w:type="spellEnd"/>
      <w:r w:rsidRPr="00ED67DD">
        <w:rPr>
          <w:sz w:val="24"/>
          <w:szCs w:val="24"/>
        </w:rPr>
        <w:t xml:space="preserve"> – SLA de pelo menos 99,5%; </w:t>
      </w:r>
      <w:proofErr w:type="spellStart"/>
      <w:r w:rsidRPr="00ED67DD">
        <w:rPr>
          <w:sz w:val="24"/>
          <w:szCs w:val="24"/>
        </w:rPr>
        <w:t>Meam</w:t>
      </w:r>
      <w:proofErr w:type="spellEnd"/>
      <w:r w:rsidRPr="00ED67DD">
        <w:rPr>
          <w:sz w:val="24"/>
          <w:szCs w:val="24"/>
        </w:rPr>
        <w:t xml:space="preserve"> Time </w:t>
      </w:r>
      <w:proofErr w:type="spellStart"/>
      <w:r w:rsidRPr="00ED67DD">
        <w:rPr>
          <w:sz w:val="24"/>
          <w:szCs w:val="24"/>
        </w:rPr>
        <w:t>To</w:t>
      </w:r>
      <w:proofErr w:type="spellEnd"/>
      <w:r w:rsidRPr="00ED67DD">
        <w:rPr>
          <w:sz w:val="24"/>
          <w:szCs w:val="24"/>
        </w:rPr>
        <w:t xml:space="preserve"> </w:t>
      </w:r>
      <w:proofErr w:type="spellStart"/>
      <w:r w:rsidRPr="00ED67DD">
        <w:rPr>
          <w:sz w:val="24"/>
          <w:szCs w:val="24"/>
        </w:rPr>
        <w:t>Repair</w:t>
      </w:r>
      <w:proofErr w:type="spellEnd"/>
      <w:r w:rsidRPr="00ED67DD">
        <w:rPr>
          <w:sz w:val="24"/>
          <w:szCs w:val="24"/>
        </w:rPr>
        <w:t xml:space="preserve"> – MTTR de até 04 horas.</w:t>
      </w:r>
    </w:p>
    <w:p w14:paraId="7A65DA3D" w14:textId="77777777" w:rsidR="00292FE7" w:rsidRPr="00ED67DD" w:rsidRDefault="00292FE7" w:rsidP="00433B45">
      <w:pPr>
        <w:pStyle w:val="PargrafodaLista"/>
        <w:tabs>
          <w:tab w:val="left" w:pos="567"/>
        </w:tabs>
        <w:suppressAutoHyphens/>
        <w:spacing w:line="300" w:lineRule="exact"/>
        <w:ind w:left="0"/>
        <w:contextualSpacing/>
        <w:jc w:val="both"/>
        <w:rPr>
          <w:sz w:val="24"/>
          <w:szCs w:val="24"/>
        </w:rPr>
      </w:pPr>
    </w:p>
    <w:p w14:paraId="307245F4"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1.2</w:t>
      </w:r>
      <w:r w:rsidRPr="00ED67DD">
        <w:rPr>
          <w:rFonts w:ascii="Times New Roman" w:hAnsi="Times New Roman" w:cs="Times New Roman"/>
          <w:sz w:val="24"/>
          <w:szCs w:val="24"/>
        </w:rPr>
        <w:tab/>
        <w:t>Fornecimento e instalação de soluções de telecomunicações, com outorga e autorizada pela ANATEL – Agência Nacional de Telecomunicações. Na prestação de serviços para o acesso à Internet Banda larga de alta velocidade oferecido por meio de fibra óptica com velocidade de 1GB, IP fixo ou IP dinâmico válido, conforme especificações no Termo de Referência.</w:t>
      </w:r>
    </w:p>
    <w:p w14:paraId="2AF27BC8" w14:textId="77777777" w:rsidR="00292FE7" w:rsidRPr="00ED67DD" w:rsidRDefault="00292FE7" w:rsidP="00433B45">
      <w:pPr>
        <w:pStyle w:val="PargrafodaLista"/>
        <w:widowControl w:val="0"/>
        <w:numPr>
          <w:ilvl w:val="1"/>
          <w:numId w:val="28"/>
        </w:numPr>
        <w:autoSpaceDE w:val="0"/>
        <w:autoSpaceDN w:val="0"/>
        <w:spacing w:line="300" w:lineRule="exact"/>
        <w:ind w:left="0" w:firstLine="0"/>
        <w:jc w:val="both"/>
        <w:rPr>
          <w:sz w:val="24"/>
          <w:szCs w:val="24"/>
        </w:rPr>
      </w:pPr>
      <w:r w:rsidRPr="00ED67DD">
        <w:rPr>
          <w:sz w:val="24"/>
          <w:szCs w:val="24"/>
        </w:rPr>
        <w:t>A presente contratação de serviço para acesso e conectividade à internet via fibra óptica tem por justificativa um serviço com qualidade e eficiência, possibilitando um melhor desempenho das suas atividades. O objetivo é contratar a melhor proposta, primando pelos princípios da legalidade, impessoalidade, igualdade, moralidade e publicidade, sendo que licita é a regra. O acesso a rede mundial de computadores (internet) é imprescindível para o desenvolvimento das atividades diária deste órgão, tendo em vista que há necessidade de alimentação de sistema da administração pública, tais como operações de pagamento, divulgação dos atos administrativos, prestação de contas junto ao tribunal de contas, comunicação interna e externa com outras instituições e a sociedade em geral.</w:t>
      </w:r>
    </w:p>
    <w:p w14:paraId="33836ED7" w14:textId="77777777" w:rsidR="00292FE7" w:rsidRPr="00ED67DD" w:rsidRDefault="00292FE7" w:rsidP="00433B45">
      <w:pPr>
        <w:pStyle w:val="PargrafodaLista"/>
        <w:widowControl w:val="0"/>
        <w:numPr>
          <w:ilvl w:val="1"/>
          <w:numId w:val="28"/>
        </w:numPr>
        <w:autoSpaceDE w:val="0"/>
        <w:autoSpaceDN w:val="0"/>
        <w:spacing w:line="300" w:lineRule="exact"/>
        <w:ind w:left="0" w:firstLine="0"/>
        <w:jc w:val="both"/>
        <w:rPr>
          <w:sz w:val="24"/>
          <w:szCs w:val="24"/>
        </w:rPr>
      </w:pPr>
      <w:r w:rsidRPr="00ED67DD">
        <w:rPr>
          <w:sz w:val="24"/>
          <w:szCs w:val="24"/>
        </w:rPr>
        <w:t xml:space="preserve">A quantidades dos serviços para execução será disponibilizado na expansão urbana do município de Tupaciguara - MG, onde a Câmara Municipal de Tupaciguara, mantém o funcionamento </w:t>
      </w:r>
      <w:r w:rsidRPr="00ED67DD">
        <w:rPr>
          <w:sz w:val="24"/>
          <w:szCs w:val="24"/>
        </w:rPr>
        <w:lastRenderedPageBreak/>
        <w:t>de seus departamentos para o bom funcionamento do Legislativo.</w:t>
      </w:r>
    </w:p>
    <w:p w14:paraId="3482D980" w14:textId="77777777" w:rsidR="001A6A07" w:rsidRPr="00A4100A" w:rsidRDefault="001A6A07" w:rsidP="001A6A07">
      <w:pPr>
        <w:pStyle w:val="PargrafodaLista"/>
        <w:spacing w:line="300" w:lineRule="exact"/>
        <w:ind w:left="720"/>
        <w:jc w:val="both"/>
        <w:rPr>
          <w:rFonts w:eastAsia="Arial Unicode MS"/>
          <w:sz w:val="24"/>
          <w:szCs w:val="24"/>
        </w:rPr>
      </w:pPr>
    </w:p>
    <w:tbl>
      <w:tblPr>
        <w:tblStyle w:val="Tabelacomgrade"/>
        <w:tblW w:w="0" w:type="auto"/>
        <w:tblLayout w:type="fixed"/>
        <w:tblLook w:val="04A0" w:firstRow="1" w:lastRow="0" w:firstColumn="1" w:lastColumn="0" w:noHBand="0" w:noVBand="1"/>
      </w:tblPr>
      <w:tblGrid>
        <w:gridCol w:w="857"/>
        <w:gridCol w:w="1123"/>
        <w:gridCol w:w="3945"/>
        <w:gridCol w:w="1859"/>
        <w:gridCol w:w="1844"/>
      </w:tblGrid>
      <w:tr w:rsidR="001A6A07" w:rsidRPr="00ED67DD" w14:paraId="39EE3888" w14:textId="77777777" w:rsidTr="00E366E5">
        <w:tc>
          <w:tcPr>
            <w:tcW w:w="857" w:type="dxa"/>
          </w:tcPr>
          <w:p w14:paraId="1ADED074" w14:textId="77777777" w:rsidR="001A6A07" w:rsidRPr="00ED67DD" w:rsidRDefault="001A6A07" w:rsidP="00E366E5">
            <w:pPr>
              <w:pStyle w:val="PargrafodaLista"/>
              <w:spacing w:line="300" w:lineRule="exact"/>
              <w:ind w:left="0"/>
              <w:jc w:val="center"/>
              <w:rPr>
                <w:b/>
                <w:sz w:val="24"/>
                <w:szCs w:val="24"/>
              </w:rPr>
            </w:pPr>
            <w:r w:rsidRPr="00ED67DD">
              <w:rPr>
                <w:b/>
                <w:sz w:val="24"/>
                <w:szCs w:val="24"/>
              </w:rPr>
              <w:t>ITEM</w:t>
            </w:r>
          </w:p>
        </w:tc>
        <w:tc>
          <w:tcPr>
            <w:tcW w:w="1123" w:type="dxa"/>
          </w:tcPr>
          <w:p w14:paraId="70EFBA85" w14:textId="77777777" w:rsidR="001A6A07" w:rsidRPr="00ED67DD" w:rsidRDefault="001A6A07" w:rsidP="00E366E5">
            <w:pPr>
              <w:pStyle w:val="PargrafodaLista"/>
              <w:spacing w:line="300" w:lineRule="exact"/>
              <w:ind w:left="0"/>
              <w:jc w:val="center"/>
              <w:rPr>
                <w:b/>
                <w:sz w:val="24"/>
                <w:szCs w:val="24"/>
              </w:rPr>
            </w:pPr>
            <w:r>
              <w:rPr>
                <w:b/>
                <w:sz w:val="24"/>
                <w:szCs w:val="24"/>
              </w:rPr>
              <w:t>QUANT</w:t>
            </w:r>
          </w:p>
        </w:tc>
        <w:tc>
          <w:tcPr>
            <w:tcW w:w="3945" w:type="dxa"/>
          </w:tcPr>
          <w:p w14:paraId="37D36BFD" w14:textId="77777777" w:rsidR="001A6A07" w:rsidRPr="00ED67DD" w:rsidRDefault="001A6A07" w:rsidP="00E366E5">
            <w:pPr>
              <w:pStyle w:val="PargrafodaLista"/>
              <w:spacing w:line="300" w:lineRule="exact"/>
              <w:ind w:left="0"/>
              <w:jc w:val="center"/>
              <w:rPr>
                <w:b/>
                <w:sz w:val="24"/>
                <w:szCs w:val="24"/>
              </w:rPr>
            </w:pPr>
            <w:r w:rsidRPr="00ED67DD">
              <w:rPr>
                <w:b/>
                <w:sz w:val="24"/>
                <w:szCs w:val="24"/>
              </w:rPr>
              <w:t>DESCRIÇÃO</w:t>
            </w:r>
          </w:p>
        </w:tc>
        <w:tc>
          <w:tcPr>
            <w:tcW w:w="1859" w:type="dxa"/>
          </w:tcPr>
          <w:p w14:paraId="44E2A380" w14:textId="77777777" w:rsidR="001A6A07" w:rsidRPr="00ED67DD" w:rsidRDefault="001A6A07" w:rsidP="00E366E5">
            <w:pPr>
              <w:pStyle w:val="PargrafodaLista"/>
              <w:spacing w:line="300" w:lineRule="exact"/>
              <w:ind w:left="0"/>
              <w:jc w:val="center"/>
              <w:rPr>
                <w:b/>
                <w:sz w:val="24"/>
                <w:szCs w:val="24"/>
              </w:rPr>
            </w:pPr>
            <w:r>
              <w:rPr>
                <w:b/>
                <w:sz w:val="24"/>
                <w:szCs w:val="24"/>
              </w:rPr>
              <w:t>VALOR UNITARIO</w:t>
            </w:r>
          </w:p>
        </w:tc>
        <w:tc>
          <w:tcPr>
            <w:tcW w:w="1844" w:type="dxa"/>
          </w:tcPr>
          <w:p w14:paraId="45A73021" w14:textId="77777777" w:rsidR="001A6A07" w:rsidRPr="00ED67DD" w:rsidRDefault="001A6A07" w:rsidP="00E366E5">
            <w:pPr>
              <w:pStyle w:val="PargrafodaLista"/>
              <w:spacing w:line="300" w:lineRule="exact"/>
              <w:ind w:left="0"/>
              <w:jc w:val="center"/>
              <w:rPr>
                <w:b/>
                <w:sz w:val="24"/>
                <w:szCs w:val="24"/>
              </w:rPr>
            </w:pPr>
            <w:r>
              <w:rPr>
                <w:b/>
                <w:sz w:val="24"/>
                <w:szCs w:val="24"/>
              </w:rPr>
              <w:t>VALOR TOTAL</w:t>
            </w:r>
          </w:p>
        </w:tc>
      </w:tr>
      <w:tr w:rsidR="001A6A07" w:rsidRPr="00ED67DD" w14:paraId="72ED3465" w14:textId="77777777" w:rsidTr="00E366E5">
        <w:trPr>
          <w:trHeight w:val="514"/>
        </w:trPr>
        <w:tc>
          <w:tcPr>
            <w:tcW w:w="857" w:type="dxa"/>
            <w:vAlign w:val="center"/>
          </w:tcPr>
          <w:p w14:paraId="02FB8B62" w14:textId="77777777" w:rsidR="001A6A07" w:rsidRPr="00ED67DD" w:rsidRDefault="001A6A07" w:rsidP="00E366E5">
            <w:pPr>
              <w:pStyle w:val="PargrafodaLista"/>
              <w:spacing w:line="300" w:lineRule="exact"/>
              <w:ind w:left="0"/>
              <w:jc w:val="both"/>
              <w:rPr>
                <w:sz w:val="24"/>
                <w:szCs w:val="24"/>
              </w:rPr>
            </w:pPr>
            <w:r w:rsidRPr="00ED67DD">
              <w:rPr>
                <w:sz w:val="24"/>
                <w:szCs w:val="24"/>
              </w:rPr>
              <w:t>01</w:t>
            </w:r>
          </w:p>
        </w:tc>
        <w:tc>
          <w:tcPr>
            <w:tcW w:w="1123" w:type="dxa"/>
            <w:vAlign w:val="center"/>
          </w:tcPr>
          <w:p w14:paraId="071ED724" w14:textId="77777777" w:rsidR="001A6A07" w:rsidRPr="00ED67DD" w:rsidRDefault="001A6A07" w:rsidP="00E366E5">
            <w:pPr>
              <w:pStyle w:val="PargrafodaLista"/>
              <w:spacing w:line="300" w:lineRule="exact"/>
              <w:ind w:left="0"/>
              <w:jc w:val="center"/>
              <w:rPr>
                <w:sz w:val="24"/>
                <w:szCs w:val="24"/>
              </w:rPr>
            </w:pPr>
            <w:r w:rsidRPr="00ED67DD">
              <w:rPr>
                <w:sz w:val="24"/>
                <w:szCs w:val="24"/>
              </w:rPr>
              <w:t>01</w:t>
            </w:r>
          </w:p>
        </w:tc>
        <w:tc>
          <w:tcPr>
            <w:tcW w:w="3945" w:type="dxa"/>
          </w:tcPr>
          <w:p w14:paraId="45303DD2" w14:textId="77777777" w:rsidR="001A6A07" w:rsidRPr="00ED67DD" w:rsidRDefault="001A6A07" w:rsidP="00E366E5">
            <w:pPr>
              <w:pStyle w:val="PargrafodaLista"/>
              <w:spacing w:line="300" w:lineRule="exact"/>
              <w:ind w:left="0"/>
              <w:jc w:val="both"/>
              <w:rPr>
                <w:sz w:val="24"/>
                <w:szCs w:val="24"/>
              </w:rPr>
            </w:pPr>
            <w:r w:rsidRPr="00ED67DD">
              <w:rPr>
                <w:sz w:val="24"/>
                <w:szCs w:val="24"/>
              </w:rPr>
              <w:t>LINK DE BANDA LARGA EM AREA URBANA-1GB-GPON</w:t>
            </w:r>
          </w:p>
        </w:tc>
        <w:tc>
          <w:tcPr>
            <w:tcW w:w="1859" w:type="dxa"/>
            <w:vAlign w:val="center"/>
          </w:tcPr>
          <w:p w14:paraId="66C08588" w14:textId="77777777" w:rsidR="001A6A07" w:rsidRPr="00ED67DD" w:rsidRDefault="001A6A07" w:rsidP="00E366E5">
            <w:pPr>
              <w:pStyle w:val="PargrafodaLista"/>
              <w:spacing w:line="300" w:lineRule="exact"/>
              <w:ind w:left="0"/>
              <w:jc w:val="center"/>
              <w:rPr>
                <w:sz w:val="24"/>
                <w:szCs w:val="24"/>
              </w:rPr>
            </w:pPr>
            <w:r>
              <w:rPr>
                <w:sz w:val="24"/>
                <w:szCs w:val="24"/>
              </w:rPr>
              <w:t>255,20</w:t>
            </w:r>
          </w:p>
        </w:tc>
        <w:tc>
          <w:tcPr>
            <w:tcW w:w="1844" w:type="dxa"/>
            <w:vAlign w:val="center"/>
          </w:tcPr>
          <w:p w14:paraId="02CFA4AD" w14:textId="77777777" w:rsidR="001A6A07" w:rsidRPr="00ED67DD" w:rsidRDefault="001A6A07" w:rsidP="00E366E5">
            <w:pPr>
              <w:pStyle w:val="PargrafodaLista"/>
              <w:spacing w:line="300" w:lineRule="exact"/>
              <w:ind w:left="0"/>
              <w:jc w:val="both"/>
              <w:rPr>
                <w:sz w:val="24"/>
                <w:szCs w:val="24"/>
              </w:rPr>
            </w:pPr>
            <w:r>
              <w:rPr>
                <w:sz w:val="24"/>
                <w:szCs w:val="24"/>
              </w:rPr>
              <w:t>3.062,40</w:t>
            </w:r>
          </w:p>
        </w:tc>
      </w:tr>
      <w:tr w:rsidR="001A6A07" w:rsidRPr="00ED67DD" w14:paraId="60997AA8" w14:textId="77777777" w:rsidTr="00E366E5">
        <w:trPr>
          <w:trHeight w:val="514"/>
        </w:trPr>
        <w:tc>
          <w:tcPr>
            <w:tcW w:w="857" w:type="dxa"/>
            <w:vAlign w:val="center"/>
          </w:tcPr>
          <w:p w14:paraId="110005B3" w14:textId="77777777" w:rsidR="001A6A07" w:rsidRPr="00ED67DD" w:rsidRDefault="001A6A07" w:rsidP="00E366E5">
            <w:pPr>
              <w:pStyle w:val="PargrafodaLista"/>
              <w:spacing w:line="300" w:lineRule="exact"/>
              <w:ind w:left="0"/>
              <w:jc w:val="both"/>
              <w:rPr>
                <w:sz w:val="24"/>
                <w:szCs w:val="24"/>
              </w:rPr>
            </w:pPr>
            <w:r w:rsidRPr="00ED67DD">
              <w:rPr>
                <w:sz w:val="24"/>
                <w:szCs w:val="24"/>
              </w:rPr>
              <w:t>02</w:t>
            </w:r>
          </w:p>
        </w:tc>
        <w:tc>
          <w:tcPr>
            <w:tcW w:w="1123" w:type="dxa"/>
            <w:vAlign w:val="center"/>
          </w:tcPr>
          <w:p w14:paraId="48E769EF" w14:textId="77777777" w:rsidR="001A6A07" w:rsidRPr="00ED67DD" w:rsidRDefault="001A6A07" w:rsidP="00E366E5">
            <w:pPr>
              <w:pStyle w:val="PargrafodaLista"/>
              <w:spacing w:line="300" w:lineRule="exact"/>
              <w:ind w:left="0"/>
              <w:jc w:val="center"/>
              <w:rPr>
                <w:sz w:val="24"/>
                <w:szCs w:val="24"/>
              </w:rPr>
            </w:pPr>
            <w:r w:rsidRPr="00ED67DD">
              <w:rPr>
                <w:sz w:val="24"/>
                <w:szCs w:val="24"/>
              </w:rPr>
              <w:t>01</w:t>
            </w:r>
          </w:p>
        </w:tc>
        <w:tc>
          <w:tcPr>
            <w:tcW w:w="3945" w:type="dxa"/>
          </w:tcPr>
          <w:p w14:paraId="70D7E1B8" w14:textId="77777777" w:rsidR="001A6A07" w:rsidRPr="00ED67DD" w:rsidRDefault="001A6A07" w:rsidP="00E366E5">
            <w:pPr>
              <w:pStyle w:val="PargrafodaLista"/>
              <w:spacing w:line="300" w:lineRule="exact"/>
              <w:ind w:left="0"/>
              <w:jc w:val="both"/>
              <w:rPr>
                <w:sz w:val="24"/>
                <w:szCs w:val="24"/>
              </w:rPr>
            </w:pPr>
            <w:r w:rsidRPr="00ED67DD">
              <w:rPr>
                <w:sz w:val="24"/>
                <w:szCs w:val="24"/>
              </w:rPr>
              <w:t>LINK DE BANDA LARGA EM AREA URBANA-1GB FIBRA DEDICADA COM 02 IP FIXO</w:t>
            </w:r>
          </w:p>
        </w:tc>
        <w:tc>
          <w:tcPr>
            <w:tcW w:w="1859" w:type="dxa"/>
            <w:vAlign w:val="center"/>
          </w:tcPr>
          <w:p w14:paraId="24FB3F44" w14:textId="77777777" w:rsidR="001A6A07" w:rsidRPr="00ED67DD" w:rsidRDefault="001A6A07" w:rsidP="00E366E5">
            <w:pPr>
              <w:pStyle w:val="PargrafodaLista"/>
              <w:spacing w:line="300" w:lineRule="exact"/>
              <w:ind w:left="0"/>
              <w:jc w:val="center"/>
              <w:rPr>
                <w:sz w:val="24"/>
                <w:szCs w:val="24"/>
              </w:rPr>
            </w:pPr>
            <w:r>
              <w:rPr>
                <w:sz w:val="24"/>
                <w:szCs w:val="24"/>
              </w:rPr>
              <w:t>3.193,33</w:t>
            </w:r>
          </w:p>
        </w:tc>
        <w:tc>
          <w:tcPr>
            <w:tcW w:w="1844" w:type="dxa"/>
            <w:vAlign w:val="center"/>
          </w:tcPr>
          <w:p w14:paraId="55B6CB13" w14:textId="77777777" w:rsidR="001A6A07" w:rsidRPr="00ED67DD" w:rsidRDefault="001A6A07" w:rsidP="00E366E5">
            <w:pPr>
              <w:pStyle w:val="PargrafodaLista"/>
              <w:spacing w:line="300" w:lineRule="exact"/>
              <w:ind w:left="0"/>
              <w:jc w:val="both"/>
              <w:rPr>
                <w:sz w:val="24"/>
                <w:szCs w:val="24"/>
              </w:rPr>
            </w:pPr>
            <w:r>
              <w:rPr>
                <w:sz w:val="24"/>
                <w:szCs w:val="24"/>
              </w:rPr>
              <w:t>38.319,96</w:t>
            </w:r>
          </w:p>
        </w:tc>
      </w:tr>
    </w:tbl>
    <w:p w14:paraId="1E035A6D" w14:textId="6EB6CE45" w:rsidR="00292FE7" w:rsidRPr="001A6A07" w:rsidRDefault="001A6A07" w:rsidP="001A6A07">
      <w:pPr>
        <w:spacing w:line="300" w:lineRule="exact"/>
        <w:jc w:val="both"/>
        <w:rPr>
          <w:rFonts w:ascii="Times New Roman" w:hAnsi="Times New Roman" w:cs="Times New Roman"/>
          <w:sz w:val="24"/>
          <w:szCs w:val="24"/>
        </w:rPr>
      </w:pPr>
      <w:r w:rsidRPr="001A6A07">
        <w:rPr>
          <w:rFonts w:ascii="Times New Roman" w:eastAsia="Arial Unicode MS" w:hAnsi="Times New Roman" w:cs="Times New Roman"/>
          <w:b/>
          <w:sz w:val="24"/>
          <w:szCs w:val="24"/>
        </w:rPr>
        <w:t>1.4.1 Valor total estimado: 41.382,36(Quarenta e um mil trezentos e oitenta e dois reais e trinta e seis centavos</w:t>
      </w:r>
      <w:r>
        <w:rPr>
          <w:rFonts w:ascii="Times New Roman" w:eastAsia="Arial Unicode MS" w:hAnsi="Times New Roman" w:cs="Times New Roman"/>
          <w:b/>
          <w:sz w:val="24"/>
          <w:szCs w:val="24"/>
        </w:rPr>
        <w:t>).</w:t>
      </w:r>
    </w:p>
    <w:p w14:paraId="56A75446" w14:textId="76629720" w:rsidR="00292FE7" w:rsidRPr="00ED67DD" w:rsidRDefault="006C686D" w:rsidP="00433B45">
      <w:pPr>
        <w:pStyle w:val="PargrafodaLista"/>
        <w:widowControl w:val="0"/>
        <w:numPr>
          <w:ilvl w:val="1"/>
          <w:numId w:val="28"/>
        </w:numPr>
        <w:autoSpaceDE w:val="0"/>
        <w:autoSpaceDN w:val="0"/>
        <w:spacing w:line="300" w:lineRule="exact"/>
        <w:ind w:left="0" w:firstLine="0"/>
        <w:jc w:val="both"/>
        <w:rPr>
          <w:b/>
          <w:sz w:val="24"/>
          <w:szCs w:val="24"/>
        </w:rPr>
      </w:pPr>
      <w:r>
        <w:rPr>
          <w:b/>
          <w:sz w:val="24"/>
          <w:szCs w:val="24"/>
        </w:rPr>
        <w:t>Link d</w:t>
      </w:r>
      <w:r w:rsidRPr="00ED67DD">
        <w:rPr>
          <w:b/>
          <w:sz w:val="24"/>
          <w:szCs w:val="24"/>
        </w:rPr>
        <w:t>e Banda Larga – Requisitos T</w:t>
      </w:r>
      <w:r>
        <w:rPr>
          <w:b/>
          <w:sz w:val="24"/>
          <w:szCs w:val="24"/>
        </w:rPr>
        <w:t>é</w:t>
      </w:r>
      <w:r w:rsidRPr="00ED67DD">
        <w:rPr>
          <w:b/>
          <w:sz w:val="24"/>
          <w:szCs w:val="24"/>
        </w:rPr>
        <w:t>cnicos</w:t>
      </w:r>
    </w:p>
    <w:p w14:paraId="6C58E6CE" w14:textId="77777777" w:rsidR="00292FE7" w:rsidRPr="00ED67DD" w:rsidRDefault="00292FE7" w:rsidP="00433B45">
      <w:pPr>
        <w:pStyle w:val="PargrafodaLista"/>
        <w:spacing w:line="300" w:lineRule="exact"/>
        <w:ind w:left="0"/>
        <w:jc w:val="both"/>
        <w:rPr>
          <w:sz w:val="24"/>
          <w:szCs w:val="24"/>
        </w:rPr>
      </w:pPr>
      <w:r w:rsidRPr="00ED67DD">
        <w:rPr>
          <w:sz w:val="24"/>
          <w:szCs w:val="24"/>
        </w:rPr>
        <w:t xml:space="preserve">1.5.1   Serviço que utiliza tecnológica de comunicação banda larga tendo como meio a fibra </w:t>
      </w:r>
      <w:proofErr w:type="spellStart"/>
      <w:r w:rsidRPr="00ED67DD">
        <w:rPr>
          <w:sz w:val="24"/>
          <w:szCs w:val="24"/>
        </w:rPr>
        <w:t>optica</w:t>
      </w:r>
      <w:proofErr w:type="spellEnd"/>
      <w:r w:rsidRPr="00ED67DD">
        <w:rPr>
          <w:sz w:val="24"/>
          <w:szCs w:val="24"/>
        </w:rPr>
        <w:t xml:space="preserve"> ou rádio, com acesso à rede mundial de computadores. É vedada a utilização de acessos em frequência de rádio 2.4 GHz e 5.4 GHz.</w:t>
      </w:r>
    </w:p>
    <w:p w14:paraId="299B63D3" w14:textId="77777777" w:rsidR="00292FE7" w:rsidRPr="00ED67DD" w:rsidRDefault="00292FE7" w:rsidP="00433B45">
      <w:pPr>
        <w:spacing w:after="0" w:line="300" w:lineRule="exact"/>
        <w:jc w:val="both"/>
        <w:rPr>
          <w:rFonts w:ascii="Times New Roman" w:hAnsi="Times New Roman" w:cs="Times New Roman"/>
          <w:sz w:val="24"/>
          <w:szCs w:val="24"/>
        </w:rPr>
      </w:pPr>
    </w:p>
    <w:p w14:paraId="49515A36"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1.5.2</w:t>
      </w:r>
      <w:r w:rsidRPr="00ED67DD">
        <w:rPr>
          <w:rFonts w:ascii="Times New Roman" w:hAnsi="Times New Roman" w:cs="Times New Roman"/>
          <w:sz w:val="24"/>
          <w:szCs w:val="24"/>
        </w:rPr>
        <w:tab/>
        <w:t>Será reservada mais largura de banda para recepção do que para o envio de dados. Na velocidade de 1GB.</w:t>
      </w:r>
    </w:p>
    <w:p w14:paraId="50FEAB2C" w14:textId="77777777" w:rsidR="00292FE7" w:rsidRPr="00ED67DD" w:rsidRDefault="00292FE7" w:rsidP="00433B45">
      <w:pPr>
        <w:spacing w:after="0" w:line="300" w:lineRule="exact"/>
        <w:jc w:val="both"/>
        <w:rPr>
          <w:rFonts w:ascii="Times New Roman" w:hAnsi="Times New Roman" w:cs="Times New Roman"/>
          <w:sz w:val="24"/>
          <w:szCs w:val="24"/>
        </w:rPr>
      </w:pPr>
    </w:p>
    <w:p w14:paraId="54F9A3DB"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1.5.3 Banda Larga (Radio 5,4 GHz) – Sistema que tem uma capacidade de transmissão de dados de alta velocidade geralmente transmitido por torres distribuídas em pontos altos e com boa visibilidade do perímetro atendido pelo provedor.</w:t>
      </w:r>
    </w:p>
    <w:p w14:paraId="080FDF7B" w14:textId="77777777" w:rsidR="00292FE7" w:rsidRPr="00ED67DD" w:rsidRDefault="00292FE7" w:rsidP="00433B45">
      <w:pPr>
        <w:spacing w:after="0" w:line="300" w:lineRule="exact"/>
        <w:jc w:val="both"/>
        <w:rPr>
          <w:rFonts w:ascii="Times New Roman" w:hAnsi="Times New Roman" w:cs="Times New Roman"/>
          <w:sz w:val="24"/>
          <w:szCs w:val="24"/>
        </w:rPr>
      </w:pPr>
    </w:p>
    <w:p w14:paraId="63FD19C5"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1.5.4 A empresa que optar por fornecer serviços por meio de radiofrequência deverá fornecer todos os equipamentos em regime de comodato caso seja necessário.</w:t>
      </w:r>
    </w:p>
    <w:p w14:paraId="7FD27B38" w14:textId="77777777" w:rsidR="00292FE7" w:rsidRPr="00ED67DD" w:rsidRDefault="00292FE7" w:rsidP="00433B45">
      <w:pPr>
        <w:spacing w:after="0" w:line="300" w:lineRule="exact"/>
        <w:jc w:val="both"/>
        <w:rPr>
          <w:rFonts w:ascii="Times New Roman" w:hAnsi="Times New Roman" w:cs="Times New Roman"/>
          <w:sz w:val="24"/>
          <w:szCs w:val="24"/>
        </w:rPr>
      </w:pPr>
    </w:p>
    <w:p w14:paraId="48CE1FAF"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1.5.5 Banda Larga (Fibra Óptica) – Sistema que tem uma capacidade de transmissão de dados velocidade disponibilidade.</w:t>
      </w:r>
    </w:p>
    <w:p w14:paraId="26A25EA8" w14:textId="77777777" w:rsidR="00292FE7" w:rsidRPr="00ED67DD" w:rsidRDefault="00292FE7" w:rsidP="00433B45">
      <w:pPr>
        <w:spacing w:after="0" w:line="300" w:lineRule="exact"/>
        <w:jc w:val="both"/>
        <w:rPr>
          <w:rFonts w:ascii="Times New Roman" w:hAnsi="Times New Roman" w:cs="Times New Roman"/>
          <w:sz w:val="24"/>
          <w:szCs w:val="24"/>
        </w:rPr>
      </w:pPr>
    </w:p>
    <w:p w14:paraId="3E1623F4"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1.5.6 O licitante deverá fornecer os modens e demais equipamentos para o enlace; nesse sentido, não é permitido ativar a rede wireless sem a permissão da CONTRATANTE. Ainda que essa função seja autorizada é proibido usar o nome da Empresa na rede.</w:t>
      </w:r>
    </w:p>
    <w:p w14:paraId="726E2812" w14:textId="77777777" w:rsidR="00292FE7" w:rsidRPr="00ED67DD" w:rsidRDefault="00292FE7" w:rsidP="00433B45">
      <w:pPr>
        <w:spacing w:after="0" w:line="300" w:lineRule="exact"/>
        <w:jc w:val="both"/>
        <w:rPr>
          <w:rFonts w:ascii="Times New Roman" w:hAnsi="Times New Roman" w:cs="Times New Roman"/>
          <w:sz w:val="24"/>
          <w:szCs w:val="24"/>
        </w:rPr>
      </w:pPr>
    </w:p>
    <w:p w14:paraId="070431FB" w14:textId="7418B994" w:rsidR="00292FE7" w:rsidRPr="00ED67DD" w:rsidRDefault="00BA4A5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1.5.7 Não</w:t>
      </w:r>
      <w:r w:rsidR="00292FE7" w:rsidRPr="00ED67DD">
        <w:rPr>
          <w:rFonts w:ascii="Times New Roman" w:hAnsi="Times New Roman" w:cs="Times New Roman"/>
          <w:sz w:val="24"/>
          <w:szCs w:val="24"/>
        </w:rPr>
        <w:t xml:space="preserve"> possuir nenhum tipo de restrição de uso, operando 24 horas por dia, 7 dias por semana, sem limite de quantidade de dados trafegados, nem restrição de tipo de dados trafegados, por lógica ou serviço exceto por solicitação expressa do CONTRATANTE;</w:t>
      </w:r>
    </w:p>
    <w:p w14:paraId="46FE0BFA" w14:textId="77777777" w:rsidR="00292FE7" w:rsidRPr="00ED67DD" w:rsidRDefault="00292FE7" w:rsidP="00433B45">
      <w:pPr>
        <w:spacing w:after="0" w:line="300" w:lineRule="exact"/>
        <w:jc w:val="both"/>
        <w:rPr>
          <w:rFonts w:ascii="Times New Roman" w:hAnsi="Times New Roman" w:cs="Times New Roman"/>
          <w:sz w:val="24"/>
          <w:szCs w:val="24"/>
        </w:rPr>
      </w:pPr>
    </w:p>
    <w:p w14:paraId="1B1E4C97" w14:textId="77777777" w:rsidR="00292FE7" w:rsidRPr="00ED67DD" w:rsidRDefault="00292FE7" w:rsidP="00433B45">
      <w:pPr>
        <w:pStyle w:val="PargrafodaLista"/>
        <w:widowControl w:val="0"/>
        <w:numPr>
          <w:ilvl w:val="1"/>
          <w:numId w:val="28"/>
        </w:numPr>
        <w:autoSpaceDE w:val="0"/>
        <w:autoSpaceDN w:val="0"/>
        <w:spacing w:line="300" w:lineRule="exact"/>
        <w:ind w:left="0" w:firstLine="0"/>
        <w:jc w:val="both"/>
        <w:rPr>
          <w:b/>
          <w:sz w:val="24"/>
          <w:szCs w:val="24"/>
        </w:rPr>
      </w:pPr>
      <w:r w:rsidRPr="00ED67DD">
        <w:rPr>
          <w:b/>
          <w:sz w:val="24"/>
          <w:szCs w:val="24"/>
        </w:rPr>
        <w:t>O Serviço de Banda Larga possui IP Dinâmico não valido.</w:t>
      </w:r>
    </w:p>
    <w:p w14:paraId="23350226" w14:textId="77777777" w:rsidR="00BA4A57" w:rsidRPr="00ED67DD" w:rsidRDefault="00BA4A57" w:rsidP="00433B45">
      <w:pPr>
        <w:pStyle w:val="PargrafodaLista"/>
        <w:widowControl w:val="0"/>
        <w:autoSpaceDE w:val="0"/>
        <w:autoSpaceDN w:val="0"/>
        <w:spacing w:line="300" w:lineRule="exact"/>
        <w:ind w:left="0"/>
        <w:jc w:val="both"/>
        <w:rPr>
          <w:b/>
          <w:sz w:val="24"/>
          <w:szCs w:val="24"/>
        </w:rPr>
      </w:pPr>
    </w:p>
    <w:p w14:paraId="746CFD5E" w14:textId="77777777" w:rsidR="00292FE7" w:rsidRPr="00ED67DD" w:rsidRDefault="00292FE7" w:rsidP="00433B45">
      <w:pPr>
        <w:pStyle w:val="PargrafodaLista"/>
        <w:widowControl w:val="0"/>
        <w:numPr>
          <w:ilvl w:val="2"/>
          <w:numId w:val="28"/>
        </w:numPr>
        <w:autoSpaceDE w:val="0"/>
        <w:autoSpaceDN w:val="0"/>
        <w:spacing w:line="300" w:lineRule="exact"/>
        <w:ind w:left="0" w:firstLine="0"/>
        <w:jc w:val="both"/>
        <w:rPr>
          <w:sz w:val="24"/>
          <w:szCs w:val="24"/>
        </w:rPr>
      </w:pPr>
      <w:r w:rsidRPr="00ED67DD">
        <w:rPr>
          <w:sz w:val="24"/>
          <w:szCs w:val="24"/>
        </w:rPr>
        <w:t xml:space="preserve">Os acessos à internet solicitados devem ser entregues operacionais, atendendo às especificações deste Anexo e conectados nos equipamentos (microcomputadores, switches ou </w:t>
      </w:r>
      <w:proofErr w:type="spellStart"/>
      <w:r w:rsidRPr="00ED67DD">
        <w:rPr>
          <w:sz w:val="24"/>
          <w:szCs w:val="24"/>
        </w:rPr>
        <w:t>access</w:t>
      </w:r>
      <w:proofErr w:type="spellEnd"/>
      <w:r w:rsidRPr="00ED67DD">
        <w:rPr>
          <w:sz w:val="24"/>
          <w:szCs w:val="24"/>
        </w:rPr>
        <w:t xml:space="preserve"> points) fornecidos pela câmara municipal de Tupaciguara, através de cabo de rede padrão </w:t>
      </w:r>
      <w:proofErr w:type="spellStart"/>
      <w:r w:rsidRPr="00ED67DD">
        <w:rPr>
          <w:sz w:val="24"/>
          <w:szCs w:val="24"/>
        </w:rPr>
        <w:t>Ethenet</w:t>
      </w:r>
      <w:proofErr w:type="spellEnd"/>
      <w:r w:rsidRPr="00ED67DD">
        <w:rPr>
          <w:sz w:val="24"/>
          <w:szCs w:val="24"/>
        </w:rPr>
        <w:t xml:space="preserve"> UTP com conectores RJ 45 e rede wireless;</w:t>
      </w:r>
    </w:p>
    <w:p w14:paraId="1440E80D" w14:textId="77777777" w:rsidR="00292FE7" w:rsidRPr="00ED67DD" w:rsidRDefault="00292FE7" w:rsidP="00433B45">
      <w:pPr>
        <w:pStyle w:val="PargrafodaLista"/>
        <w:widowControl w:val="0"/>
        <w:numPr>
          <w:ilvl w:val="2"/>
          <w:numId w:val="28"/>
        </w:numPr>
        <w:autoSpaceDE w:val="0"/>
        <w:autoSpaceDN w:val="0"/>
        <w:spacing w:line="300" w:lineRule="exact"/>
        <w:ind w:left="0" w:firstLine="0"/>
        <w:jc w:val="both"/>
        <w:rPr>
          <w:sz w:val="24"/>
          <w:szCs w:val="24"/>
        </w:rPr>
      </w:pPr>
      <w:r w:rsidRPr="00ED67DD">
        <w:rPr>
          <w:sz w:val="24"/>
          <w:szCs w:val="24"/>
        </w:rPr>
        <w:t>O licitante Vencedor deverá apresentar na licitação, como qualificação técnica, a licença Serviço de Comunicação Multimídia (SCM) expedida pela ANATEL; TODOS os pontos, estão sujeitos à viabilidade técnica.</w:t>
      </w:r>
    </w:p>
    <w:p w14:paraId="1912F997" w14:textId="7509FC23" w:rsidR="00292FE7" w:rsidRPr="00ED67DD" w:rsidRDefault="00292FE7" w:rsidP="00433B45">
      <w:pPr>
        <w:pStyle w:val="PargrafodaLista"/>
        <w:widowControl w:val="0"/>
        <w:numPr>
          <w:ilvl w:val="2"/>
          <w:numId w:val="28"/>
        </w:numPr>
        <w:autoSpaceDE w:val="0"/>
        <w:autoSpaceDN w:val="0"/>
        <w:spacing w:line="300" w:lineRule="exact"/>
        <w:ind w:left="0" w:firstLine="0"/>
        <w:jc w:val="both"/>
        <w:rPr>
          <w:sz w:val="24"/>
          <w:szCs w:val="24"/>
        </w:rPr>
      </w:pPr>
      <w:r w:rsidRPr="00ED67DD">
        <w:rPr>
          <w:sz w:val="24"/>
          <w:szCs w:val="24"/>
        </w:rPr>
        <w:lastRenderedPageBreak/>
        <w:t xml:space="preserve">Caso a CONTRATADA não tenha em seu </w:t>
      </w:r>
      <w:r w:rsidR="00A82DDD" w:rsidRPr="00ED67DD">
        <w:rPr>
          <w:sz w:val="24"/>
          <w:szCs w:val="24"/>
        </w:rPr>
        <w:t>portfólio</w:t>
      </w:r>
      <w:r w:rsidRPr="00ED67DD">
        <w:rPr>
          <w:sz w:val="24"/>
          <w:szCs w:val="24"/>
        </w:rPr>
        <w:t xml:space="preserve"> a velocidade especificada no edital, poderá atender com a velocidade disponível imediatamente superior à solicitada, mas deverá faturar com a velocidade solicitada no edital.</w:t>
      </w:r>
    </w:p>
    <w:p w14:paraId="07FDD88C" w14:textId="77777777" w:rsidR="00292FE7" w:rsidRPr="00ED67DD" w:rsidRDefault="00292FE7" w:rsidP="00433B45">
      <w:pPr>
        <w:spacing w:after="0" w:line="300" w:lineRule="exact"/>
        <w:jc w:val="both"/>
        <w:rPr>
          <w:rFonts w:ascii="Times New Roman" w:hAnsi="Times New Roman" w:cs="Times New Roman"/>
          <w:spacing w:val="8"/>
          <w:w w:val="80"/>
          <w:sz w:val="24"/>
          <w:szCs w:val="24"/>
        </w:rPr>
      </w:pPr>
      <w:r w:rsidRPr="00ED67DD">
        <w:rPr>
          <w:rFonts w:ascii="Times New Roman" w:hAnsi="Times New Roman" w:cs="Times New Roman"/>
          <w:sz w:val="24"/>
          <w:szCs w:val="24"/>
        </w:rPr>
        <w:t xml:space="preserve">Help Desk - </w:t>
      </w:r>
      <w:r w:rsidRPr="00ED67DD">
        <w:rPr>
          <w:rFonts w:ascii="Times New Roman" w:hAnsi="Times New Roman" w:cs="Times New Roman"/>
          <w:w w:val="80"/>
          <w:sz w:val="24"/>
          <w:szCs w:val="24"/>
        </w:rPr>
        <w:t>Deverá</w:t>
      </w:r>
      <w:r w:rsidRPr="00ED67DD">
        <w:rPr>
          <w:rFonts w:ascii="Times New Roman" w:hAnsi="Times New Roman" w:cs="Times New Roman"/>
          <w:spacing w:val="8"/>
          <w:w w:val="80"/>
          <w:sz w:val="24"/>
          <w:szCs w:val="24"/>
        </w:rPr>
        <w:t xml:space="preserve"> </w:t>
      </w:r>
      <w:r w:rsidRPr="00ED67DD">
        <w:rPr>
          <w:rFonts w:ascii="Times New Roman" w:hAnsi="Times New Roman" w:cs="Times New Roman"/>
          <w:w w:val="80"/>
          <w:sz w:val="24"/>
          <w:szCs w:val="24"/>
        </w:rPr>
        <w:t>ser</w:t>
      </w:r>
      <w:r w:rsidRPr="00ED67DD">
        <w:rPr>
          <w:rFonts w:ascii="Times New Roman" w:hAnsi="Times New Roman" w:cs="Times New Roman"/>
          <w:spacing w:val="8"/>
          <w:w w:val="80"/>
          <w:sz w:val="24"/>
          <w:szCs w:val="24"/>
        </w:rPr>
        <w:t xml:space="preserve"> </w:t>
      </w:r>
      <w:r w:rsidRPr="00ED67DD">
        <w:rPr>
          <w:rFonts w:ascii="Times New Roman" w:hAnsi="Times New Roman" w:cs="Times New Roman"/>
          <w:w w:val="80"/>
          <w:sz w:val="24"/>
          <w:szCs w:val="24"/>
        </w:rPr>
        <w:t>disponibilizado</w:t>
      </w:r>
      <w:r w:rsidRPr="00ED67DD">
        <w:rPr>
          <w:rFonts w:ascii="Times New Roman" w:hAnsi="Times New Roman" w:cs="Times New Roman"/>
          <w:spacing w:val="9"/>
          <w:w w:val="80"/>
          <w:sz w:val="24"/>
          <w:szCs w:val="24"/>
        </w:rPr>
        <w:t xml:space="preserve"> </w:t>
      </w:r>
      <w:r w:rsidRPr="00ED67DD">
        <w:rPr>
          <w:rFonts w:ascii="Times New Roman" w:hAnsi="Times New Roman" w:cs="Times New Roman"/>
          <w:w w:val="80"/>
          <w:sz w:val="24"/>
          <w:szCs w:val="24"/>
        </w:rPr>
        <w:t>serviço</w:t>
      </w:r>
      <w:r w:rsidRPr="00ED67DD">
        <w:rPr>
          <w:rFonts w:ascii="Times New Roman" w:hAnsi="Times New Roman" w:cs="Times New Roman"/>
          <w:spacing w:val="8"/>
          <w:w w:val="80"/>
          <w:sz w:val="24"/>
          <w:szCs w:val="24"/>
        </w:rPr>
        <w:t xml:space="preserve"> </w:t>
      </w:r>
      <w:r w:rsidRPr="00ED67DD">
        <w:rPr>
          <w:rFonts w:ascii="Times New Roman" w:hAnsi="Times New Roman" w:cs="Times New Roman"/>
          <w:w w:val="80"/>
          <w:sz w:val="24"/>
          <w:szCs w:val="24"/>
        </w:rPr>
        <w:t>de</w:t>
      </w:r>
      <w:r w:rsidRPr="00ED67DD">
        <w:rPr>
          <w:rFonts w:ascii="Times New Roman" w:hAnsi="Times New Roman" w:cs="Times New Roman"/>
          <w:spacing w:val="8"/>
          <w:w w:val="80"/>
          <w:sz w:val="24"/>
          <w:szCs w:val="24"/>
        </w:rPr>
        <w:t xml:space="preserve"> </w:t>
      </w:r>
      <w:r w:rsidRPr="00ED67DD">
        <w:rPr>
          <w:rFonts w:ascii="Times New Roman" w:hAnsi="Times New Roman" w:cs="Times New Roman"/>
          <w:w w:val="80"/>
          <w:sz w:val="24"/>
          <w:szCs w:val="24"/>
        </w:rPr>
        <w:t>“help</w:t>
      </w:r>
      <w:r w:rsidRPr="00ED67DD">
        <w:rPr>
          <w:rFonts w:ascii="Times New Roman" w:hAnsi="Times New Roman" w:cs="Times New Roman"/>
          <w:spacing w:val="9"/>
          <w:w w:val="80"/>
          <w:sz w:val="24"/>
          <w:szCs w:val="24"/>
        </w:rPr>
        <w:t xml:space="preserve"> </w:t>
      </w:r>
      <w:proofErr w:type="spellStart"/>
      <w:r w:rsidRPr="00ED67DD">
        <w:rPr>
          <w:rFonts w:ascii="Times New Roman" w:hAnsi="Times New Roman" w:cs="Times New Roman"/>
          <w:w w:val="80"/>
          <w:sz w:val="24"/>
          <w:szCs w:val="24"/>
        </w:rPr>
        <w:t>desk</w:t>
      </w:r>
      <w:proofErr w:type="spellEnd"/>
      <w:r w:rsidRPr="00ED67DD">
        <w:rPr>
          <w:rFonts w:ascii="Times New Roman" w:hAnsi="Times New Roman" w:cs="Times New Roman"/>
          <w:w w:val="80"/>
          <w:sz w:val="24"/>
          <w:szCs w:val="24"/>
        </w:rPr>
        <w:t>”,</w:t>
      </w:r>
    </w:p>
    <w:p w14:paraId="3069194D" w14:textId="77777777" w:rsidR="00292FE7" w:rsidRPr="00ED67DD" w:rsidRDefault="00292FE7" w:rsidP="00433B45">
      <w:pPr>
        <w:spacing w:after="0" w:line="300" w:lineRule="exact"/>
        <w:jc w:val="both"/>
        <w:rPr>
          <w:rFonts w:ascii="Times New Roman" w:hAnsi="Times New Roman" w:cs="Times New Roman"/>
          <w:sz w:val="24"/>
          <w:szCs w:val="24"/>
        </w:rPr>
      </w:pPr>
    </w:p>
    <w:p w14:paraId="4AFC596B" w14:textId="77777777" w:rsidR="00292FE7" w:rsidRPr="00ED67DD" w:rsidRDefault="00292FE7" w:rsidP="00433B45">
      <w:pPr>
        <w:spacing w:after="0" w:line="300" w:lineRule="exact"/>
        <w:rPr>
          <w:rFonts w:ascii="Times New Roman" w:hAnsi="Times New Roman" w:cs="Times New Roman"/>
          <w:b/>
          <w:bCs/>
          <w:w w:val="80"/>
          <w:sz w:val="24"/>
          <w:szCs w:val="24"/>
        </w:rPr>
      </w:pPr>
      <w:r w:rsidRPr="00ED67DD">
        <w:rPr>
          <w:rFonts w:ascii="Times New Roman" w:hAnsi="Times New Roman" w:cs="Times New Roman"/>
          <w:b/>
          <w:bCs/>
          <w:w w:val="80"/>
          <w:sz w:val="24"/>
          <w:szCs w:val="24"/>
        </w:rPr>
        <w:t>1.7. Disponibilidade</w:t>
      </w:r>
      <w:r w:rsidRPr="00ED67DD">
        <w:rPr>
          <w:rFonts w:ascii="Times New Roman" w:hAnsi="Times New Roman" w:cs="Times New Roman"/>
          <w:b/>
          <w:bCs/>
          <w:spacing w:val="11"/>
          <w:w w:val="80"/>
          <w:sz w:val="24"/>
          <w:szCs w:val="24"/>
        </w:rPr>
        <w:t xml:space="preserve"> </w:t>
      </w:r>
      <w:r w:rsidRPr="00ED67DD">
        <w:rPr>
          <w:rFonts w:ascii="Times New Roman" w:hAnsi="Times New Roman" w:cs="Times New Roman"/>
          <w:b/>
          <w:bCs/>
          <w:w w:val="80"/>
          <w:sz w:val="24"/>
          <w:szCs w:val="24"/>
        </w:rPr>
        <w:t>do</w:t>
      </w:r>
      <w:r w:rsidRPr="00ED67DD">
        <w:rPr>
          <w:rFonts w:ascii="Times New Roman" w:hAnsi="Times New Roman" w:cs="Times New Roman"/>
          <w:b/>
          <w:bCs/>
          <w:spacing w:val="12"/>
          <w:w w:val="80"/>
          <w:sz w:val="24"/>
          <w:szCs w:val="24"/>
        </w:rPr>
        <w:t xml:space="preserve"> </w:t>
      </w:r>
      <w:r w:rsidRPr="00ED67DD">
        <w:rPr>
          <w:rFonts w:ascii="Times New Roman" w:hAnsi="Times New Roman" w:cs="Times New Roman"/>
          <w:b/>
          <w:bCs/>
          <w:w w:val="80"/>
          <w:sz w:val="24"/>
          <w:szCs w:val="24"/>
        </w:rPr>
        <w:t>Serviço</w:t>
      </w:r>
      <w:r w:rsidRPr="00ED67DD">
        <w:rPr>
          <w:rFonts w:ascii="Times New Roman" w:hAnsi="Times New Roman" w:cs="Times New Roman"/>
          <w:b/>
          <w:bCs/>
          <w:sz w:val="24"/>
          <w:szCs w:val="24"/>
        </w:rPr>
        <w:t xml:space="preserve"> </w:t>
      </w:r>
      <w:r w:rsidRPr="00ED67DD">
        <w:rPr>
          <w:rFonts w:ascii="Times New Roman" w:hAnsi="Times New Roman" w:cs="Times New Roman"/>
          <w:b/>
          <w:bCs/>
          <w:w w:val="80"/>
          <w:sz w:val="24"/>
          <w:szCs w:val="24"/>
        </w:rPr>
        <w:t>será</w:t>
      </w:r>
      <w:r w:rsidRPr="00ED67DD">
        <w:rPr>
          <w:rFonts w:ascii="Times New Roman" w:hAnsi="Times New Roman" w:cs="Times New Roman"/>
          <w:b/>
          <w:bCs/>
          <w:spacing w:val="12"/>
          <w:w w:val="80"/>
          <w:sz w:val="24"/>
          <w:szCs w:val="24"/>
        </w:rPr>
        <w:t xml:space="preserve"> </w:t>
      </w:r>
      <w:r w:rsidRPr="00ED67DD">
        <w:rPr>
          <w:rFonts w:ascii="Times New Roman" w:hAnsi="Times New Roman" w:cs="Times New Roman"/>
          <w:b/>
          <w:bCs/>
          <w:w w:val="80"/>
          <w:sz w:val="24"/>
          <w:szCs w:val="24"/>
        </w:rPr>
        <w:t>considerado</w:t>
      </w:r>
      <w:r w:rsidRPr="00ED67DD">
        <w:rPr>
          <w:rFonts w:ascii="Times New Roman" w:hAnsi="Times New Roman" w:cs="Times New Roman"/>
          <w:b/>
          <w:bCs/>
          <w:spacing w:val="11"/>
          <w:w w:val="80"/>
          <w:sz w:val="24"/>
          <w:szCs w:val="24"/>
        </w:rPr>
        <w:t xml:space="preserve"> </w:t>
      </w:r>
      <w:r w:rsidRPr="00ED67DD">
        <w:rPr>
          <w:rFonts w:ascii="Times New Roman" w:hAnsi="Times New Roman" w:cs="Times New Roman"/>
          <w:b/>
          <w:bCs/>
          <w:w w:val="80"/>
          <w:sz w:val="24"/>
          <w:szCs w:val="24"/>
        </w:rPr>
        <w:t>DISPONÍVEL</w:t>
      </w:r>
      <w:r w:rsidRPr="00ED67DD">
        <w:rPr>
          <w:rFonts w:ascii="Times New Roman" w:hAnsi="Times New Roman" w:cs="Times New Roman"/>
          <w:b/>
          <w:bCs/>
          <w:spacing w:val="12"/>
          <w:w w:val="80"/>
          <w:sz w:val="24"/>
          <w:szCs w:val="24"/>
        </w:rPr>
        <w:t xml:space="preserve"> </w:t>
      </w:r>
      <w:r w:rsidRPr="00ED67DD">
        <w:rPr>
          <w:rFonts w:ascii="Times New Roman" w:hAnsi="Times New Roman" w:cs="Times New Roman"/>
          <w:b/>
          <w:bCs/>
          <w:w w:val="80"/>
          <w:sz w:val="24"/>
          <w:szCs w:val="24"/>
        </w:rPr>
        <w:t>quando,</w:t>
      </w:r>
      <w:r w:rsidRPr="00ED67DD">
        <w:rPr>
          <w:rFonts w:ascii="Times New Roman" w:hAnsi="Times New Roman" w:cs="Times New Roman"/>
          <w:b/>
          <w:bCs/>
          <w:spacing w:val="12"/>
          <w:w w:val="80"/>
          <w:sz w:val="24"/>
          <w:szCs w:val="24"/>
        </w:rPr>
        <w:t xml:space="preserve"> </w:t>
      </w:r>
      <w:r w:rsidRPr="00ED67DD">
        <w:rPr>
          <w:rFonts w:ascii="Times New Roman" w:hAnsi="Times New Roman" w:cs="Times New Roman"/>
          <w:b/>
          <w:bCs/>
          <w:w w:val="80"/>
          <w:sz w:val="24"/>
          <w:szCs w:val="24"/>
        </w:rPr>
        <w:t>cumulativamente:</w:t>
      </w:r>
    </w:p>
    <w:p w14:paraId="4DFF2B6C" w14:textId="77777777" w:rsidR="00292FE7" w:rsidRPr="00ED67DD" w:rsidRDefault="00292FE7" w:rsidP="00433B45">
      <w:pPr>
        <w:spacing w:after="0" w:line="300" w:lineRule="exact"/>
        <w:rPr>
          <w:rFonts w:ascii="Times New Roman" w:hAnsi="Times New Roman" w:cs="Times New Roman"/>
          <w:w w:val="80"/>
          <w:sz w:val="24"/>
          <w:szCs w:val="24"/>
        </w:rPr>
      </w:pPr>
    </w:p>
    <w:p w14:paraId="5131A7FF" w14:textId="77777777" w:rsidR="00292FE7" w:rsidRPr="00ED67DD" w:rsidRDefault="00292FE7" w:rsidP="00433B45">
      <w:pPr>
        <w:spacing w:after="0" w:line="300" w:lineRule="exact"/>
        <w:jc w:val="both"/>
        <w:rPr>
          <w:rFonts w:ascii="Times New Roman" w:hAnsi="Times New Roman" w:cs="Times New Roman"/>
          <w:b/>
          <w:w w:val="80"/>
          <w:sz w:val="24"/>
          <w:szCs w:val="24"/>
        </w:rPr>
      </w:pPr>
      <w:r w:rsidRPr="00ED67DD">
        <w:rPr>
          <w:rFonts w:ascii="Times New Roman" w:hAnsi="Times New Roman" w:cs="Times New Roman"/>
          <w:w w:val="80"/>
          <w:sz w:val="24"/>
          <w:szCs w:val="24"/>
        </w:rPr>
        <w:t>1.7.1. Estejam</w:t>
      </w:r>
      <w:r w:rsidRPr="00ED67DD">
        <w:rPr>
          <w:rFonts w:ascii="Times New Roman" w:hAnsi="Times New Roman" w:cs="Times New Roman"/>
          <w:spacing w:val="12"/>
          <w:w w:val="80"/>
          <w:sz w:val="24"/>
          <w:szCs w:val="24"/>
        </w:rPr>
        <w:t xml:space="preserve"> </w:t>
      </w:r>
      <w:r w:rsidRPr="00ED67DD">
        <w:rPr>
          <w:rFonts w:ascii="Times New Roman" w:hAnsi="Times New Roman" w:cs="Times New Roman"/>
          <w:w w:val="80"/>
          <w:sz w:val="24"/>
          <w:szCs w:val="24"/>
        </w:rPr>
        <w:t>sendo</w:t>
      </w:r>
      <w:r w:rsidRPr="00ED67DD">
        <w:rPr>
          <w:rFonts w:ascii="Times New Roman" w:hAnsi="Times New Roman" w:cs="Times New Roman"/>
          <w:spacing w:val="13"/>
          <w:w w:val="80"/>
          <w:sz w:val="24"/>
          <w:szCs w:val="24"/>
        </w:rPr>
        <w:t xml:space="preserve"> </w:t>
      </w:r>
      <w:r w:rsidRPr="00ED67DD">
        <w:rPr>
          <w:rFonts w:ascii="Times New Roman" w:hAnsi="Times New Roman" w:cs="Times New Roman"/>
          <w:w w:val="80"/>
          <w:sz w:val="24"/>
          <w:szCs w:val="24"/>
        </w:rPr>
        <w:t>respeitadas</w:t>
      </w:r>
      <w:r w:rsidRPr="00ED67DD">
        <w:rPr>
          <w:rFonts w:ascii="Times New Roman" w:hAnsi="Times New Roman" w:cs="Times New Roman"/>
          <w:spacing w:val="12"/>
          <w:w w:val="80"/>
          <w:sz w:val="24"/>
          <w:szCs w:val="24"/>
        </w:rPr>
        <w:t xml:space="preserve"> </w:t>
      </w:r>
      <w:r w:rsidRPr="00ED67DD">
        <w:rPr>
          <w:rFonts w:ascii="Times New Roman" w:hAnsi="Times New Roman" w:cs="Times New Roman"/>
          <w:w w:val="80"/>
          <w:sz w:val="24"/>
          <w:szCs w:val="24"/>
        </w:rPr>
        <w:t>todas</w:t>
      </w:r>
      <w:r w:rsidRPr="00ED67DD">
        <w:rPr>
          <w:rFonts w:ascii="Times New Roman" w:hAnsi="Times New Roman" w:cs="Times New Roman"/>
          <w:spacing w:val="15"/>
          <w:w w:val="80"/>
          <w:sz w:val="24"/>
          <w:szCs w:val="24"/>
        </w:rPr>
        <w:t xml:space="preserve"> </w:t>
      </w:r>
      <w:r w:rsidRPr="00ED67DD">
        <w:rPr>
          <w:rFonts w:ascii="Times New Roman" w:hAnsi="Times New Roman" w:cs="Times New Roman"/>
          <w:w w:val="80"/>
          <w:sz w:val="24"/>
          <w:szCs w:val="24"/>
        </w:rPr>
        <w:t>as</w:t>
      </w:r>
      <w:r w:rsidRPr="00ED67DD">
        <w:rPr>
          <w:rFonts w:ascii="Times New Roman" w:hAnsi="Times New Roman" w:cs="Times New Roman"/>
          <w:spacing w:val="12"/>
          <w:w w:val="80"/>
          <w:sz w:val="24"/>
          <w:szCs w:val="24"/>
        </w:rPr>
        <w:t xml:space="preserve"> </w:t>
      </w:r>
      <w:r w:rsidRPr="00ED67DD">
        <w:rPr>
          <w:rFonts w:ascii="Times New Roman" w:hAnsi="Times New Roman" w:cs="Times New Roman"/>
          <w:w w:val="80"/>
          <w:sz w:val="24"/>
          <w:szCs w:val="24"/>
        </w:rPr>
        <w:t>configurações</w:t>
      </w:r>
      <w:r w:rsidRPr="00ED67DD">
        <w:rPr>
          <w:rFonts w:ascii="Times New Roman" w:hAnsi="Times New Roman" w:cs="Times New Roman"/>
          <w:spacing w:val="12"/>
          <w:w w:val="80"/>
          <w:sz w:val="24"/>
          <w:szCs w:val="24"/>
        </w:rPr>
        <w:t xml:space="preserve"> </w:t>
      </w:r>
      <w:r w:rsidRPr="00ED67DD">
        <w:rPr>
          <w:rFonts w:ascii="Times New Roman" w:hAnsi="Times New Roman" w:cs="Times New Roman"/>
          <w:w w:val="80"/>
          <w:sz w:val="24"/>
          <w:szCs w:val="24"/>
        </w:rPr>
        <w:t>de</w:t>
      </w:r>
      <w:r w:rsidRPr="00ED67DD">
        <w:rPr>
          <w:rFonts w:ascii="Times New Roman" w:hAnsi="Times New Roman" w:cs="Times New Roman"/>
          <w:spacing w:val="13"/>
          <w:w w:val="80"/>
          <w:sz w:val="24"/>
          <w:szCs w:val="24"/>
        </w:rPr>
        <w:t xml:space="preserve"> </w:t>
      </w:r>
      <w:r w:rsidRPr="00ED67DD">
        <w:rPr>
          <w:rFonts w:ascii="Times New Roman" w:hAnsi="Times New Roman" w:cs="Times New Roman"/>
          <w:w w:val="80"/>
          <w:sz w:val="24"/>
          <w:szCs w:val="24"/>
        </w:rPr>
        <w:t>segurança</w:t>
      </w:r>
      <w:r w:rsidRPr="00ED67DD">
        <w:rPr>
          <w:rFonts w:ascii="Times New Roman" w:hAnsi="Times New Roman" w:cs="Times New Roman"/>
          <w:spacing w:val="15"/>
          <w:w w:val="80"/>
          <w:sz w:val="24"/>
          <w:szCs w:val="24"/>
        </w:rPr>
        <w:t xml:space="preserve"> </w:t>
      </w:r>
      <w:r w:rsidRPr="00ED67DD">
        <w:rPr>
          <w:rFonts w:ascii="Times New Roman" w:hAnsi="Times New Roman" w:cs="Times New Roman"/>
          <w:w w:val="80"/>
          <w:sz w:val="24"/>
          <w:szCs w:val="24"/>
        </w:rPr>
        <w:t>e</w:t>
      </w:r>
      <w:r w:rsidRPr="00ED67DD">
        <w:rPr>
          <w:rFonts w:ascii="Times New Roman" w:hAnsi="Times New Roman" w:cs="Times New Roman"/>
          <w:spacing w:val="13"/>
          <w:w w:val="80"/>
          <w:sz w:val="24"/>
          <w:szCs w:val="24"/>
        </w:rPr>
        <w:t xml:space="preserve"> </w:t>
      </w:r>
      <w:r w:rsidRPr="00ED67DD">
        <w:rPr>
          <w:rFonts w:ascii="Times New Roman" w:hAnsi="Times New Roman" w:cs="Times New Roman"/>
          <w:w w:val="80"/>
          <w:sz w:val="24"/>
          <w:szCs w:val="24"/>
        </w:rPr>
        <w:t>de</w:t>
      </w:r>
      <w:r w:rsidRPr="00ED67DD">
        <w:rPr>
          <w:rFonts w:ascii="Times New Roman" w:hAnsi="Times New Roman" w:cs="Times New Roman"/>
          <w:spacing w:val="13"/>
          <w:w w:val="80"/>
          <w:sz w:val="24"/>
          <w:szCs w:val="24"/>
        </w:rPr>
        <w:t xml:space="preserve"> </w:t>
      </w:r>
      <w:r w:rsidRPr="00ED67DD">
        <w:rPr>
          <w:rFonts w:ascii="Times New Roman" w:hAnsi="Times New Roman" w:cs="Times New Roman"/>
          <w:w w:val="80"/>
          <w:sz w:val="24"/>
          <w:szCs w:val="24"/>
        </w:rPr>
        <w:t>priorização/controle</w:t>
      </w:r>
      <w:r w:rsidRPr="00ED67DD">
        <w:rPr>
          <w:rFonts w:ascii="Times New Roman" w:hAnsi="Times New Roman" w:cs="Times New Roman"/>
          <w:spacing w:val="13"/>
          <w:w w:val="80"/>
          <w:sz w:val="24"/>
          <w:szCs w:val="24"/>
        </w:rPr>
        <w:t xml:space="preserve"> </w:t>
      </w:r>
      <w:r w:rsidRPr="00ED67DD">
        <w:rPr>
          <w:rFonts w:ascii="Times New Roman" w:hAnsi="Times New Roman" w:cs="Times New Roman"/>
          <w:w w:val="80"/>
          <w:sz w:val="24"/>
          <w:szCs w:val="24"/>
        </w:rPr>
        <w:t>de</w:t>
      </w:r>
      <w:r w:rsidRPr="00ED67DD">
        <w:rPr>
          <w:rFonts w:ascii="Times New Roman" w:hAnsi="Times New Roman" w:cs="Times New Roman"/>
          <w:spacing w:val="13"/>
          <w:w w:val="80"/>
          <w:sz w:val="24"/>
          <w:szCs w:val="24"/>
        </w:rPr>
        <w:t xml:space="preserve"> </w:t>
      </w:r>
      <w:r w:rsidRPr="00ED67DD">
        <w:rPr>
          <w:rFonts w:ascii="Times New Roman" w:hAnsi="Times New Roman" w:cs="Times New Roman"/>
          <w:w w:val="80"/>
          <w:sz w:val="24"/>
          <w:szCs w:val="24"/>
        </w:rPr>
        <w:t>tráfego</w:t>
      </w:r>
      <w:r w:rsidRPr="00ED67DD">
        <w:rPr>
          <w:rFonts w:ascii="Times New Roman" w:hAnsi="Times New Roman" w:cs="Times New Roman"/>
          <w:spacing w:val="13"/>
          <w:w w:val="80"/>
          <w:sz w:val="24"/>
          <w:szCs w:val="24"/>
        </w:rPr>
        <w:t xml:space="preserve"> </w:t>
      </w:r>
      <w:r w:rsidRPr="00ED67DD">
        <w:rPr>
          <w:rFonts w:ascii="Times New Roman" w:hAnsi="Times New Roman" w:cs="Times New Roman"/>
          <w:w w:val="80"/>
          <w:sz w:val="24"/>
          <w:szCs w:val="24"/>
        </w:rPr>
        <w:t>acordadas</w:t>
      </w:r>
      <w:r w:rsidRPr="00ED67DD">
        <w:rPr>
          <w:rFonts w:ascii="Times New Roman" w:hAnsi="Times New Roman" w:cs="Times New Roman"/>
          <w:spacing w:val="1"/>
          <w:w w:val="80"/>
          <w:sz w:val="24"/>
          <w:szCs w:val="24"/>
        </w:rPr>
        <w:t xml:space="preserve"> </w:t>
      </w:r>
      <w:r w:rsidRPr="00ED67DD">
        <w:rPr>
          <w:rFonts w:ascii="Times New Roman" w:hAnsi="Times New Roman" w:cs="Times New Roman"/>
          <w:w w:val="85"/>
          <w:sz w:val="24"/>
          <w:szCs w:val="24"/>
        </w:rPr>
        <w:t>com</w:t>
      </w:r>
      <w:r w:rsidRPr="00ED67DD">
        <w:rPr>
          <w:rFonts w:ascii="Times New Roman" w:hAnsi="Times New Roman" w:cs="Times New Roman"/>
          <w:spacing w:val="-2"/>
          <w:w w:val="85"/>
          <w:sz w:val="24"/>
          <w:szCs w:val="24"/>
        </w:rPr>
        <w:t xml:space="preserve"> </w:t>
      </w:r>
      <w:r w:rsidRPr="00ED67DD">
        <w:rPr>
          <w:rFonts w:ascii="Times New Roman" w:hAnsi="Times New Roman" w:cs="Times New Roman"/>
          <w:w w:val="85"/>
          <w:sz w:val="24"/>
          <w:szCs w:val="24"/>
        </w:rPr>
        <w:t>a</w:t>
      </w:r>
      <w:r w:rsidRPr="00ED67DD">
        <w:rPr>
          <w:rFonts w:ascii="Times New Roman" w:hAnsi="Times New Roman" w:cs="Times New Roman"/>
          <w:spacing w:val="-3"/>
          <w:w w:val="85"/>
          <w:sz w:val="24"/>
          <w:szCs w:val="24"/>
        </w:rPr>
        <w:t xml:space="preserve"> </w:t>
      </w:r>
      <w:r w:rsidRPr="00ED67DD">
        <w:rPr>
          <w:rFonts w:ascii="Times New Roman" w:hAnsi="Times New Roman" w:cs="Times New Roman"/>
          <w:w w:val="85"/>
          <w:sz w:val="24"/>
          <w:szCs w:val="24"/>
        </w:rPr>
        <w:t>CONTRATANTE</w:t>
      </w:r>
      <w:r w:rsidRPr="00ED67DD">
        <w:rPr>
          <w:rFonts w:ascii="Times New Roman" w:hAnsi="Times New Roman" w:cs="Times New Roman"/>
          <w:spacing w:val="-4"/>
          <w:w w:val="85"/>
          <w:sz w:val="24"/>
          <w:szCs w:val="24"/>
        </w:rPr>
        <w:t xml:space="preserve"> </w:t>
      </w:r>
      <w:r w:rsidRPr="00ED67DD">
        <w:rPr>
          <w:rFonts w:ascii="Times New Roman" w:hAnsi="Times New Roman" w:cs="Times New Roman"/>
          <w:w w:val="85"/>
          <w:sz w:val="24"/>
          <w:szCs w:val="24"/>
        </w:rPr>
        <w:t>na</w:t>
      </w:r>
      <w:r w:rsidRPr="00ED67DD">
        <w:rPr>
          <w:rFonts w:ascii="Times New Roman" w:hAnsi="Times New Roman" w:cs="Times New Roman"/>
          <w:spacing w:val="-1"/>
          <w:w w:val="85"/>
          <w:sz w:val="24"/>
          <w:szCs w:val="24"/>
        </w:rPr>
        <w:t xml:space="preserve"> </w:t>
      </w:r>
      <w:r w:rsidRPr="00ED67DD">
        <w:rPr>
          <w:rFonts w:ascii="Times New Roman" w:hAnsi="Times New Roman" w:cs="Times New Roman"/>
          <w:w w:val="85"/>
          <w:sz w:val="24"/>
          <w:szCs w:val="24"/>
        </w:rPr>
        <w:t>fase</w:t>
      </w:r>
      <w:r w:rsidRPr="00ED67DD">
        <w:rPr>
          <w:rFonts w:ascii="Times New Roman" w:hAnsi="Times New Roman" w:cs="Times New Roman"/>
          <w:spacing w:val="-3"/>
          <w:w w:val="85"/>
          <w:sz w:val="24"/>
          <w:szCs w:val="24"/>
        </w:rPr>
        <w:t xml:space="preserve"> </w:t>
      </w:r>
      <w:r w:rsidRPr="00ED67DD">
        <w:rPr>
          <w:rFonts w:ascii="Times New Roman" w:hAnsi="Times New Roman" w:cs="Times New Roman"/>
          <w:w w:val="85"/>
          <w:sz w:val="24"/>
          <w:szCs w:val="24"/>
        </w:rPr>
        <w:t>de</w:t>
      </w:r>
      <w:r w:rsidRPr="00ED67DD">
        <w:rPr>
          <w:rFonts w:ascii="Times New Roman" w:hAnsi="Times New Roman" w:cs="Times New Roman"/>
          <w:spacing w:val="-3"/>
          <w:w w:val="85"/>
          <w:sz w:val="24"/>
          <w:szCs w:val="24"/>
        </w:rPr>
        <w:t xml:space="preserve"> </w:t>
      </w:r>
      <w:r w:rsidRPr="00ED67DD">
        <w:rPr>
          <w:rFonts w:ascii="Times New Roman" w:hAnsi="Times New Roman" w:cs="Times New Roman"/>
          <w:w w:val="85"/>
          <w:sz w:val="24"/>
          <w:szCs w:val="24"/>
        </w:rPr>
        <w:t>implantação</w:t>
      </w:r>
      <w:r w:rsidRPr="00ED67DD">
        <w:rPr>
          <w:rFonts w:ascii="Times New Roman" w:hAnsi="Times New Roman" w:cs="Times New Roman"/>
          <w:spacing w:val="-3"/>
          <w:w w:val="85"/>
          <w:sz w:val="24"/>
          <w:szCs w:val="24"/>
        </w:rPr>
        <w:t xml:space="preserve"> </w:t>
      </w:r>
      <w:r w:rsidRPr="00ED67DD">
        <w:rPr>
          <w:rFonts w:ascii="Times New Roman" w:hAnsi="Times New Roman" w:cs="Times New Roman"/>
          <w:w w:val="85"/>
          <w:sz w:val="24"/>
          <w:szCs w:val="24"/>
        </w:rPr>
        <w:t>ou</w:t>
      </w:r>
      <w:r w:rsidRPr="00ED67DD">
        <w:rPr>
          <w:rFonts w:ascii="Times New Roman" w:hAnsi="Times New Roman" w:cs="Times New Roman"/>
          <w:spacing w:val="-2"/>
          <w:w w:val="85"/>
          <w:sz w:val="24"/>
          <w:szCs w:val="24"/>
        </w:rPr>
        <w:t xml:space="preserve"> </w:t>
      </w:r>
      <w:r w:rsidRPr="00ED67DD">
        <w:rPr>
          <w:rFonts w:ascii="Times New Roman" w:hAnsi="Times New Roman" w:cs="Times New Roman"/>
          <w:w w:val="85"/>
          <w:sz w:val="24"/>
          <w:szCs w:val="24"/>
        </w:rPr>
        <w:t>em</w:t>
      </w:r>
      <w:r w:rsidRPr="00ED67DD">
        <w:rPr>
          <w:rFonts w:ascii="Times New Roman" w:hAnsi="Times New Roman" w:cs="Times New Roman"/>
          <w:spacing w:val="-3"/>
          <w:w w:val="85"/>
          <w:sz w:val="24"/>
          <w:szCs w:val="24"/>
        </w:rPr>
        <w:t xml:space="preserve"> </w:t>
      </w:r>
      <w:r w:rsidRPr="00ED67DD">
        <w:rPr>
          <w:rFonts w:ascii="Times New Roman" w:hAnsi="Times New Roman" w:cs="Times New Roman"/>
          <w:w w:val="85"/>
          <w:sz w:val="24"/>
          <w:szCs w:val="24"/>
        </w:rPr>
        <w:t>momentos posteriores;</w:t>
      </w:r>
    </w:p>
    <w:p w14:paraId="7906D2B3"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w w:val="80"/>
          <w:sz w:val="24"/>
          <w:szCs w:val="24"/>
        </w:rPr>
        <w:t>A</w:t>
      </w:r>
      <w:r w:rsidRPr="00ED67DD">
        <w:rPr>
          <w:rFonts w:ascii="Times New Roman" w:hAnsi="Times New Roman" w:cs="Times New Roman"/>
          <w:spacing w:val="14"/>
          <w:w w:val="80"/>
          <w:sz w:val="24"/>
          <w:szCs w:val="24"/>
        </w:rPr>
        <w:t xml:space="preserve"> </w:t>
      </w:r>
      <w:r w:rsidRPr="00ED67DD">
        <w:rPr>
          <w:rFonts w:ascii="Times New Roman" w:hAnsi="Times New Roman" w:cs="Times New Roman"/>
          <w:w w:val="80"/>
          <w:sz w:val="24"/>
          <w:szCs w:val="24"/>
        </w:rPr>
        <w:t>disponibilidade</w:t>
      </w:r>
      <w:r w:rsidRPr="00ED67DD">
        <w:rPr>
          <w:rFonts w:ascii="Times New Roman" w:hAnsi="Times New Roman" w:cs="Times New Roman"/>
          <w:spacing w:val="16"/>
          <w:w w:val="80"/>
          <w:sz w:val="24"/>
          <w:szCs w:val="24"/>
        </w:rPr>
        <w:t xml:space="preserve"> </w:t>
      </w:r>
      <w:r w:rsidRPr="00ED67DD">
        <w:rPr>
          <w:rFonts w:ascii="Times New Roman" w:hAnsi="Times New Roman" w:cs="Times New Roman"/>
          <w:w w:val="80"/>
          <w:sz w:val="24"/>
          <w:szCs w:val="24"/>
        </w:rPr>
        <w:t>do</w:t>
      </w:r>
      <w:r w:rsidRPr="00ED67DD">
        <w:rPr>
          <w:rFonts w:ascii="Times New Roman" w:hAnsi="Times New Roman" w:cs="Times New Roman"/>
          <w:spacing w:val="16"/>
          <w:w w:val="80"/>
          <w:sz w:val="24"/>
          <w:szCs w:val="24"/>
        </w:rPr>
        <w:t xml:space="preserve"> </w:t>
      </w:r>
      <w:r w:rsidRPr="00ED67DD">
        <w:rPr>
          <w:rFonts w:ascii="Times New Roman" w:hAnsi="Times New Roman" w:cs="Times New Roman"/>
          <w:w w:val="80"/>
          <w:sz w:val="24"/>
          <w:szCs w:val="24"/>
        </w:rPr>
        <w:t>serviço</w:t>
      </w:r>
      <w:r w:rsidRPr="00ED67DD">
        <w:rPr>
          <w:rFonts w:ascii="Times New Roman" w:hAnsi="Times New Roman" w:cs="Times New Roman"/>
          <w:spacing w:val="16"/>
          <w:w w:val="80"/>
          <w:sz w:val="24"/>
          <w:szCs w:val="24"/>
        </w:rPr>
        <w:t xml:space="preserve"> </w:t>
      </w:r>
      <w:r w:rsidRPr="00ED67DD">
        <w:rPr>
          <w:rFonts w:ascii="Times New Roman" w:hAnsi="Times New Roman" w:cs="Times New Roman"/>
          <w:w w:val="80"/>
          <w:sz w:val="24"/>
          <w:szCs w:val="24"/>
        </w:rPr>
        <w:t>será</w:t>
      </w:r>
      <w:r w:rsidRPr="00ED67DD">
        <w:rPr>
          <w:rFonts w:ascii="Times New Roman" w:hAnsi="Times New Roman" w:cs="Times New Roman"/>
          <w:spacing w:val="19"/>
          <w:w w:val="80"/>
          <w:sz w:val="24"/>
          <w:szCs w:val="24"/>
        </w:rPr>
        <w:t xml:space="preserve"> </w:t>
      </w:r>
      <w:r w:rsidRPr="00ED67DD">
        <w:rPr>
          <w:rFonts w:ascii="Times New Roman" w:hAnsi="Times New Roman" w:cs="Times New Roman"/>
          <w:w w:val="80"/>
          <w:sz w:val="24"/>
          <w:szCs w:val="24"/>
        </w:rPr>
        <w:t>apurada</w:t>
      </w:r>
      <w:r w:rsidRPr="00ED67DD">
        <w:rPr>
          <w:rFonts w:ascii="Times New Roman" w:hAnsi="Times New Roman" w:cs="Times New Roman"/>
          <w:spacing w:val="16"/>
          <w:w w:val="80"/>
          <w:sz w:val="24"/>
          <w:szCs w:val="24"/>
        </w:rPr>
        <w:t xml:space="preserve"> </w:t>
      </w:r>
      <w:r w:rsidRPr="00ED67DD">
        <w:rPr>
          <w:rFonts w:ascii="Times New Roman" w:hAnsi="Times New Roman" w:cs="Times New Roman"/>
          <w:w w:val="80"/>
          <w:sz w:val="24"/>
          <w:szCs w:val="24"/>
        </w:rPr>
        <w:t>mensalmente,</w:t>
      </w:r>
      <w:r w:rsidRPr="00ED67DD">
        <w:rPr>
          <w:rFonts w:ascii="Times New Roman" w:hAnsi="Times New Roman" w:cs="Times New Roman"/>
          <w:spacing w:val="17"/>
          <w:w w:val="80"/>
          <w:sz w:val="24"/>
          <w:szCs w:val="24"/>
        </w:rPr>
        <w:t xml:space="preserve"> </w:t>
      </w:r>
      <w:r w:rsidRPr="00ED67DD">
        <w:rPr>
          <w:rFonts w:ascii="Times New Roman" w:hAnsi="Times New Roman" w:cs="Times New Roman"/>
          <w:w w:val="80"/>
          <w:sz w:val="24"/>
          <w:szCs w:val="24"/>
        </w:rPr>
        <w:t>do</w:t>
      </w:r>
      <w:r w:rsidRPr="00ED67DD">
        <w:rPr>
          <w:rFonts w:ascii="Times New Roman" w:hAnsi="Times New Roman" w:cs="Times New Roman"/>
          <w:spacing w:val="13"/>
          <w:w w:val="80"/>
          <w:sz w:val="24"/>
          <w:szCs w:val="24"/>
        </w:rPr>
        <w:t xml:space="preserve"> </w:t>
      </w:r>
      <w:r w:rsidRPr="00ED67DD">
        <w:rPr>
          <w:rFonts w:ascii="Times New Roman" w:hAnsi="Times New Roman" w:cs="Times New Roman"/>
          <w:w w:val="80"/>
          <w:sz w:val="24"/>
          <w:szCs w:val="24"/>
        </w:rPr>
        <w:t>1°</w:t>
      </w:r>
      <w:r w:rsidRPr="00ED67DD">
        <w:rPr>
          <w:rFonts w:ascii="Times New Roman" w:hAnsi="Times New Roman" w:cs="Times New Roman"/>
          <w:spacing w:val="16"/>
          <w:w w:val="80"/>
          <w:sz w:val="24"/>
          <w:szCs w:val="24"/>
        </w:rPr>
        <w:t xml:space="preserve"> </w:t>
      </w:r>
      <w:r w:rsidRPr="00ED67DD">
        <w:rPr>
          <w:rFonts w:ascii="Times New Roman" w:hAnsi="Times New Roman" w:cs="Times New Roman"/>
          <w:w w:val="80"/>
          <w:sz w:val="24"/>
          <w:szCs w:val="24"/>
        </w:rPr>
        <w:t>ao</w:t>
      </w:r>
      <w:r w:rsidRPr="00ED67DD">
        <w:rPr>
          <w:rFonts w:ascii="Times New Roman" w:hAnsi="Times New Roman" w:cs="Times New Roman"/>
          <w:spacing w:val="13"/>
          <w:w w:val="80"/>
          <w:sz w:val="24"/>
          <w:szCs w:val="24"/>
        </w:rPr>
        <w:t xml:space="preserve"> </w:t>
      </w:r>
      <w:r w:rsidRPr="00ED67DD">
        <w:rPr>
          <w:rFonts w:ascii="Times New Roman" w:hAnsi="Times New Roman" w:cs="Times New Roman"/>
          <w:w w:val="80"/>
          <w:sz w:val="24"/>
          <w:szCs w:val="24"/>
        </w:rPr>
        <w:t>último</w:t>
      </w:r>
      <w:r w:rsidRPr="00ED67DD">
        <w:rPr>
          <w:rFonts w:ascii="Times New Roman" w:hAnsi="Times New Roman" w:cs="Times New Roman"/>
          <w:spacing w:val="16"/>
          <w:w w:val="80"/>
          <w:sz w:val="24"/>
          <w:szCs w:val="24"/>
        </w:rPr>
        <w:t xml:space="preserve"> </w:t>
      </w:r>
      <w:r w:rsidRPr="00ED67DD">
        <w:rPr>
          <w:rFonts w:ascii="Times New Roman" w:hAnsi="Times New Roman" w:cs="Times New Roman"/>
          <w:w w:val="80"/>
          <w:sz w:val="24"/>
          <w:szCs w:val="24"/>
        </w:rPr>
        <w:t>dia</w:t>
      </w:r>
      <w:r w:rsidRPr="00ED67DD">
        <w:rPr>
          <w:rFonts w:ascii="Times New Roman" w:hAnsi="Times New Roman" w:cs="Times New Roman"/>
          <w:spacing w:val="15"/>
          <w:w w:val="80"/>
          <w:sz w:val="24"/>
          <w:szCs w:val="24"/>
        </w:rPr>
        <w:t xml:space="preserve"> </w:t>
      </w:r>
      <w:r w:rsidRPr="00ED67DD">
        <w:rPr>
          <w:rFonts w:ascii="Times New Roman" w:hAnsi="Times New Roman" w:cs="Times New Roman"/>
          <w:w w:val="80"/>
          <w:sz w:val="24"/>
          <w:szCs w:val="24"/>
        </w:rPr>
        <w:t>do</w:t>
      </w:r>
      <w:r w:rsidRPr="00ED67DD">
        <w:rPr>
          <w:rFonts w:ascii="Times New Roman" w:hAnsi="Times New Roman" w:cs="Times New Roman"/>
          <w:spacing w:val="17"/>
          <w:w w:val="80"/>
          <w:sz w:val="24"/>
          <w:szCs w:val="24"/>
        </w:rPr>
        <w:t xml:space="preserve"> </w:t>
      </w:r>
      <w:r w:rsidRPr="00ED67DD">
        <w:rPr>
          <w:rFonts w:ascii="Times New Roman" w:hAnsi="Times New Roman" w:cs="Times New Roman"/>
          <w:w w:val="80"/>
          <w:sz w:val="24"/>
          <w:szCs w:val="24"/>
        </w:rPr>
        <w:t>mês,</w:t>
      </w:r>
      <w:r w:rsidRPr="00ED67DD">
        <w:rPr>
          <w:rFonts w:ascii="Times New Roman" w:hAnsi="Times New Roman" w:cs="Times New Roman"/>
          <w:spacing w:val="16"/>
          <w:w w:val="80"/>
          <w:sz w:val="24"/>
          <w:szCs w:val="24"/>
        </w:rPr>
        <w:t xml:space="preserve"> </w:t>
      </w:r>
      <w:r w:rsidRPr="00ED67DD">
        <w:rPr>
          <w:rFonts w:ascii="Times New Roman" w:hAnsi="Times New Roman" w:cs="Times New Roman"/>
          <w:w w:val="80"/>
          <w:sz w:val="24"/>
          <w:szCs w:val="24"/>
        </w:rPr>
        <w:t>considerando-se</w:t>
      </w:r>
      <w:r w:rsidRPr="00ED67DD">
        <w:rPr>
          <w:rFonts w:ascii="Times New Roman" w:hAnsi="Times New Roman" w:cs="Times New Roman"/>
          <w:spacing w:val="15"/>
          <w:w w:val="80"/>
          <w:sz w:val="24"/>
          <w:szCs w:val="24"/>
        </w:rPr>
        <w:t xml:space="preserve"> </w:t>
      </w:r>
      <w:r w:rsidRPr="00ED67DD">
        <w:rPr>
          <w:rFonts w:ascii="Times New Roman" w:hAnsi="Times New Roman" w:cs="Times New Roman"/>
          <w:w w:val="80"/>
          <w:sz w:val="24"/>
          <w:szCs w:val="24"/>
        </w:rPr>
        <w:t>o</w:t>
      </w:r>
      <w:r w:rsidRPr="00ED67DD">
        <w:rPr>
          <w:rFonts w:ascii="Times New Roman" w:hAnsi="Times New Roman" w:cs="Times New Roman"/>
          <w:spacing w:val="16"/>
          <w:w w:val="80"/>
          <w:sz w:val="24"/>
          <w:szCs w:val="24"/>
        </w:rPr>
        <w:t xml:space="preserve"> </w:t>
      </w:r>
      <w:r w:rsidRPr="00ED67DD">
        <w:rPr>
          <w:rFonts w:ascii="Times New Roman" w:hAnsi="Times New Roman" w:cs="Times New Roman"/>
          <w:w w:val="80"/>
          <w:sz w:val="24"/>
          <w:szCs w:val="24"/>
        </w:rPr>
        <w:t>horário</w:t>
      </w:r>
      <w:r w:rsidRPr="00ED67DD">
        <w:rPr>
          <w:rFonts w:ascii="Times New Roman" w:hAnsi="Times New Roman" w:cs="Times New Roman"/>
          <w:spacing w:val="1"/>
          <w:w w:val="80"/>
          <w:sz w:val="24"/>
          <w:szCs w:val="24"/>
        </w:rPr>
        <w:t xml:space="preserve"> </w:t>
      </w:r>
      <w:r w:rsidRPr="00ED67DD">
        <w:rPr>
          <w:rFonts w:ascii="Times New Roman" w:hAnsi="Times New Roman" w:cs="Times New Roman"/>
          <w:w w:val="90"/>
          <w:sz w:val="24"/>
          <w:szCs w:val="24"/>
        </w:rPr>
        <w:t>de</w:t>
      </w:r>
      <w:r w:rsidRPr="00ED67DD">
        <w:rPr>
          <w:rFonts w:ascii="Times New Roman" w:hAnsi="Times New Roman" w:cs="Times New Roman"/>
          <w:spacing w:val="-7"/>
          <w:w w:val="90"/>
          <w:sz w:val="24"/>
          <w:szCs w:val="24"/>
        </w:rPr>
        <w:t xml:space="preserve"> </w:t>
      </w:r>
      <w:r w:rsidRPr="00ED67DD">
        <w:rPr>
          <w:rFonts w:ascii="Times New Roman" w:hAnsi="Times New Roman" w:cs="Times New Roman"/>
          <w:w w:val="90"/>
          <w:sz w:val="24"/>
          <w:szCs w:val="24"/>
        </w:rPr>
        <w:t>0:00</w:t>
      </w:r>
      <w:r w:rsidRPr="00ED67DD">
        <w:rPr>
          <w:rFonts w:ascii="Times New Roman" w:hAnsi="Times New Roman" w:cs="Times New Roman"/>
          <w:spacing w:val="-6"/>
          <w:w w:val="90"/>
          <w:sz w:val="24"/>
          <w:szCs w:val="24"/>
        </w:rPr>
        <w:t xml:space="preserve"> </w:t>
      </w:r>
      <w:r w:rsidRPr="00ED67DD">
        <w:rPr>
          <w:rFonts w:ascii="Times New Roman" w:hAnsi="Times New Roman" w:cs="Times New Roman"/>
          <w:w w:val="90"/>
          <w:sz w:val="24"/>
          <w:szCs w:val="24"/>
        </w:rPr>
        <w:t>às</w:t>
      </w:r>
      <w:r w:rsidRPr="00ED67DD">
        <w:rPr>
          <w:rFonts w:ascii="Times New Roman" w:hAnsi="Times New Roman" w:cs="Times New Roman"/>
          <w:spacing w:val="-7"/>
          <w:w w:val="90"/>
          <w:sz w:val="24"/>
          <w:szCs w:val="24"/>
        </w:rPr>
        <w:t xml:space="preserve"> </w:t>
      </w:r>
      <w:r w:rsidRPr="00ED67DD">
        <w:rPr>
          <w:rFonts w:ascii="Times New Roman" w:hAnsi="Times New Roman" w:cs="Times New Roman"/>
          <w:w w:val="90"/>
          <w:sz w:val="24"/>
          <w:szCs w:val="24"/>
        </w:rPr>
        <w:t>24:00,</w:t>
      </w:r>
      <w:r w:rsidRPr="00ED67DD">
        <w:rPr>
          <w:rFonts w:ascii="Times New Roman" w:hAnsi="Times New Roman" w:cs="Times New Roman"/>
          <w:spacing w:val="-7"/>
          <w:w w:val="90"/>
          <w:sz w:val="24"/>
          <w:szCs w:val="24"/>
        </w:rPr>
        <w:t xml:space="preserve"> </w:t>
      </w:r>
      <w:r w:rsidRPr="00ED67DD">
        <w:rPr>
          <w:rFonts w:ascii="Times New Roman" w:hAnsi="Times New Roman" w:cs="Times New Roman"/>
          <w:w w:val="90"/>
          <w:sz w:val="24"/>
          <w:szCs w:val="24"/>
        </w:rPr>
        <w:t>de</w:t>
      </w:r>
      <w:r w:rsidRPr="00ED67DD">
        <w:rPr>
          <w:rFonts w:ascii="Times New Roman" w:hAnsi="Times New Roman" w:cs="Times New Roman"/>
          <w:spacing w:val="-7"/>
          <w:w w:val="90"/>
          <w:sz w:val="24"/>
          <w:szCs w:val="24"/>
        </w:rPr>
        <w:t xml:space="preserve"> </w:t>
      </w:r>
      <w:r w:rsidRPr="00ED67DD">
        <w:rPr>
          <w:rFonts w:ascii="Times New Roman" w:hAnsi="Times New Roman" w:cs="Times New Roman"/>
          <w:w w:val="90"/>
          <w:sz w:val="24"/>
          <w:szCs w:val="24"/>
        </w:rPr>
        <w:t>2ª</w:t>
      </w:r>
      <w:r w:rsidRPr="00ED67DD">
        <w:rPr>
          <w:rFonts w:ascii="Times New Roman" w:hAnsi="Times New Roman" w:cs="Times New Roman"/>
          <w:spacing w:val="-7"/>
          <w:w w:val="90"/>
          <w:sz w:val="24"/>
          <w:szCs w:val="24"/>
        </w:rPr>
        <w:t xml:space="preserve"> </w:t>
      </w:r>
      <w:r w:rsidRPr="00ED67DD">
        <w:rPr>
          <w:rFonts w:ascii="Times New Roman" w:hAnsi="Times New Roman" w:cs="Times New Roman"/>
          <w:w w:val="90"/>
          <w:sz w:val="24"/>
          <w:szCs w:val="24"/>
        </w:rPr>
        <w:t>feira</w:t>
      </w:r>
      <w:r w:rsidRPr="00ED67DD">
        <w:rPr>
          <w:rFonts w:ascii="Times New Roman" w:hAnsi="Times New Roman" w:cs="Times New Roman"/>
          <w:spacing w:val="-6"/>
          <w:w w:val="90"/>
          <w:sz w:val="24"/>
          <w:szCs w:val="24"/>
        </w:rPr>
        <w:t xml:space="preserve"> </w:t>
      </w:r>
      <w:r w:rsidRPr="00ED67DD">
        <w:rPr>
          <w:rFonts w:ascii="Times New Roman" w:hAnsi="Times New Roman" w:cs="Times New Roman"/>
          <w:w w:val="90"/>
          <w:sz w:val="24"/>
          <w:szCs w:val="24"/>
        </w:rPr>
        <w:t>a</w:t>
      </w:r>
      <w:r w:rsidRPr="00ED67DD">
        <w:rPr>
          <w:rFonts w:ascii="Times New Roman" w:hAnsi="Times New Roman" w:cs="Times New Roman"/>
          <w:spacing w:val="-6"/>
          <w:w w:val="90"/>
          <w:sz w:val="24"/>
          <w:szCs w:val="24"/>
        </w:rPr>
        <w:t xml:space="preserve"> </w:t>
      </w:r>
      <w:r w:rsidRPr="00ED67DD">
        <w:rPr>
          <w:rFonts w:ascii="Times New Roman" w:hAnsi="Times New Roman" w:cs="Times New Roman"/>
          <w:w w:val="90"/>
          <w:sz w:val="24"/>
          <w:szCs w:val="24"/>
        </w:rPr>
        <w:t>domingo,</w:t>
      </w:r>
      <w:r w:rsidRPr="00ED67DD">
        <w:rPr>
          <w:rFonts w:ascii="Times New Roman" w:hAnsi="Times New Roman" w:cs="Times New Roman"/>
          <w:spacing w:val="-8"/>
          <w:w w:val="90"/>
          <w:sz w:val="24"/>
          <w:szCs w:val="24"/>
        </w:rPr>
        <w:t xml:space="preserve"> </w:t>
      </w:r>
      <w:r w:rsidRPr="00ED67DD">
        <w:rPr>
          <w:rFonts w:ascii="Times New Roman" w:hAnsi="Times New Roman" w:cs="Times New Roman"/>
          <w:w w:val="90"/>
          <w:sz w:val="24"/>
          <w:szCs w:val="24"/>
        </w:rPr>
        <w:t>através</w:t>
      </w:r>
      <w:r w:rsidRPr="00ED67DD">
        <w:rPr>
          <w:rFonts w:ascii="Times New Roman" w:hAnsi="Times New Roman" w:cs="Times New Roman"/>
          <w:spacing w:val="-7"/>
          <w:w w:val="90"/>
          <w:sz w:val="24"/>
          <w:szCs w:val="24"/>
        </w:rPr>
        <w:t xml:space="preserve"> </w:t>
      </w:r>
      <w:r w:rsidRPr="00ED67DD">
        <w:rPr>
          <w:rFonts w:ascii="Times New Roman" w:hAnsi="Times New Roman" w:cs="Times New Roman"/>
          <w:w w:val="90"/>
          <w:sz w:val="24"/>
          <w:szCs w:val="24"/>
        </w:rPr>
        <w:t>da</w:t>
      </w:r>
      <w:r w:rsidRPr="00ED67DD">
        <w:rPr>
          <w:rFonts w:ascii="Times New Roman" w:hAnsi="Times New Roman" w:cs="Times New Roman"/>
          <w:spacing w:val="-6"/>
          <w:w w:val="90"/>
          <w:sz w:val="24"/>
          <w:szCs w:val="24"/>
        </w:rPr>
        <w:t xml:space="preserve"> </w:t>
      </w:r>
      <w:r w:rsidRPr="00ED67DD">
        <w:rPr>
          <w:rFonts w:ascii="Times New Roman" w:hAnsi="Times New Roman" w:cs="Times New Roman"/>
          <w:w w:val="90"/>
          <w:sz w:val="24"/>
          <w:szCs w:val="24"/>
        </w:rPr>
        <w:t>seguinte</w:t>
      </w:r>
      <w:r w:rsidRPr="00ED67DD">
        <w:rPr>
          <w:rFonts w:ascii="Times New Roman" w:hAnsi="Times New Roman" w:cs="Times New Roman"/>
          <w:spacing w:val="-6"/>
          <w:w w:val="90"/>
          <w:sz w:val="24"/>
          <w:szCs w:val="24"/>
        </w:rPr>
        <w:t xml:space="preserve"> </w:t>
      </w:r>
      <w:r w:rsidRPr="00ED67DD">
        <w:rPr>
          <w:rFonts w:ascii="Times New Roman" w:hAnsi="Times New Roman" w:cs="Times New Roman"/>
          <w:w w:val="90"/>
          <w:sz w:val="24"/>
          <w:szCs w:val="24"/>
        </w:rPr>
        <w:t>fórmula:</w:t>
      </w:r>
      <w:r w:rsidRPr="00ED67DD">
        <w:rPr>
          <w:rFonts w:ascii="Times New Roman" w:hAnsi="Times New Roman" w:cs="Times New Roman"/>
          <w:sz w:val="24"/>
          <w:szCs w:val="24"/>
        </w:rPr>
        <w:t xml:space="preserve"> </w:t>
      </w:r>
      <w:proofErr w:type="spellStart"/>
      <w:r w:rsidRPr="00ED67DD">
        <w:rPr>
          <w:rFonts w:ascii="Times New Roman" w:hAnsi="Times New Roman" w:cs="Times New Roman"/>
          <w:w w:val="80"/>
          <w:sz w:val="24"/>
          <w:szCs w:val="24"/>
        </w:rPr>
        <w:t>Disp</w:t>
      </w:r>
      <w:proofErr w:type="spellEnd"/>
      <w:r w:rsidRPr="00ED67DD">
        <w:rPr>
          <w:rFonts w:ascii="Times New Roman" w:hAnsi="Times New Roman" w:cs="Times New Roman"/>
          <w:spacing w:val="7"/>
          <w:w w:val="80"/>
          <w:sz w:val="24"/>
          <w:szCs w:val="24"/>
        </w:rPr>
        <w:t xml:space="preserve"> </w:t>
      </w:r>
      <w:r w:rsidRPr="00ED67DD">
        <w:rPr>
          <w:rFonts w:ascii="Times New Roman" w:hAnsi="Times New Roman" w:cs="Times New Roman"/>
          <w:w w:val="80"/>
          <w:sz w:val="24"/>
          <w:szCs w:val="24"/>
        </w:rPr>
        <w:t>=</w:t>
      </w:r>
      <w:r w:rsidRPr="00ED67DD">
        <w:rPr>
          <w:rFonts w:ascii="Times New Roman" w:hAnsi="Times New Roman" w:cs="Times New Roman"/>
          <w:spacing w:val="8"/>
          <w:w w:val="80"/>
          <w:sz w:val="24"/>
          <w:szCs w:val="24"/>
        </w:rPr>
        <w:t xml:space="preserve"> </w:t>
      </w:r>
      <w:r w:rsidRPr="00ED67DD">
        <w:rPr>
          <w:rFonts w:ascii="Times New Roman" w:hAnsi="Times New Roman" w:cs="Times New Roman"/>
          <w:w w:val="80"/>
          <w:sz w:val="24"/>
          <w:szCs w:val="24"/>
        </w:rPr>
        <w:t>[Tempo</w:t>
      </w:r>
      <w:r w:rsidRPr="00ED67DD">
        <w:rPr>
          <w:rFonts w:ascii="Times New Roman" w:hAnsi="Times New Roman" w:cs="Times New Roman"/>
          <w:spacing w:val="8"/>
          <w:w w:val="80"/>
          <w:sz w:val="24"/>
          <w:szCs w:val="24"/>
        </w:rPr>
        <w:t xml:space="preserve"> </w:t>
      </w:r>
      <w:r w:rsidRPr="00ED67DD">
        <w:rPr>
          <w:rFonts w:ascii="Times New Roman" w:hAnsi="Times New Roman" w:cs="Times New Roman"/>
          <w:w w:val="80"/>
          <w:sz w:val="24"/>
          <w:szCs w:val="24"/>
        </w:rPr>
        <w:t>de</w:t>
      </w:r>
      <w:r w:rsidRPr="00ED67DD">
        <w:rPr>
          <w:rFonts w:ascii="Times New Roman" w:hAnsi="Times New Roman" w:cs="Times New Roman"/>
          <w:spacing w:val="7"/>
          <w:w w:val="80"/>
          <w:sz w:val="24"/>
          <w:szCs w:val="24"/>
        </w:rPr>
        <w:t xml:space="preserve"> </w:t>
      </w:r>
      <w:r w:rsidRPr="00ED67DD">
        <w:rPr>
          <w:rFonts w:ascii="Times New Roman" w:hAnsi="Times New Roman" w:cs="Times New Roman"/>
          <w:w w:val="80"/>
          <w:sz w:val="24"/>
          <w:szCs w:val="24"/>
        </w:rPr>
        <w:t>Serviço</w:t>
      </w:r>
      <w:r w:rsidRPr="00ED67DD">
        <w:rPr>
          <w:rFonts w:ascii="Times New Roman" w:hAnsi="Times New Roman" w:cs="Times New Roman"/>
          <w:spacing w:val="8"/>
          <w:w w:val="80"/>
          <w:sz w:val="24"/>
          <w:szCs w:val="24"/>
        </w:rPr>
        <w:t xml:space="preserve"> </w:t>
      </w:r>
      <w:r w:rsidRPr="00ED67DD">
        <w:rPr>
          <w:rFonts w:ascii="Times New Roman" w:hAnsi="Times New Roman" w:cs="Times New Roman"/>
          <w:w w:val="80"/>
          <w:sz w:val="24"/>
          <w:szCs w:val="24"/>
        </w:rPr>
        <w:t>Disponível]</w:t>
      </w:r>
      <w:r w:rsidRPr="00ED67DD">
        <w:rPr>
          <w:rFonts w:ascii="Times New Roman" w:hAnsi="Times New Roman" w:cs="Times New Roman"/>
          <w:spacing w:val="8"/>
          <w:w w:val="80"/>
          <w:sz w:val="24"/>
          <w:szCs w:val="24"/>
        </w:rPr>
        <w:t xml:space="preserve"> </w:t>
      </w:r>
      <w:r w:rsidRPr="00ED67DD">
        <w:rPr>
          <w:rFonts w:ascii="Times New Roman" w:hAnsi="Times New Roman" w:cs="Times New Roman"/>
          <w:w w:val="80"/>
          <w:sz w:val="24"/>
          <w:szCs w:val="24"/>
        </w:rPr>
        <w:t>/</w:t>
      </w:r>
      <w:r w:rsidRPr="00ED67DD">
        <w:rPr>
          <w:rFonts w:ascii="Times New Roman" w:hAnsi="Times New Roman" w:cs="Times New Roman"/>
          <w:spacing w:val="7"/>
          <w:w w:val="80"/>
          <w:sz w:val="24"/>
          <w:szCs w:val="24"/>
        </w:rPr>
        <w:t xml:space="preserve"> </w:t>
      </w:r>
      <w:r w:rsidRPr="00ED67DD">
        <w:rPr>
          <w:rFonts w:ascii="Times New Roman" w:hAnsi="Times New Roman" w:cs="Times New Roman"/>
          <w:w w:val="80"/>
          <w:sz w:val="24"/>
          <w:szCs w:val="24"/>
        </w:rPr>
        <w:t>[Tempo</w:t>
      </w:r>
      <w:r w:rsidRPr="00ED67DD">
        <w:rPr>
          <w:rFonts w:ascii="Times New Roman" w:hAnsi="Times New Roman" w:cs="Times New Roman"/>
          <w:spacing w:val="7"/>
          <w:w w:val="80"/>
          <w:sz w:val="24"/>
          <w:szCs w:val="24"/>
        </w:rPr>
        <w:t xml:space="preserve"> </w:t>
      </w:r>
      <w:r w:rsidRPr="00ED67DD">
        <w:rPr>
          <w:rFonts w:ascii="Times New Roman" w:hAnsi="Times New Roman" w:cs="Times New Roman"/>
          <w:w w:val="80"/>
          <w:sz w:val="24"/>
          <w:szCs w:val="24"/>
        </w:rPr>
        <w:t>Total]</w:t>
      </w:r>
      <w:r w:rsidRPr="00ED67DD">
        <w:rPr>
          <w:rFonts w:ascii="Times New Roman" w:hAnsi="Times New Roman" w:cs="Times New Roman"/>
          <w:spacing w:val="10"/>
          <w:w w:val="80"/>
          <w:sz w:val="24"/>
          <w:szCs w:val="24"/>
        </w:rPr>
        <w:t xml:space="preserve"> </w:t>
      </w:r>
      <w:r w:rsidRPr="00ED67DD">
        <w:rPr>
          <w:rFonts w:ascii="Times New Roman" w:hAnsi="Times New Roman" w:cs="Times New Roman"/>
          <w:w w:val="80"/>
          <w:sz w:val="24"/>
          <w:szCs w:val="24"/>
        </w:rPr>
        <w:t>*</w:t>
      </w:r>
      <w:r w:rsidRPr="00ED67DD">
        <w:rPr>
          <w:rFonts w:ascii="Times New Roman" w:hAnsi="Times New Roman" w:cs="Times New Roman"/>
          <w:spacing w:val="5"/>
          <w:w w:val="80"/>
          <w:sz w:val="24"/>
          <w:szCs w:val="24"/>
        </w:rPr>
        <w:t xml:space="preserve"> </w:t>
      </w:r>
      <w:r w:rsidRPr="00ED67DD">
        <w:rPr>
          <w:rFonts w:ascii="Times New Roman" w:hAnsi="Times New Roman" w:cs="Times New Roman"/>
          <w:w w:val="80"/>
          <w:sz w:val="24"/>
          <w:szCs w:val="24"/>
        </w:rPr>
        <w:t>100</w:t>
      </w:r>
    </w:p>
    <w:p w14:paraId="15CE20E7" w14:textId="77777777" w:rsidR="00292FE7" w:rsidRPr="00ED67DD" w:rsidRDefault="00292FE7" w:rsidP="00433B45">
      <w:pPr>
        <w:spacing w:after="0" w:line="300" w:lineRule="exact"/>
        <w:jc w:val="both"/>
        <w:rPr>
          <w:rFonts w:ascii="Times New Roman" w:hAnsi="Times New Roman" w:cs="Times New Roman"/>
          <w:w w:val="90"/>
          <w:sz w:val="24"/>
          <w:szCs w:val="24"/>
        </w:rPr>
      </w:pPr>
      <w:r w:rsidRPr="00ED67DD">
        <w:rPr>
          <w:rFonts w:ascii="Times New Roman" w:hAnsi="Times New Roman" w:cs="Times New Roman"/>
          <w:w w:val="80"/>
          <w:sz w:val="24"/>
          <w:szCs w:val="24"/>
        </w:rPr>
        <w:t>Onde:</w:t>
      </w:r>
      <w:r w:rsidRPr="00ED67DD">
        <w:rPr>
          <w:rFonts w:ascii="Times New Roman" w:hAnsi="Times New Roman" w:cs="Times New Roman"/>
          <w:spacing w:val="10"/>
          <w:w w:val="80"/>
          <w:sz w:val="24"/>
          <w:szCs w:val="24"/>
        </w:rPr>
        <w:t xml:space="preserve"> </w:t>
      </w:r>
      <w:proofErr w:type="spellStart"/>
      <w:r w:rsidRPr="00ED67DD">
        <w:rPr>
          <w:rFonts w:ascii="Times New Roman" w:hAnsi="Times New Roman" w:cs="Times New Roman"/>
          <w:w w:val="80"/>
          <w:sz w:val="24"/>
          <w:szCs w:val="24"/>
        </w:rPr>
        <w:t>Disp</w:t>
      </w:r>
      <w:proofErr w:type="spellEnd"/>
      <w:r w:rsidRPr="00ED67DD">
        <w:rPr>
          <w:rFonts w:ascii="Times New Roman" w:hAnsi="Times New Roman" w:cs="Times New Roman"/>
          <w:spacing w:val="10"/>
          <w:w w:val="80"/>
          <w:sz w:val="24"/>
          <w:szCs w:val="24"/>
        </w:rPr>
        <w:t xml:space="preserve"> </w:t>
      </w:r>
      <w:r w:rsidRPr="00ED67DD">
        <w:rPr>
          <w:rFonts w:ascii="Times New Roman" w:hAnsi="Times New Roman" w:cs="Times New Roman"/>
          <w:w w:val="80"/>
          <w:sz w:val="24"/>
          <w:szCs w:val="24"/>
        </w:rPr>
        <w:t>=</w:t>
      </w:r>
      <w:r w:rsidRPr="00ED67DD">
        <w:rPr>
          <w:rFonts w:ascii="Times New Roman" w:hAnsi="Times New Roman" w:cs="Times New Roman"/>
          <w:spacing w:val="11"/>
          <w:w w:val="80"/>
          <w:sz w:val="24"/>
          <w:szCs w:val="24"/>
        </w:rPr>
        <w:t xml:space="preserve"> </w:t>
      </w:r>
      <w:r w:rsidRPr="00ED67DD">
        <w:rPr>
          <w:rFonts w:ascii="Times New Roman" w:hAnsi="Times New Roman" w:cs="Times New Roman"/>
          <w:w w:val="80"/>
          <w:sz w:val="24"/>
          <w:szCs w:val="24"/>
        </w:rPr>
        <w:t>Disponibilidade</w:t>
      </w:r>
      <w:r w:rsidRPr="00ED67DD">
        <w:rPr>
          <w:rFonts w:ascii="Times New Roman" w:hAnsi="Times New Roman" w:cs="Times New Roman"/>
          <w:spacing w:val="13"/>
          <w:w w:val="80"/>
          <w:sz w:val="24"/>
          <w:szCs w:val="24"/>
        </w:rPr>
        <w:t xml:space="preserve"> </w:t>
      </w:r>
      <w:r w:rsidRPr="00ED67DD">
        <w:rPr>
          <w:rFonts w:ascii="Times New Roman" w:hAnsi="Times New Roman" w:cs="Times New Roman"/>
          <w:w w:val="80"/>
          <w:sz w:val="24"/>
          <w:szCs w:val="24"/>
        </w:rPr>
        <w:t>Básica.</w:t>
      </w:r>
      <w:r w:rsidRPr="00ED67DD">
        <w:rPr>
          <w:rFonts w:ascii="Times New Roman" w:hAnsi="Times New Roman" w:cs="Times New Roman"/>
          <w:spacing w:val="10"/>
          <w:w w:val="80"/>
          <w:sz w:val="24"/>
          <w:szCs w:val="24"/>
        </w:rPr>
        <w:t xml:space="preserve"> </w:t>
      </w:r>
      <w:r w:rsidRPr="00ED67DD">
        <w:rPr>
          <w:rFonts w:ascii="Times New Roman" w:hAnsi="Times New Roman" w:cs="Times New Roman"/>
          <w:w w:val="80"/>
          <w:sz w:val="24"/>
          <w:szCs w:val="24"/>
        </w:rPr>
        <w:t>[Tempo</w:t>
      </w:r>
      <w:r w:rsidRPr="00ED67DD">
        <w:rPr>
          <w:rFonts w:ascii="Times New Roman" w:hAnsi="Times New Roman" w:cs="Times New Roman"/>
          <w:spacing w:val="10"/>
          <w:w w:val="80"/>
          <w:sz w:val="24"/>
          <w:szCs w:val="24"/>
        </w:rPr>
        <w:t xml:space="preserve"> </w:t>
      </w:r>
      <w:r w:rsidRPr="00ED67DD">
        <w:rPr>
          <w:rFonts w:ascii="Times New Roman" w:hAnsi="Times New Roman" w:cs="Times New Roman"/>
          <w:w w:val="80"/>
          <w:sz w:val="24"/>
          <w:szCs w:val="24"/>
        </w:rPr>
        <w:t>de</w:t>
      </w:r>
      <w:r w:rsidRPr="00ED67DD">
        <w:rPr>
          <w:rFonts w:ascii="Times New Roman" w:hAnsi="Times New Roman" w:cs="Times New Roman"/>
          <w:spacing w:val="11"/>
          <w:w w:val="80"/>
          <w:sz w:val="24"/>
          <w:szCs w:val="24"/>
        </w:rPr>
        <w:t xml:space="preserve"> </w:t>
      </w:r>
      <w:r w:rsidRPr="00ED67DD">
        <w:rPr>
          <w:rFonts w:ascii="Times New Roman" w:hAnsi="Times New Roman" w:cs="Times New Roman"/>
          <w:w w:val="80"/>
          <w:sz w:val="24"/>
          <w:szCs w:val="24"/>
        </w:rPr>
        <w:t>Serviço</w:t>
      </w:r>
      <w:r w:rsidRPr="00ED67DD">
        <w:rPr>
          <w:rFonts w:ascii="Times New Roman" w:hAnsi="Times New Roman" w:cs="Times New Roman"/>
          <w:spacing w:val="11"/>
          <w:w w:val="80"/>
          <w:sz w:val="24"/>
          <w:szCs w:val="24"/>
        </w:rPr>
        <w:t xml:space="preserve"> </w:t>
      </w:r>
      <w:r w:rsidRPr="00ED67DD">
        <w:rPr>
          <w:rFonts w:ascii="Times New Roman" w:hAnsi="Times New Roman" w:cs="Times New Roman"/>
          <w:w w:val="80"/>
          <w:sz w:val="24"/>
          <w:szCs w:val="24"/>
        </w:rPr>
        <w:t>Disponível]</w:t>
      </w:r>
      <w:r w:rsidRPr="00ED67DD">
        <w:rPr>
          <w:rFonts w:ascii="Times New Roman" w:hAnsi="Times New Roman" w:cs="Times New Roman"/>
          <w:spacing w:val="10"/>
          <w:w w:val="80"/>
          <w:sz w:val="24"/>
          <w:szCs w:val="24"/>
        </w:rPr>
        <w:t xml:space="preserve"> </w:t>
      </w:r>
      <w:r w:rsidRPr="00ED67DD">
        <w:rPr>
          <w:rFonts w:ascii="Times New Roman" w:hAnsi="Times New Roman" w:cs="Times New Roman"/>
          <w:w w:val="80"/>
          <w:sz w:val="24"/>
          <w:szCs w:val="24"/>
        </w:rPr>
        <w:t>=</w:t>
      </w:r>
      <w:r w:rsidRPr="00ED67DD">
        <w:rPr>
          <w:rFonts w:ascii="Times New Roman" w:hAnsi="Times New Roman" w:cs="Times New Roman"/>
          <w:spacing w:val="10"/>
          <w:w w:val="80"/>
          <w:sz w:val="24"/>
          <w:szCs w:val="24"/>
        </w:rPr>
        <w:t xml:space="preserve"> </w:t>
      </w:r>
      <w:r w:rsidRPr="00ED67DD">
        <w:rPr>
          <w:rFonts w:ascii="Times New Roman" w:hAnsi="Times New Roman" w:cs="Times New Roman"/>
          <w:w w:val="80"/>
          <w:sz w:val="24"/>
          <w:szCs w:val="24"/>
        </w:rPr>
        <w:t>(43.200</w:t>
      </w:r>
      <w:r w:rsidRPr="00ED67DD">
        <w:rPr>
          <w:rFonts w:ascii="Times New Roman" w:hAnsi="Times New Roman" w:cs="Times New Roman"/>
          <w:spacing w:val="15"/>
          <w:w w:val="80"/>
          <w:sz w:val="24"/>
          <w:szCs w:val="24"/>
        </w:rPr>
        <w:t xml:space="preserve"> </w:t>
      </w:r>
      <w:r w:rsidRPr="00ED67DD">
        <w:rPr>
          <w:rFonts w:ascii="Times New Roman" w:hAnsi="Times New Roman" w:cs="Times New Roman"/>
          <w:w w:val="80"/>
          <w:sz w:val="24"/>
          <w:szCs w:val="24"/>
        </w:rPr>
        <w:t>–</w:t>
      </w:r>
      <w:r w:rsidRPr="00ED67DD">
        <w:rPr>
          <w:rFonts w:ascii="Times New Roman" w:hAnsi="Times New Roman" w:cs="Times New Roman"/>
          <w:spacing w:val="10"/>
          <w:w w:val="80"/>
          <w:sz w:val="24"/>
          <w:szCs w:val="24"/>
        </w:rPr>
        <w:t xml:space="preserve"> </w:t>
      </w:r>
      <w:r w:rsidRPr="00ED67DD">
        <w:rPr>
          <w:rFonts w:ascii="Times New Roman" w:hAnsi="Times New Roman" w:cs="Times New Roman"/>
          <w:w w:val="80"/>
          <w:sz w:val="24"/>
          <w:szCs w:val="24"/>
        </w:rPr>
        <w:t>[total</w:t>
      </w:r>
      <w:r w:rsidRPr="00ED67DD">
        <w:rPr>
          <w:rFonts w:ascii="Times New Roman" w:hAnsi="Times New Roman" w:cs="Times New Roman"/>
          <w:spacing w:val="10"/>
          <w:w w:val="80"/>
          <w:sz w:val="24"/>
          <w:szCs w:val="24"/>
        </w:rPr>
        <w:t xml:space="preserve"> </w:t>
      </w:r>
      <w:r w:rsidRPr="00ED67DD">
        <w:rPr>
          <w:rFonts w:ascii="Times New Roman" w:hAnsi="Times New Roman" w:cs="Times New Roman"/>
          <w:w w:val="80"/>
          <w:sz w:val="24"/>
          <w:szCs w:val="24"/>
        </w:rPr>
        <w:t>de</w:t>
      </w:r>
      <w:r w:rsidRPr="00ED67DD">
        <w:rPr>
          <w:rFonts w:ascii="Times New Roman" w:hAnsi="Times New Roman" w:cs="Times New Roman"/>
          <w:spacing w:val="10"/>
          <w:w w:val="80"/>
          <w:sz w:val="24"/>
          <w:szCs w:val="24"/>
        </w:rPr>
        <w:t xml:space="preserve"> </w:t>
      </w:r>
      <w:r w:rsidRPr="00ED67DD">
        <w:rPr>
          <w:rFonts w:ascii="Times New Roman" w:hAnsi="Times New Roman" w:cs="Times New Roman"/>
          <w:w w:val="80"/>
          <w:sz w:val="24"/>
          <w:szCs w:val="24"/>
        </w:rPr>
        <w:t>minutos</w:t>
      </w:r>
      <w:r w:rsidRPr="00ED67DD">
        <w:rPr>
          <w:rFonts w:ascii="Times New Roman" w:hAnsi="Times New Roman" w:cs="Times New Roman"/>
          <w:spacing w:val="10"/>
          <w:w w:val="80"/>
          <w:sz w:val="24"/>
          <w:szCs w:val="24"/>
        </w:rPr>
        <w:t xml:space="preserve"> </w:t>
      </w:r>
      <w:r w:rsidRPr="00ED67DD">
        <w:rPr>
          <w:rFonts w:ascii="Times New Roman" w:hAnsi="Times New Roman" w:cs="Times New Roman"/>
          <w:w w:val="80"/>
          <w:sz w:val="24"/>
          <w:szCs w:val="24"/>
        </w:rPr>
        <w:t>no</w:t>
      </w:r>
      <w:r w:rsidRPr="00ED67DD">
        <w:rPr>
          <w:rFonts w:ascii="Times New Roman" w:hAnsi="Times New Roman" w:cs="Times New Roman"/>
          <w:spacing w:val="10"/>
          <w:w w:val="80"/>
          <w:sz w:val="24"/>
          <w:szCs w:val="24"/>
        </w:rPr>
        <w:t xml:space="preserve"> </w:t>
      </w:r>
      <w:r w:rsidRPr="00ED67DD">
        <w:rPr>
          <w:rFonts w:ascii="Times New Roman" w:hAnsi="Times New Roman" w:cs="Times New Roman"/>
          <w:w w:val="80"/>
          <w:sz w:val="24"/>
          <w:szCs w:val="24"/>
        </w:rPr>
        <w:t>mês</w:t>
      </w:r>
      <w:r w:rsidRPr="00ED67DD">
        <w:rPr>
          <w:rFonts w:ascii="Times New Roman" w:hAnsi="Times New Roman" w:cs="Times New Roman"/>
          <w:spacing w:val="11"/>
          <w:w w:val="80"/>
          <w:sz w:val="24"/>
          <w:szCs w:val="24"/>
        </w:rPr>
        <w:t xml:space="preserve"> </w:t>
      </w:r>
      <w:r w:rsidRPr="00ED67DD">
        <w:rPr>
          <w:rFonts w:ascii="Times New Roman" w:hAnsi="Times New Roman" w:cs="Times New Roman"/>
          <w:w w:val="80"/>
          <w:sz w:val="24"/>
          <w:szCs w:val="24"/>
        </w:rPr>
        <w:t>em</w:t>
      </w:r>
      <w:r w:rsidRPr="00ED67DD">
        <w:rPr>
          <w:rFonts w:ascii="Times New Roman" w:hAnsi="Times New Roman" w:cs="Times New Roman"/>
          <w:spacing w:val="11"/>
          <w:w w:val="80"/>
          <w:sz w:val="24"/>
          <w:szCs w:val="24"/>
        </w:rPr>
        <w:t xml:space="preserve"> </w:t>
      </w:r>
      <w:r w:rsidRPr="00ED67DD">
        <w:rPr>
          <w:rFonts w:ascii="Times New Roman" w:hAnsi="Times New Roman" w:cs="Times New Roman"/>
          <w:w w:val="80"/>
          <w:sz w:val="24"/>
          <w:szCs w:val="24"/>
        </w:rPr>
        <w:t>que</w:t>
      </w:r>
      <w:r w:rsidRPr="00ED67DD">
        <w:rPr>
          <w:rFonts w:ascii="Times New Roman" w:hAnsi="Times New Roman" w:cs="Times New Roman"/>
          <w:spacing w:val="10"/>
          <w:w w:val="80"/>
          <w:sz w:val="24"/>
          <w:szCs w:val="24"/>
        </w:rPr>
        <w:t xml:space="preserve"> </w:t>
      </w:r>
      <w:r w:rsidRPr="00ED67DD">
        <w:rPr>
          <w:rFonts w:ascii="Times New Roman" w:hAnsi="Times New Roman" w:cs="Times New Roman"/>
          <w:w w:val="80"/>
          <w:sz w:val="24"/>
          <w:szCs w:val="24"/>
        </w:rPr>
        <w:t>o</w:t>
      </w:r>
      <w:r w:rsidRPr="00ED67DD">
        <w:rPr>
          <w:rFonts w:ascii="Times New Roman" w:hAnsi="Times New Roman" w:cs="Times New Roman"/>
          <w:spacing w:val="11"/>
          <w:w w:val="80"/>
          <w:sz w:val="24"/>
          <w:szCs w:val="24"/>
        </w:rPr>
        <w:t xml:space="preserve"> </w:t>
      </w:r>
      <w:r w:rsidRPr="00ED67DD">
        <w:rPr>
          <w:rFonts w:ascii="Times New Roman" w:hAnsi="Times New Roman" w:cs="Times New Roman"/>
          <w:w w:val="80"/>
          <w:sz w:val="24"/>
          <w:szCs w:val="24"/>
        </w:rPr>
        <w:t>serviço</w:t>
      </w:r>
      <w:r w:rsidRPr="00ED67DD">
        <w:rPr>
          <w:rFonts w:ascii="Times New Roman" w:hAnsi="Times New Roman" w:cs="Times New Roman"/>
          <w:spacing w:val="10"/>
          <w:w w:val="80"/>
          <w:sz w:val="24"/>
          <w:szCs w:val="24"/>
        </w:rPr>
        <w:t xml:space="preserve"> </w:t>
      </w:r>
      <w:r w:rsidRPr="00ED67DD">
        <w:rPr>
          <w:rFonts w:ascii="Times New Roman" w:hAnsi="Times New Roman" w:cs="Times New Roman"/>
          <w:w w:val="80"/>
          <w:sz w:val="24"/>
          <w:szCs w:val="24"/>
        </w:rPr>
        <w:t>esteve</w:t>
      </w:r>
      <w:r w:rsidRPr="00ED67DD">
        <w:rPr>
          <w:rFonts w:ascii="Times New Roman" w:hAnsi="Times New Roman" w:cs="Times New Roman"/>
          <w:spacing w:val="1"/>
          <w:w w:val="80"/>
          <w:sz w:val="24"/>
          <w:szCs w:val="24"/>
        </w:rPr>
        <w:t xml:space="preserve"> </w:t>
      </w:r>
      <w:r w:rsidRPr="00ED67DD">
        <w:rPr>
          <w:rFonts w:ascii="Times New Roman" w:hAnsi="Times New Roman" w:cs="Times New Roman"/>
          <w:w w:val="90"/>
          <w:sz w:val="24"/>
          <w:szCs w:val="24"/>
        </w:rPr>
        <w:t>INDISPONIVEL]).</w:t>
      </w:r>
      <w:r w:rsidRPr="00ED67DD">
        <w:rPr>
          <w:rFonts w:ascii="Times New Roman" w:hAnsi="Times New Roman" w:cs="Times New Roman"/>
          <w:spacing w:val="-6"/>
          <w:w w:val="90"/>
          <w:sz w:val="24"/>
          <w:szCs w:val="24"/>
        </w:rPr>
        <w:t xml:space="preserve"> </w:t>
      </w:r>
      <w:r w:rsidRPr="00ED67DD">
        <w:rPr>
          <w:rFonts w:ascii="Times New Roman" w:hAnsi="Times New Roman" w:cs="Times New Roman"/>
          <w:w w:val="90"/>
          <w:sz w:val="24"/>
          <w:szCs w:val="24"/>
        </w:rPr>
        <w:t>[Tempo</w:t>
      </w:r>
      <w:r w:rsidRPr="00ED67DD">
        <w:rPr>
          <w:rFonts w:ascii="Times New Roman" w:hAnsi="Times New Roman" w:cs="Times New Roman"/>
          <w:spacing w:val="-5"/>
          <w:w w:val="90"/>
          <w:sz w:val="24"/>
          <w:szCs w:val="24"/>
        </w:rPr>
        <w:t xml:space="preserve"> </w:t>
      </w:r>
      <w:r w:rsidRPr="00ED67DD">
        <w:rPr>
          <w:rFonts w:ascii="Times New Roman" w:hAnsi="Times New Roman" w:cs="Times New Roman"/>
          <w:w w:val="90"/>
          <w:sz w:val="24"/>
          <w:szCs w:val="24"/>
        </w:rPr>
        <w:t>Total]</w:t>
      </w:r>
      <w:r w:rsidRPr="00ED67DD">
        <w:rPr>
          <w:rFonts w:ascii="Times New Roman" w:hAnsi="Times New Roman" w:cs="Times New Roman"/>
          <w:spacing w:val="-4"/>
          <w:w w:val="90"/>
          <w:sz w:val="24"/>
          <w:szCs w:val="24"/>
        </w:rPr>
        <w:t xml:space="preserve"> </w:t>
      </w:r>
      <w:r w:rsidRPr="00ED67DD">
        <w:rPr>
          <w:rFonts w:ascii="Times New Roman" w:hAnsi="Times New Roman" w:cs="Times New Roman"/>
          <w:w w:val="90"/>
          <w:sz w:val="24"/>
          <w:szCs w:val="24"/>
        </w:rPr>
        <w:t>=</w:t>
      </w:r>
      <w:r w:rsidRPr="00ED67DD">
        <w:rPr>
          <w:rFonts w:ascii="Times New Roman" w:hAnsi="Times New Roman" w:cs="Times New Roman"/>
          <w:spacing w:val="-5"/>
          <w:w w:val="90"/>
          <w:sz w:val="24"/>
          <w:szCs w:val="24"/>
        </w:rPr>
        <w:t xml:space="preserve"> </w:t>
      </w:r>
      <w:r w:rsidRPr="00ED67DD">
        <w:rPr>
          <w:rFonts w:ascii="Times New Roman" w:hAnsi="Times New Roman" w:cs="Times New Roman"/>
          <w:w w:val="90"/>
          <w:sz w:val="24"/>
          <w:szCs w:val="24"/>
        </w:rPr>
        <w:t>43.200</w:t>
      </w:r>
      <w:r w:rsidRPr="00ED67DD">
        <w:rPr>
          <w:rFonts w:ascii="Times New Roman" w:hAnsi="Times New Roman" w:cs="Times New Roman"/>
          <w:spacing w:val="-6"/>
          <w:w w:val="90"/>
          <w:sz w:val="24"/>
          <w:szCs w:val="24"/>
        </w:rPr>
        <w:t xml:space="preserve"> </w:t>
      </w:r>
      <w:r w:rsidRPr="00ED67DD">
        <w:rPr>
          <w:rFonts w:ascii="Times New Roman" w:hAnsi="Times New Roman" w:cs="Times New Roman"/>
          <w:w w:val="90"/>
          <w:sz w:val="24"/>
          <w:szCs w:val="24"/>
        </w:rPr>
        <w:t>minutos.</w:t>
      </w:r>
    </w:p>
    <w:p w14:paraId="1FD10BC5" w14:textId="77777777" w:rsidR="00292FE7" w:rsidRPr="00ED67DD" w:rsidRDefault="00292FE7" w:rsidP="00433B45">
      <w:pPr>
        <w:spacing w:after="0" w:line="300" w:lineRule="exact"/>
        <w:jc w:val="both"/>
        <w:rPr>
          <w:rFonts w:ascii="Times New Roman" w:hAnsi="Times New Roman" w:cs="Times New Roman"/>
          <w:sz w:val="24"/>
          <w:szCs w:val="24"/>
        </w:rPr>
      </w:pPr>
    </w:p>
    <w:p w14:paraId="31BD53D7" w14:textId="77777777" w:rsidR="00292FE7" w:rsidRPr="00ED67DD" w:rsidRDefault="00292FE7" w:rsidP="00433B45">
      <w:pPr>
        <w:spacing w:after="0" w:line="300" w:lineRule="exact"/>
        <w:jc w:val="both"/>
        <w:rPr>
          <w:rFonts w:ascii="Times New Roman" w:hAnsi="Times New Roman" w:cs="Times New Roman"/>
          <w:w w:val="90"/>
          <w:sz w:val="24"/>
          <w:szCs w:val="24"/>
        </w:rPr>
      </w:pPr>
      <w:r w:rsidRPr="00ED67DD">
        <w:rPr>
          <w:rFonts w:ascii="Times New Roman" w:hAnsi="Times New Roman" w:cs="Times New Roman"/>
          <w:w w:val="80"/>
          <w:sz w:val="24"/>
          <w:szCs w:val="24"/>
        </w:rPr>
        <w:t>1.7.2 As</w:t>
      </w:r>
      <w:r w:rsidRPr="00ED67DD">
        <w:rPr>
          <w:rFonts w:ascii="Times New Roman" w:hAnsi="Times New Roman" w:cs="Times New Roman"/>
          <w:spacing w:val="11"/>
          <w:w w:val="80"/>
          <w:sz w:val="24"/>
          <w:szCs w:val="24"/>
        </w:rPr>
        <w:t xml:space="preserve"> </w:t>
      </w:r>
      <w:r w:rsidRPr="00ED67DD">
        <w:rPr>
          <w:rFonts w:ascii="Times New Roman" w:hAnsi="Times New Roman" w:cs="Times New Roman"/>
          <w:w w:val="80"/>
          <w:sz w:val="24"/>
          <w:szCs w:val="24"/>
        </w:rPr>
        <w:t>falhas</w:t>
      </w:r>
      <w:r w:rsidRPr="00ED67DD">
        <w:rPr>
          <w:rFonts w:ascii="Times New Roman" w:hAnsi="Times New Roman" w:cs="Times New Roman"/>
          <w:spacing w:val="12"/>
          <w:w w:val="80"/>
          <w:sz w:val="24"/>
          <w:szCs w:val="24"/>
        </w:rPr>
        <w:t xml:space="preserve"> </w:t>
      </w:r>
      <w:r w:rsidRPr="00ED67DD">
        <w:rPr>
          <w:rFonts w:ascii="Times New Roman" w:hAnsi="Times New Roman" w:cs="Times New Roman"/>
          <w:w w:val="80"/>
          <w:sz w:val="24"/>
          <w:szCs w:val="24"/>
        </w:rPr>
        <w:t>e</w:t>
      </w:r>
      <w:r w:rsidRPr="00ED67DD">
        <w:rPr>
          <w:rFonts w:ascii="Times New Roman" w:hAnsi="Times New Roman" w:cs="Times New Roman"/>
          <w:spacing w:val="16"/>
          <w:w w:val="80"/>
          <w:sz w:val="24"/>
          <w:szCs w:val="24"/>
        </w:rPr>
        <w:t xml:space="preserve"> </w:t>
      </w:r>
      <w:r w:rsidRPr="00ED67DD">
        <w:rPr>
          <w:rFonts w:ascii="Times New Roman" w:hAnsi="Times New Roman" w:cs="Times New Roman"/>
          <w:w w:val="80"/>
          <w:sz w:val="24"/>
          <w:szCs w:val="24"/>
        </w:rPr>
        <w:t>paralisações</w:t>
      </w:r>
      <w:r w:rsidRPr="00ED67DD">
        <w:rPr>
          <w:rFonts w:ascii="Times New Roman" w:hAnsi="Times New Roman" w:cs="Times New Roman"/>
          <w:spacing w:val="14"/>
          <w:w w:val="80"/>
          <w:sz w:val="24"/>
          <w:szCs w:val="24"/>
        </w:rPr>
        <w:t xml:space="preserve"> </w:t>
      </w:r>
      <w:r w:rsidRPr="00ED67DD">
        <w:rPr>
          <w:rFonts w:ascii="Times New Roman" w:hAnsi="Times New Roman" w:cs="Times New Roman"/>
          <w:w w:val="80"/>
          <w:sz w:val="24"/>
          <w:szCs w:val="24"/>
        </w:rPr>
        <w:t>que</w:t>
      </w:r>
      <w:r w:rsidRPr="00ED67DD">
        <w:rPr>
          <w:rFonts w:ascii="Times New Roman" w:hAnsi="Times New Roman" w:cs="Times New Roman"/>
          <w:spacing w:val="13"/>
          <w:w w:val="80"/>
          <w:sz w:val="24"/>
          <w:szCs w:val="24"/>
        </w:rPr>
        <w:t xml:space="preserve"> </w:t>
      </w:r>
      <w:r w:rsidRPr="00ED67DD">
        <w:rPr>
          <w:rFonts w:ascii="Times New Roman" w:hAnsi="Times New Roman" w:cs="Times New Roman"/>
          <w:w w:val="80"/>
          <w:sz w:val="24"/>
          <w:szCs w:val="24"/>
        </w:rPr>
        <w:t>não</w:t>
      </w:r>
      <w:r w:rsidRPr="00ED67DD">
        <w:rPr>
          <w:rFonts w:ascii="Times New Roman" w:hAnsi="Times New Roman" w:cs="Times New Roman"/>
          <w:spacing w:val="16"/>
          <w:w w:val="80"/>
          <w:sz w:val="24"/>
          <w:szCs w:val="24"/>
        </w:rPr>
        <w:t xml:space="preserve"> </w:t>
      </w:r>
      <w:r w:rsidRPr="00ED67DD">
        <w:rPr>
          <w:rFonts w:ascii="Times New Roman" w:hAnsi="Times New Roman" w:cs="Times New Roman"/>
          <w:w w:val="80"/>
          <w:sz w:val="24"/>
          <w:szCs w:val="24"/>
        </w:rPr>
        <w:t>sejam</w:t>
      </w:r>
      <w:r w:rsidRPr="00ED67DD">
        <w:rPr>
          <w:rFonts w:ascii="Times New Roman" w:hAnsi="Times New Roman" w:cs="Times New Roman"/>
          <w:spacing w:val="13"/>
          <w:w w:val="80"/>
          <w:sz w:val="24"/>
          <w:szCs w:val="24"/>
        </w:rPr>
        <w:t xml:space="preserve"> </w:t>
      </w:r>
      <w:r w:rsidRPr="00ED67DD">
        <w:rPr>
          <w:rFonts w:ascii="Times New Roman" w:hAnsi="Times New Roman" w:cs="Times New Roman"/>
          <w:w w:val="80"/>
          <w:sz w:val="24"/>
          <w:szCs w:val="24"/>
        </w:rPr>
        <w:t>imputáveis</w:t>
      </w:r>
      <w:r w:rsidRPr="00ED67DD">
        <w:rPr>
          <w:rFonts w:ascii="Times New Roman" w:hAnsi="Times New Roman" w:cs="Times New Roman"/>
          <w:spacing w:val="12"/>
          <w:w w:val="80"/>
          <w:sz w:val="24"/>
          <w:szCs w:val="24"/>
        </w:rPr>
        <w:t xml:space="preserve"> </w:t>
      </w:r>
      <w:r w:rsidRPr="00ED67DD">
        <w:rPr>
          <w:rFonts w:ascii="Times New Roman" w:hAnsi="Times New Roman" w:cs="Times New Roman"/>
          <w:w w:val="80"/>
          <w:sz w:val="24"/>
          <w:szCs w:val="24"/>
        </w:rPr>
        <w:t>a</w:t>
      </w:r>
      <w:r w:rsidRPr="00ED67DD">
        <w:rPr>
          <w:rFonts w:ascii="Times New Roman" w:hAnsi="Times New Roman" w:cs="Times New Roman"/>
          <w:spacing w:val="15"/>
          <w:w w:val="80"/>
          <w:sz w:val="24"/>
          <w:szCs w:val="24"/>
        </w:rPr>
        <w:t xml:space="preserve"> </w:t>
      </w:r>
      <w:r w:rsidRPr="00ED67DD">
        <w:rPr>
          <w:rFonts w:ascii="Times New Roman" w:hAnsi="Times New Roman" w:cs="Times New Roman"/>
          <w:w w:val="80"/>
          <w:sz w:val="24"/>
          <w:szCs w:val="24"/>
        </w:rPr>
        <w:t>CONTRATADA</w:t>
      </w:r>
      <w:r w:rsidRPr="00ED67DD">
        <w:rPr>
          <w:rFonts w:ascii="Times New Roman" w:hAnsi="Times New Roman" w:cs="Times New Roman"/>
          <w:spacing w:val="13"/>
          <w:w w:val="80"/>
          <w:sz w:val="24"/>
          <w:szCs w:val="24"/>
        </w:rPr>
        <w:t xml:space="preserve"> </w:t>
      </w:r>
      <w:r w:rsidRPr="00ED67DD">
        <w:rPr>
          <w:rFonts w:ascii="Times New Roman" w:hAnsi="Times New Roman" w:cs="Times New Roman"/>
          <w:w w:val="80"/>
          <w:sz w:val="24"/>
          <w:szCs w:val="24"/>
        </w:rPr>
        <w:t>serão</w:t>
      </w:r>
      <w:r w:rsidRPr="00ED67DD">
        <w:rPr>
          <w:rFonts w:ascii="Times New Roman" w:hAnsi="Times New Roman" w:cs="Times New Roman"/>
          <w:spacing w:val="13"/>
          <w:w w:val="80"/>
          <w:sz w:val="24"/>
          <w:szCs w:val="24"/>
        </w:rPr>
        <w:t xml:space="preserve"> </w:t>
      </w:r>
      <w:r w:rsidRPr="00ED67DD">
        <w:rPr>
          <w:rFonts w:ascii="Times New Roman" w:hAnsi="Times New Roman" w:cs="Times New Roman"/>
          <w:w w:val="80"/>
          <w:sz w:val="24"/>
          <w:szCs w:val="24"/>
        </w:rPr>
        <w:t>expurgadas,</w:t>
      </w:r>
      <w:r w:rsidRPr="00ED67DD">
        <w:rPr>
          <w:rFonts w:ascii="Times New Roman" w:hAnsi="Times New Roman" w:cs="Times New Roman"/>
          <w:spacing w:val="12"/>
          <w:w w:val="80"/>
          <w:sz w:val="24"/>
          <w:szCs w:val="24"/>
        </w:rPr>
        <w:t xml:space="preserve"> </w:t>
      </w:r>
      <w:r w:rsidRPr="00ED67DD">
        <w:rPr>
          <w:rFonts w:ascii="Times New Roman" w:hAnsi="Times New Roman" w:cs="Times New Roman"/>
          <w:w w:val="80"/>
          <w:sz w:val="24"/>
          <w:szCs w:val="24"/>
        </w:rPr>
        <w:t>assim</w:t>
      </w:r>
      <w:r w:rsidRPr="00ED67DD">
        <w:rPr>
          <w:rFonts w:ascii="Times New Roman" w:hAnsi="Times New Roman" w:cs="Times New Roman"/>
          <w:spacing w:val="16"/>
          <w:w w:val="80"/>
          <w:sz w:val="24"/>
          <w:szCs w:val="24"/>
        </w:rPr>
        <w:t xml:space="preserve"> </w:t>
      </w:r>
      <w:r w:rsidRPr="00ED67DD">
        <w:rPr>
          <w:rFonts w:ascii="Times New Roman" w:hAnsi="Times New Roman" w:cs="Times New Roman"/>
          <w:w w:val="80"/>
          <w:sz w:val="24"/>
          <w:szCs w:val="24"/>
        </w:rPr>
        <w:t>como</w:t>
      </w:r>
      <w:r w:rsidRPr="00ED67DD">
        <w:rPr>
          <w:rFonts w:ascii="Times New Roman" w:hAnsi="Times New Roman" w:cs="Times New Roman"/>
          <w:spacing w:val="13"/>
          <w:w w:val="80"/>
          <w:sz w:val="24"/>
          <w:szCs w:val="24"/>
        </w:rPr>
        <w:t xml:space="preserve"> </w:t>
      </w:r>
      <w:r w:rsidRPr="00ED67DD">
        <w:rPr>
          <w:rFonts w:ascii="Times New Roman" w:hAnsi="Times New Roman" w:cs="Times New Roman"/>
          <w:w w:val="80"/>
          <w:sz w:val="24"/>
          <w:szCs w:val="24"/>
        </w:rPr>
        <w:t>os</w:t>
      </w:r>
      <w:r w:rsidRPr="00ED67DD">
        <w:rPr>
          <w:rFonts w:ascii="Times New Roman" w:hAnsi="Times New Roman" w:cs="Times New Roman"/>
          <w:spacing w:val="12"/>
          <w:w w:val="80"/>
          <w:sz w:val="24"/>
          <w:szCs w:val="24"/>
        </w:rPr>
        <w:t xml:space="preserve"> </w:t>
      </w:r>
      <w:r w:rsidRPr="00ED67DD">
        <w:rPr>
          <w:rFonts w:ascii="Times New Roman" w:hAnsi="Times New Roman" w:cs="Times New Roman"/>
          <w:w w:val="80"/>
          <w:sz w:val="24"/>
          <w:szCs w:val="24"/>
        </w:rPr>
        <w:t>tempos</w:t>
      </w:r>
      <w:r w:rsidRPr="00ED67DD">
        <w:rPr>
          <w:rFonts w:ascii="Times New Roman" w:hAnsi="Times New Roman" w:cs="Times New Roman"/>
          <w:spacing w:val="1"/>
          <w:w w:val="80"/>
          <w:sz w:val="24"/>
          <w:szCs w:val="24"/>
        </w:rPr>
        <w:t xml:space="preserve"> </w:t>
      </w:r>
      <w:r w:rsidRPr="00ED67DD">
        <w:rPr>
          <w:rFonts w:ascii="Times New Roman" w:hAnsi="Times New Roman" w:cs="Times New Roman"/>
          <w:w w:val="80"/>
          <w:sz w:val="24"/>
          <w:szCs w:val="24"/>
        </w:rPr>
        <w:t>de paralisação em que a CONTRATADA não puder atuar por motivo atribuível a CONTRATANTE. A Disponibilidade básica</w:t>
      </w:r>
      <w:r w:rsidRPr="00ED67DD">
        <w:rPr>
          <w:rFonts w:ascii="Times New Roman" w:hAnsi="Times New Roman" w:cs="Times New Roman"/>
          <w:spacing w:val="1"/>
          <w:w w:val="80"/>
          <w:sz w:val="24"/>
          <w:szCs w:val="24"/>
        </w:rPr>
        <w:t xml:space="preserve"> </w:t>
      </w:r>
      <w:r w:rsidRPr="00ED67DD">
        <w:rPr>
          <w:rFonts w:ascii="Times New Roman" w:hAnsi="Times New Roman" w:cs="Times New Roman"/>
          <w:w w:val="80"/>
          <w:sz w:val="24"/>
          <w:szCs w:val="24"/>
        </w:rPr>
        <w:t>mínima mensal do serviço deverá ser de 96,67%, o que corresponde a uma indisponibilidade máxima de 24 (vinte e quatro)</w:t>
      </w:r>
      <w:r w:rsidRPr="00ED67DD">
        <w:rPr>
          <w:rFonts w:ascii="Times New Roman" w:hAnsi="Times New Roman" w:cs="Times New Roman"/>
          <w:spacing w:val="1"/>
          <w:w w:val="80"/>
          <w:sz w:val="24"/>
          <w:szCs w:val="24"/>
        </w:rPr>
        <w:t xml:space="preserve"> </w:t>
      </w:r>
      <w:r w:rsidRPr="00ED67DD">
        <w:rPr>
          <w:rFonts w:ascii="Times New Roman" w:hAnsi="Times New Roman" w:cs="Times New Roman"/>
          <w:w w:val="90"/>
          <w:sz w:val="24"/>
          <w:szCs w:val="24"/>
        </w:rPr>
        <w:t>horas</w:t>
      </w:r>
      <w:r w:rsidRPr="00ED67DD">
        <w:rPr>
          <w:rFonts w:ascii="Times New Roman" w:hAnsi="Times New Roman" w:cs="Times New Roman"/>
          <w:spacing w:val="-4"/>
          <w:w w:val="90"/>
          <w:sz w:val="24"/>
          <w:szCs w:val="24"/>
        </w:rPr>
        <w:t xml:space="preserve"> </w:t>
      </w:r>
      <w:r w:rsidRPr="00ED67DD">
        <w:rPr>
          <w:rFonts w:ascii="Times New Roman" w:hAnsi="Times New Roman" w:cs="Times New Roman"/>
          <w:w w:val="90"/>
          <w:sz w:val="24"/>
          <w:szCs w:val="24"/>
        </w:rPr>
        <w:t>corridas</w:t>
      </w:r>
      <w:r w:rsidRPr="00ED67DD">
        <w:rPr>
          <w:rFonts w:ascii="Times New Roman" w:hAnsi="Times New Roman" w:cs="Times New Roman"/>
          <w:spacing w:val="-4"/>
          <w:w w:val="90"/>
          <w:sz w:val="24"/>
          <w:szCs w:val="24"/>
        </w:rPr>
        <w:t xml:space="preserve"> </w:t>
      </w:r>
      <w:r w:rsidRPr="00ED67DD">
        <w:rPr>
          <w:rFonts w:ascii="Times New Roman" w:hAnsi="Times New Roman" w:cs="Times New Roman"/>
          <w:w w:val="90"/>
          <w:sz w:val="24"/>
          <w:szCs w:val="24"/>
        </w:rPr>
        <w:t>por</w:t>
      </w:r>
      <w:r w:rsidRPr="00ED67DD">
        <w:rPr>
          <w:rFonts w:ascii="Times New Roman" w:hAnsi="Times New Roman" w:cs="Times New Roman"/>
          <w:spacing w:val="-3"/>
          <w:w w:val="90"/>
          <w:sz w:val="24"/>
          <w:szCs w:val="24"/>
        </w:rPr>
        <w:t xml:space="preserve"> </w:t>
      </w:r>
      <w:r w:rsidRPr="00ED67DD">
        <w:rPr>
          <w:rFonts w:ascii="Times New Roman" w:hAnsi="Times New Roman" w:cs="Times New Roman"/>
          <w:w w:val="90"/>
          <w:sz w:val="24"/>
          <w:szCs w:val="24"/>
        </w:rPr>
        <w:t>mês.</w:t>
      </w:r>
    </w:p>
    <w:p w14:paraId="47463FB0" w14:textId="77777777" w:rsidR="00292FE7" w:rsidRPr="00ED67DD" w:rsidRDefault="00292FE7" w:rsidP="00433B45">
      <w:pPr>
        <w:spacing w:after="0" w:line="300" w:lineRule="exact"/>
        <w:jc w:val="both"/>
        <w:rPr>
          <w:rFonts w:ascii="Times New Roman" w:hAnsi="Times New Roman" w:cs="Times New Roman"/>
          <w:sz w:val="24"/>
          <w:szCs w:val="24"/>
        </w:rPr>
      </w:pPr>
    </w:p>
    <w:p w14:paraId="6D0621F2"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w w:val="80"/>
          <w:sz w:val="24"/>
          <w:szCs w:val="24"/>
        </w:rPr>
        <w:t>1.7.3 Caso ocorra indisponibilidade do serviço superior 24 (vinte e quatro) horas corridas por mês, a CONTRATADA</w:t>
      </w:r>
      <w:r w:rsidRPr="00ED67DD">
        <w:rPr>
          <w:rFonts w:ascii="Times New Roman" w:hAnsi="Times New Roman" w:cs="Times New Roman"/>
          <w:spacing w:val="1"/>
          <w:w w:val="80"/>
          <w:sz w:val="24"/>
          <w:szCs w:val="24"/>
        </w:rPr>
        <w:t xml:space="preserve"> </w:t>
      </w:r>
      <w:r w:rsidRPr="00ED67DD">
        <w:rPr>
          <w:rFonts w:ascii="Times New Roman" w:hAnsi="Times New Roman" w:cs="Times New Roman"/>
          <w:w w:val="90"/>
          <w:sz w:val="24"/>
          <w:szCs w:val="24"/>
        </w:rPr>
        <w:t>deverá</w:t>
      </w:r>
      <w:r w:rsidRPr="00ED67DD">
        <w:rPr>
          <w:rFonts w:ascii="Times New Roman" w:hAnsi="Times New Roman" w:cs="Times New Roman"/>
          <w:spacing w:val="-7"/>
          <w:w w:val="90"/>
          <w:sz w:val="24"/>
          <w:szCs w:val="24"/>
        </w:rPr>
        <w:t xml:space="preserve"> </w:t>
      </w:r>
      <w:r w:rsidRPr="00ED67DD">
        <w:rPr>
          <w:rFonts w:ascii="Times New Roman" w:hAnsi="Times New Roman" w:cs="Times New Roman"/>
          <w:w w:val="90"/>
          <w:sz w:val="24"/>
          <w:szCs w:val="24"/>
        </w:rPr>
        <w:t>descontar</w:t>
      </w:r>
      <w:r w:rsidRPr="00ED67DD">
        <w:rPr>
          <w:rFonts w:ascii="Times New Roman" w:hAnsi="Times New Roman" w:cs="Times New Roman"/>
          <w:spacing w:val="-6"/>
          <w:w w:val="90"/>
          <w:sz w:val="24"/>
          <w:szCs w:val="24"/>
        </w:rPr>
        <w:t xml:space="preserve"> </w:t>
      </w:r>
      <w:r w:rsidRPr="00ED67DD">
        <w:rPr>
          <w:rFonts w:ascii="Times New Roman" w:hAnsi="Times New Roman" w:cs="Times New Roman"/>
          <w:w w:val="90"/>
          <w:sz w:val="24"/>
          <w:szCs w:val="24"/>
        </w:rPr>
        <w:t>proporcionalmente</w:t>
      </w:r>
      <w:r w:rsidRPr="00ED67DD">
        <w:rPr>
          <w:rFonts w:ascii="Times New Roman" w:hAnsi="Times New Roman" w:cs="Times New Roman"/>
          <w:spacing w:val="-6"/>
          <w:w w:val="90"/>
          <w:sz w:val="24"/>
          <w:szCs w:val="24"/>
        </w:rPr>
        <w:t xml:space="preserve"> </w:t>
      </w:r>
      <w:r w:rsidRPr="00ED67DD">
        <w:rPr>
          <w:rFonts w:ascii="Times New Roman" w:hAnsi="Times New Roman" w:cs="Times New Roman"/>
          <w:w w:val="90"/>
          <w:sz w:val="24"/>
          <w:szCs w:val="24"/>
        </w:rPr>
        <w:t>o</w:t>
      </w:r>
      <w:r w:rsidRPr="00ED67DD">
        <w:rPr>
          <w:rFonts w:ascii="Times New Roman" w:hAnsi="Times New Roman" w:cs="Times New Roman"/>
          <w:spacing w:val="-7"/>
          <w:w w:val="90"/>
          <w:sz w:val="24"/>
          <w:szCs w:val="24"/>
        </w:rPr>
        <w:t xml:space="preserve"> </w:t>
      </w:r>
      <w:r w:rsidRPr="00ED67DD">
        <w:rPr>
          <w:rFonts w:ascii="Times New Roman" w:hAnsi="Times New Roman" w:cs="Times New Roman"/>
          <w:w w:val="90"/>
          <w:sz w:val="24"/>
          <w:szCs w:val="24"/>
        </w:rPr>
        <w:t>valor</w:t>
      </w:r>
      <w:r w:rsidRPr="00ED67DD">
        <w:rPr>
          <w:rFonts w:ascii="Times New Roman" w:hAnsi="Times New Roman" w:cs="Times New Roman"/>
          <w:spacing w:val="-6"/>
          <w:w w:val="90"/>
          <w:sz w:val="24"/>
          <w:szCs w:val="24"/>
        </w:rPr>
        <w:t xml:space="preserve"> </w:t>
      </w:r>
      <w:r w:rsidRPr="00ED67DD">
        <w:rPr>
          <w:rFonts w:ascii="Times New Roman" w:hAnsi="Times New Roman" w:cs="Times New Roman"/>
          <w:w w:val="90"/>
          <w:sz w:val="24"/>
          <w:szCs w:val="24"/>
        </w:rPr>
        <w:t>da</w:t>
      </w:r>
      <w:r w:rsidRPr="00ED67DD">
        <w:rPr>
          <w:rFonts w:ascii="Times New Roman" w:hAnsi="Times New Roman" w:cs="Times New Roman"/>
          <w:spacing w:val="-6"/>
          <w:w w:val="90"/>
          <w:sz w:val="24"/>
          <w:szCs w:val="24"/>
        </w:rPr>
        <w:t xml:space="preserve"> </w:t>
      </w:r>
      <w:r w:rsidRPr="00ED67DD">
        <w:rPr>
          <w:rFonts w:ascii="Times New Roman" w:hAnsi="Times New Roman" w:cs="Times New Roman"/>
          <w:w w:val="90"/>
          <w:sz w:val="24"/>
          <w:szCs w:val="24"/>
        </w:rPr>
        <w:t>mensalidade.</w:t>
      </w:r>
    </w:p>
    <w:p w14:paraId="1F51270B" w14:textId="77777777" w:rsidR="00292FE7" w:rsidRPr="00ED67DD" w:rsidRDefault="00292FE7" w:rsidP="00433B45">
      <w:pPr>
        <w:spacing w:after="0" w:line="300" w:lineRule="exact"/>
        <w:jc w:val="both"/>
        <w:rPr>
          <w:rFonts w:ascii="Times New Roman" w:hAnsi="Times New Roman" w:cs="Times New Roman"/>
          <w:sz w:val="24"/>
          <w:szCs w:val="24"/>
        </w:rPr>
      </w:pPr>
    </w:p>
    <w:p w14:paraId="07539AA8" w14:textId="77777777" w:rsidR="00292FE7" w:rsidRPr="00ED67DD" w:rsidRDefault="00292FE7" w:rsidP="00433B45">
      <w:pPr>
        <w:spacing w:after="0" w:line="300" w:lineRule="exact"/>
        <w:jc w:val="both"/>
        <w:rPr>
          <w:rFonts w:ascii="Times New Roman" w:hAnsi="Times New Roman" w:cs="Times New Roman"/>
          <w:b/>
          <w:sz w:val="24"/>
          <w:szCs w:val="24"/>
        </w:rPr>
      </w:pPr>
      <w:r w:rsidRPr="00ED67DD">
        <w:rPr>
          <w:rFonts w:ascii="Times New Roman" w:hAnsi="Times New Roman" w:cs="Times New Roman"/>
          <w:b/>
          <w:w w:val="80"/>
          <w:sz w:val="24"/>
          <w:szCs w:val="24"/>
        </w:rPr>
        <w:t>1.8 Atendimento</w:t>
      </w:r>
      <w:r w:rsidRPr="00ED67DD">
        <w:rPr>
          <w:rFonts w:ascii="Times New Roman" w:hAnsi="Times New Roman" w:cs="Times New Roman"/>
          <w:b/>
          <w:spacing w:val="13"/>
          <w:w w:val="80"/>
          <w:sz w:val="24"/>
          <w:szCs w:val="24"/>
        </w:rPr>
        <w:t xml:space="preserve"> </w:t>
      </w:r>
      <w:r w:rsidRPr="00ED67DD">
        <w:rPr>
          <w:rFonts w:ascii="Times New Roman" w:hAnsi="Times New Roman" w:cs="Times New Roman"/>
          <w:b/>
          <w:w w:val="80"/>
          <w:sz w:val="24"/>
          <w:szCs w:val="24"/>
        </w:rPr>
        <w:t>a</w:t>
      </w:r>
      <w:r w:rsidRPr="00ED67DD">
        <w:rPr>
          <w:rFonts w:ascii="Times New Roman" w:hAnsi="Times New Roman" w:cs="Times New Roman"/>
          <w:b/>
          <w:spacing w:val="14"/>
          <w:w w:val="80"/>
          <w:sz w:val="24"/>
          <w:szCs w:val="24"/>
        </w:rPr>
        <w:t xml:space="preserve"> </w:t>
      </w:r>
      <w:r w:rsidRPr="00ED67DD">
        <w:rPr>
          <w:rFonts w:ascii="Times New Roman" w:hAnsi="Times New Roman" w:cs="Times New Roman"/>
          <w:b/>
          <w:w w:val="80"/>
          <w:sz w:val="24"/>
          <w:szCs w:val="24"/>
        </w:rPr>
        <w:t>Solicitações</w:t>
      </w:r>
      <w:r w:rsidRPr="00ED67DD">
        <w:rPr>
          <w:rFonts w:ascii="Times New Roman" w:hAnsi="Times New Roman" w:cs="Times New Roman"/>
          <w:b/>
          <w:spacing w:val="14"/>
          <w:w w:val="80"/>
          <w:sz w:val="24"/>
          <w:szCs w:val="24"/>
        </w:rPr>
        <w:t xml:space="preserve"> </w:t>
      </w:r>
      <w:r w:rsidRPr="00ED67DD">
        <w:rPr>
          <w:rFonts w:ascii="Times New Roman" w:hAnsi="Times New Roman" w:cs="Times New Roman"/>
          <w:b/>
          <w:w w:val="80"/>
          <w:sz w:val="24"/>
          <w:szCs w:val="24"/>
        </w:rPr>
        <w:t>da</w:t>
      </w:r>
      <w:r w:rsidRPr="00ED67DD">
        <w:rPr>
          <w:rFonts w:ascii="Times New Roman" w:hAnsi="Times New Roman" w:cs="Times New Roman"/>
          <w:b/>
          <w:spacing w:val="11"/>
          <w:w w:val="80"/>
          <w:sz w:val="24"/>
          <w:szCs w:val="24"/>
        </w:rPr>
        <w:t xml:space="preserve"> </w:t>
      </w:r>
      <w:r w:rsidRPr="00ED67DD">
        <w:rPr>
          <w:rFonts w:ascii="Times New Roman" w:hAnsi="Times New Roman" w:cs="Times New Roman"/>
          <w:b/>
          <w:w w:val="80"/>
          <w:sz w:val="24"/>
          <w:szCs w:val="24"/>
        </w:rPr>
        <w:t>CONTRATANTE</w:t>
      </w:r>
    </w:p>
    <w:p w14:paraId="2D60C15A" w14:textId="77777777" w:rsidR="00292FE7" w:rsidRPr="00ED67DD" w:rsidRDefault="00292FE7" w:rsidP="00433B45">
      <w:pPr>
        <w:spacing w:after="0" w:line="300" w:lineRule="exact"/>
        <w:jc w:val="both"/>
        <w:rPr>
          <w:rFonts w:ascii="Times New Roman" w:hAnsi="Times New Roman" w:cs="Times New Roman"/>
          <w:w w:val="80"/>
          <w:sz w:val="24"/>
          <w:szCs w:val="24"/>
        </w:rPr>
      </w:pPr>
    </w:p>
    <w:p w14:paraId="73E65483" w14:textId="77777777" w:rsidR="00292FE7" w:rsidRPr="00ED67DD" w:rsidRDefault="00292FE7" w:rsidP="00433B45">
      <w:pPr>
        <w:spacing w:after="0" w:line="300" w:lineRule="exact"/>
        <w:jc w:val="both"/>
        <w:rPr>
          <w:rFonts w:ascii="Times New Roman" w:hAnsi="Times New Roman" w:cs="Times New Roman"/>
          <w:w w:val="80"/>
          <w:sz w:val="24"/>
          <w:szCs w:val="24"/>
        </w:rPr>
      </w:pPr>
      <w:r w:rsidRPr="00ED67DD">
        <w:rPr>
          <w:rFonts w:ascii="Times New Roman" w:hAnsi="Times New Roman" w:cs="Times New Roman"/>
          <w:w w:val="80"/>
          <w:sz w:val="24"/>
          <w:szCs w:val="24"/>
        </w:rPr>
        <w:t>1.8.1 Prazo</w:t>
      </w:r>
      <w:r w:rsidRPr="00ED67DD">
        <w:rPr>
          <w:rFonts w:ascii="Times New Roman" w:hAnsi="Times New Roman" w:cs="Times New Roman"/>
          <w:spacing w:val="7"/>
          <w:w w:val="80"/>
          <w:sz w:val="24"/>
          <w:szCs w:val="24"/>
        </w:rPr>
        <w:t xml:space="preserve"> </w:t>
      </w:r>
      <w:r w:rsidRPr="00ED67DD">
        <w:rPr>
          <w:rFonts w:ascii="Times New Roman" w:hAnsi="Times New Roman" w:cs="Times New Roman"/>
          <w:w w:val="80"/>
          <w:sz w:val="24"/>
          <w:szCs w:val="24"/>
        </w:rPr>
        <w:t>máximo</w:t>
      </w:r>
      <w:r w:rsidRPr="00ED67DD">
        <w:rPr>
          <w:rFonts w:ascii="Times New Roman" w:hAnsi="Times New Roman" w:cs="Times New Roman"/>
          <w:spacing w:val="7"/>
          <w:w w:val="80"/>
          <w:sz w:val="24"/>
          <w:szCs w:val="24"/>
        </w:rPr>
        <w:t xml:space="preserve"> </w:t>
      </w:r>
      <w:r w:rsidRPr="00ED67DD">
        <w:rPr>
          <w:rFonts w:ascii="Times New Roman" w:hAnsi="Times New Roman" w:cs="Times New Roman"/>
          <w:w w:val="80"/>
          <w:sz w:val="24"/>
          <w:szCs w:val="24"/>
        </w:rPr>
        <w:t>de</w:t>
      </w:r>
      <w:r w:rsidRPr="00ED67DD">
        <w:rPr>
          <w:rFonts w:ascii="Times New Roman" w:hAnsi="Times New Roman" w:cs="Times New Roman"/>
          <w:spacing w:val="8"/>
          <w:w w:val="80"/>
          <w:sz w:val="24"/>
          <w:szCs w:val="24"/>
        </w:rPr>
        <w:t xml:space="preserve"> </w:t>
      </w:r>
      <w:r w:rsidRPr="00ED67DD">
        <w:rPr>
          <w:rFonts w:ascii="Times New Roman" w:hAnsi="Times New Roman" w:cs="Times New Roman"/>
          <w:w w:val="80"/>
          <w:sz w:val="24"/>
          <w:szCs w:val="24"/>
        </w:rPr>
        <w:t>instalação</w:t>
      </w:r>
      <w:r w:rsidRPr="00ED67DD">
        <w:rPr>
          <w:rFonts w:ascii="Times New Roman" w:hAnsi="Times New Roman" w:cs="Times New Roman"/>
          <w:spacing w:val="7"/>
          <w:w w:val="80"/>
          <w:sz w:val="24"/>
          <w:szCs w:val="24"/>
        </w:rPr>
        <w:t xml:space="preserve"> </w:t>
      </w:r>
      <w:r w:rsidRPr="00ED67DD">
        <w:rPr>
          <w:rFonts w:ascii="Times New Roman" w:hAnsi="Times New Roman" w:cs="Times New Roman"/>
          <w:w w:val="80"/>
          <w:sz w:val="24"/>
          <w:szCs w:val="24"/>
        </w:rPr>
        <w:t>dos</w:t>
      </w:r>
      <w:r w:rsidRPr="00ED67DD">
        <w:rPr>
          <w:rFonts w:ascii="Times New Roman" w:hAnsi="Times New Roman" w:cs="Times New Roman"/>
          <w:spacing w:val="9"/>
          <w:w w:val="80"/>
          <w:sz w:val="24"/>
          <w:szCs w:val="24"/>
        </w:rPr>
        <w:t xml:space="preserve"> </w:t>
      </w:r>
      <w:r w:rsidRPr="00ED67DD">
        <w:rPr>
          <w:rFonts w:ascii="Times New Roman" w:hAnsi="Times New Roman" w:cs="Times New Roman"/>
          <w:w w:val="80"/>
          <w:sz w:val="24"/>
          <w:szCs w:val="24"/>
        </w:rPr>
        <w:t>acessos,</w:t>
      </w:r>
      <w:r w:rsidRPr="00ED67DD">
        <w:rPr>
          <w:rFonts w:ascii="Times New Roman" w:hAnsi="Times New Roman" w:cs="Times New Roman"/>
          <w:spacing w:val="8"/>
          <w:w w:val="80"/>
          <w:sz w:val="24"/>
          <w:szCs w:val="24"/>
        </w:rPr>
        <w:t xml:space="preserve"> </w:t>
      </w:r>
      <w:r w:rsidRPr="00ED67DD">
        <w:rPr>
          <w:rFonts w:ascii="Times New Roman" w:hAnsi="Times New Roman" w:cs="Times New Roman"/>
          <w:w w:val="80"/>
          <w:sz w:val="24"/>
          <w:szCs w:val="24"/>
        </w:rPr>
        <w:t>30</w:t>
      </w:r>
      <w:r w:rsidRPr="00ED67DD">
        <w:rPr>
          <w:rFonts w:ascii="Times New Roman" w:hAnsi="Times New Roman" w:cs="Times New Roman"/>
          <w:spacing w:val="7"/>
          <w:w w:val="80"/>
          <w:sz w:val="24"/>
          <w:szCs w:val="24"/>
        </w:rPr>
        <w:t xml:space="preserve"> </w:t>
      </w:r>
      <w:r w:rsidRPr="00ED67DD">
        <w:rPr>
          <w:rFonts w:ascii="Times New Roman" w:hAnsi="Times New Roman" w:cs="Times New Roman"/>
          <w:w w:val="80"/>
          <w:sz w:val="24"/>
          <w:szCs w:val="24"/>
        </w:rPr>
        <w:t>(trinta)</w:t>
      </w:r>
      <w:r w:rsidRPr="00ED67DD">
        <w:rPr>
          <w:rFonts w:ascii="Times New Roman" w:hAnsi="Times New Roman" w:cs="Times New Roman"/>
          <w:spacing w:val="7"/>
          <w:w w:val="80"/>
          <w:sz w:val="24"/>
          <w:szCs w:val="24"/>
        </w:rPr>
        <w:t xml:space="preserve"> </w:t>
      </w:r>
      <w:r w:rsidRPr="00ED67DD">
        <w:rPr>
          <w:rFonts w:ascii="Times New Roman" w:hAnsi="Times New Roman" w:cs="Times New Roman"/>
          <w:w w:val="80"/>
          <w:sz w:val="24"/>
          <w:szCs w:val="24"/>
        </w:rPr>
        <w:t>dias</w:t>
      </w:r>
      <w:r w:rsidRPr="00ED67DD">
        <w:rPr>
          <w:rFonts w:ascii="Times New Roman" w:hAnsi="Times New Roman" w:cs="Times New Roman"/>
          <w:spacing w:val="8"/>
          <w:w w:val="80"/>
          <w:sz w:val="24"/>
          <w:szCs w:val="24"/>
        </w:rPr>
        <w:t xml:space="preserve"> </w:t>
      </w:r>
      <w:r w:rsidRPr="00ED67DD">
        <w:rPr>
          <w:rFonts w:ascii="Times New Roman" w:hAnsi="Times New Roman" w:cs="Times New Roman"/>
          <w:w w:val="80"/>
          <w:sz w:val="24"/>
          <w:szCs w:val="24"/>
        </w:rPr>
        <w:t>corridos,</w:t>
      </w:r>
      <w:r w:rsidRPr="00ED67DD">
        <w:rPr>
          <w:rFonts w:ascii="Times New Roman" w:hAnsi="Times New Roman" w:cs="Times New Roman"/>
          <w:spacing w:val="7"/>
          <w:w w:val="80"/>
          <w:sz w:val="24"/>
          <w:szCs w:val="24"/>
        </w:rPr>
        <w:t xml:space="preserve"> </w:t>
      </w:r>
      <w:r w:rsidRPr="00ED67DD">
        <w:rPr>
          <w:rFonts w:ascii="Times New Roman" w:hAnsi="Times New Roman" w:cs="Times New Roman"/>
          <w:w w:val="80"/>
          <w:sz w:val="24"/>
          <w:szCs w:val="24"/>
        </w:rPr>
        <w:t>a</w:t>
      </w:r>
      <w:r w:rsidRPr="00ED67DD">
        <w:rPr>
          <w:rFonts w:ascii="Times New Roman" w:hAnsi="Times New Roman" w:cs="Times New Roman"/>
          <w:spacing w:val="10"/>
          <w:w w:val="80"/>
          <w:sz w:val="24"/>
          <w:szCs w:val="24"/>
        </w:rPr>
        <w:t xml:space="preserve"> </w:t>
      </w:r>
      <w:r w:rsidRPr="00ED67DD">
        <w:rPr>
          <w:rFonts w:ascii="Times New Roman" w:hAnsi="Times New Roman" w:cs="Times New Roman"/>
          <w:w w:val="80"/>
          <w:sz w:val="24"/>
          <w:szCs w:val="24"/>
        </w:rPr>
        <w:t>partir</w:t>
      </w:r>
      <w:r w:rsidRPr="00ED67DD">
        <w:rPr>
          <w:rFonts w:ascii="Times New Roman" w:hAnsi="Times New Roman" w:cs="Times New Roman"/>
          <w:spacing w:val="7"/>
          <w:w w:val="80"/>
          <w:sz w:val="24"/>
          <w:szCs w:val="24"/>
        </w:rPr>
        <w:t xml:space="preserve"> </w:t>
      </w:r>
      <w:r w:rsidRPr="00ED67DD">
        <w:rPr>
          <w:rFonts w:ascii="Times New Roman" w:hAnsi="Times New Roman" w:cs="Times New Roman"/>
          <w:w w:val="80"/>
          <w:sz w:val="24"/>
          <w:szCs w:val="24"/>
        </w:rPr>
        <w:t>da</w:t>
      </w:r>
      <w:r w:rsidRPr="00ED67DD">
        <w:rPr>
          <w:rFonts w:ascii="Times New Roman" w:hAnsi="Times New Roman" w:cs="Times New Roman"/>
          <w:spacing w:val="8"/>
          <w:w w:val="80"/>
          <w:sz w:val="24"/>
          <w:szCs w:val="24"/>
        </w:rPr>
        <w:t xml:space="preserve"> </w:t>
      </w:r>
      <w:r w:rsidRPr="00ED67DD">
        <w:rPr>
          <w:rFonts w:ascii="Times New Roman" w:hAnsi="Times New Roman" w:cs="Times New Roman"/>
          <w:w w:val="80"/>
          <w:sz w:val="24"/>
          <w:szCs w:val="24"/>
        </w:rPr>
        <w:t>data</w:t>
      </w:r>
      <w:r w:rsidRPr="00ED67DD">
        <w:rPr>
          <w:rFonts w:ascii="Times New Roman" w:hAnsi="Times New Roman" w:cs="Times New Roman"/>
          <w:spacing w:val="8"/>
          <w:w w:val="80"/>
          <w:sz w:val="24"/>
          <w:szCs w:val="24"/>
        </w:rPr>
        <w:t xml:space="preserve"> </w:t>
      </w:r>
      <w:r w:rsidRPr="00ED67DD">
        <w:rPr>
          <w:rFonts w:ascii="Times New Roman" w:hAnsi="Times New Roman" w:cs="Times New Roman"/>
          <w:w w:val="80"/>
          <w:sz w:val="24"/>
          <w:szCs w:val="24"/>
        </w:rPr>
        <w:t>de</w:t>
      </w:r>
      <w:r w:rsidRPr="00ED67DD">
        <w:rPr>
          <w:rFonts w:ascii="Times New Roman" w:hAnsi="Times New Roman" w:cs="Times New Roman"/>
          <w:spacing w:val="7"/>
          <w:w w:val="80"/>
          <w:sz w:val="24"/>
          <w:szCs w:val="24"/>
        </w:rPr>
        <w:t xml:space="preserve"> </w:t>
      </w:r>
      <w:r w:rsidRPr="00ED67DD">
        <w:rPr>
          <w:rFonts w:ascii="Times New Roman" w:hAnsi="Times New Roman" w:cs="Times New Roman"/>
          <w:w w:val="80"/>
          <w:sz w:val="24"/>
          <w:szCs w:val="24"/>
        </w:rPr>
        <w:t>solicitação;</w:t>
      </w:r>
    </w:p>
    <w:p w14:paraId="1EF0527B" w14:textId="77777777" w:rsidR="00BA4A57" w:rsidRPr="00ED67DD" w:rsidRDefault="00BA4A57" w:rsidP="00433B45">
      <w:pPr>
        <w:spacing w:after="0" w:line="300" w:lineRule="exact"/>
        <w:jc w:val="both"/>
        <w:rPr>
          <w:rFonts w:ascii="Times New Roman" w:hAnsi="Times New Roman" w:cs="Times New Roman"/>
          <w:sz w:val="24"/>
          <w:szCs w:val="24"/>
        </w:rPr>
      </w:pPr>
    </w:p>
    <w:p w14:paraId="664515FB" w14:textId="77777777" w:rsidR="00292FE7" w:rsidRPr="00ED67DD" w:rsidRDefault="00292FE7" w:rsidP="00433B45">
      <w:pPr>
        <w:spacing w:after="0" w:line="300" w:lineRule="exact"/>
        <w:jc w:val="both"/>
        <w:rPr>
          <w:rFonts w:ascii="Times New Roman" w:hAnsi="Times New Roman" w:cs="Times New Roman"/>
          <w:w w:val="90"/>
          <w:sz w:val="24"/>
          <w:szCs w:val="24"/>
        </w:rPr>
      </w:pPr>
      <w:r w:rsidRPr="00ED67DD">
        <w:rPr>
          <w:rFonts w:ascii="Times New Roman" w:hAnsi="Times New Roman" w:cs="Times New Roman"/>
          <w:w w:val="80"/>
          <w:sz w:val="24"/>
          <w:szCs w:val="24"/>
        </w:rPr>
        <w:t>1.8.2. Tempo máximo para mudança de endereço dos acessos, 5 (cinco) dias corridos, a partir da data de solicitação. A</w:t>
      </w:r>
      <w:r w:rsidRPr="00ED67DD">
        <w:rPr>
          <w:rFonts w:ascii="Times New Roman" w:hAnsi="Times New Roman" w:cs="Times New Roman"/>
          <w:spacing w:val="1"/>
          <w:w w:val="80"/>
          <w:sz w:val="24"/>
          <w:szCs w:val="24"/>
        </w:rPr>
        <w:t xml:space="preserve"> </w:t>
      </w:r>
      <w:r w:rsidRPr="00ED67DD">
        <w:rPr>
          <w:rFonts w:ascii="Times New Roman" w:hAnsi="Times New Roman" w:cs="Times New Roman"/>
          <w:w w:val="85"/>
          <w:sz w:val="24"/>
          <w:szCs w:val="24"/>
        </w:rPr>
        <w:t>CONTRATADA deverá arcar com os respectivos custos de alteração da rede, desde que não seja necessário o</w:t>
      </w:r>
      <w:r w:rsidRPr="00ED67DD">
        <w:rPr>
          <w:rFonts w:ascii="Times New Roman" w:hAnsi="Times New Roman" w:cs="Times New Roman"/>
          <w:spacing w:val="1"/>
          <w:w w:val="85"/>
          <w:sz w:val="24"/>
          <w:szCs w:val="24"/>
        </w:rPr>
        <w:t xml:space="preserve"> </w:t>
      </w:r>
      <w:r w:rsidRPr="00ED67DD">
        <w:rPr>
          <w:rFonts w:ascii="Times New Roman" w:hAnsi="Times New Roman" w:cs="Times New Roman"/>
          <w:w w:val="90"/>
          <w:sz w:val="24"/>
          <w:szCs w:val="24"/>
        </w:rPr>
        <w:t>desenvolvimento</w:t>
      </w:r>
      <w:r w:rsidRPr="00ED67DD">
        <w:rPr>
          <w:rFonts w:ascii="Times New Roman" w:hAnsi="Times New Roman" w:cs="Times New Roman"/>
          <w:spacing w:val="-6"/>
          <w:w w:val="90"/>
          <w:sz w:val="24"/>
          <w:szCs w:val="24"/>
        </w:rPr>
        <w:t xml:space="preserve"> </w:t>
      </w:r>
      <w:r w:rsidRPr="00ED67DD">
        <w:rPr>
          <w:rFonts w:ascii="Times New Roman" w:hAnsi="Times New Roman" w:cs="Times New Roman"/>
          <w:w w:val="90"/>
          <w:sz w:val="24"/>
          <w:szCs w:val="24"/>
        </w:rPr>
        <w:t>de</w:t>
      </w:r>
      <w:r w:rsidRPr="00ED67DD">
        <w:rPr>
          <w:rFonts w:ascii="Times New Roman" w:hAnsi="Times New Roman" w:cs="Times New Roman"/>
          <w:spacing w:val="-6"/>
          <w:w w:val="90"/>
          <w:sz w:val="24"/>
          <w:szCs w:val="24"/>
        </w:rPr>
        <w:t xml:space="preserve"> </w:t>
      </w:r>
      <w:r w:rsidRPr="00ED67DD">
        <w:rPr>
          <w:rFonts w:ascii="Times New Roman" w:hAnsi="Times New Roman" w:cs="Times New Roman"/>
          <w:w w:val="90"/>
          <w:sz w:val="24"/>
          <w:szCs w:val="24"/>
        </w:rPr>
        <w:t>projetos</w:t>
      </w:r>
      <w:r w:rsidRPr="00ED67DD">
        <w:rPr>
          <w:rFonts w:ascii="Times New Roman" w:hAnsi="Times New Roman" w:cs="Times New Roman"/>
          <w:spacing w:val="-6"/>
          <w:w w:val="90"/>
          <w:sz w:val="24"/>
          <w:szCs w:val="24"/>
        </w:rPr>
        <w:t xml:space="preserve"> </w:t>
      </w:r>
      <w:r w:rsidRPr="00ED67DD">
        <w:rPr>
          <w:rFonts w:ascii="Times New Roman" w:hAnsi="Times New Roman" w:cs="Times New Roman"/>
          <w:w w:val="90"/>
          <w:sz w:val="24"/>
          <w:szCs w:val="24"/>
        </w:rPr>
        <w:t>especiais</w:t>
      </w:r>
      <w:r w:rsidRPr="00ED67DD">
        <w:rPr>
          <w:rFonts w:ascii="Times New Roman" w:hAnsi="Times New Roman" w:cs="Times New Roman"/>
          <w:spacing w:val="-7"/>
          <w:w w:val="90"/>
          <w:sz w:val="24"/>
          <w:szCs w:val="24"/>
        </w:rPr>
        <w:t xml:space="preserve"> </w:t>
      </w:r>
      <w:r w:rsidRPr="00ED67DD">
        <w:rPr>
          <w:rFonts w:ascii="Times New Roman" w:hAnsi="Times New Roman" w:cs="Times New Roman"/>
          <w:w w:val="90"/>
          <w:sz w:val="24"/>
          <w:szCs w:val="24"/>
        </w:rPr>
        <w:t>para</w:t>
      </w:r>
      <w:r w:rsidRPr="00ED67DD">
        <w:rPr>
          <w:rFonts w:ascii="Times New Roman" w:hAnsi="Times New Roman" w:cs="Times New Roman"/>
          <w:spacing w:val="-6"/>
          <w:w w:val="90"/>
          <w:sz w:val="24"/>
          <w:szCs w:val="24"/>
        </w:rPr>
        <w:t xml:space="preserve"> </w:t>
      </w:r>
      <w:r w:rsidRPr="00ED67DD">
        <w:rPr>
          <w:rFonts w:ascii="Times New Roman" w:hAnsi="Times New Roman" w:cs="Times New Roman"/>
          <w:w w:val="90"/>
          <w:sz w:val="24"/>
          <w:szCs w:val="24"/>
        </w:rPr>
        <w:t>atendimento;</w:t>
      </w:r>
    </w:p>
    <w:p w14:paraId="7BD65979" w14:textId="77777777" w:rsidR="00BA4A57" w:rsidRPr="00ED67DD" w:rsidRDefault="00BA4A57" w:rsidP="00433B45">
      <w:pPr>
        <w:spacing w:after="0" w:line="300" w:lineRule="exact"/>
        <w:jc w:val="both"/>
        <w:rPr>
          <w:rFonts w:ascii="Times New Roman" w:hAnsi="Times New Roman" w:cs="Times New Roman"/>
          <w:sz w:val="24"/>
          <w:szCs w:val="24"/>
        </w:rPr>
      </w:pPr>
    </w:p>
    <w:p w14:paraId="036929B6" w14:textId="77777777" w:rsidR="00292FE7" w:rsidRPr="00ED67DD" w:rsidRDefault="00292FE7" w:rsidP="00433B45">
      <w:pPr>
        <w:spacing w:after="0" w:line="300" w:lineRule="exact"/>
        <w:jc w:val="both"/>
        <w:rPr>
          <w:rFonts w:ascii="Times New Roman" w:hAnsi="Times New Roman" w:cs="Times New Roman"/>
          <w:w w:val="90"/>
          <w:sz w:val="24"/>
          <w:szCs w:val="24"/>
        </w:rPr>
      </w:pPr>
      <w:r w:rsidRPr="00ED67DD">
        <w:rPr>
          <w:rFonts w:ascii="Times New Roman" w:hAnsi="Times New Roman" w:cs="Times New Roman"/>
          <w:w w:val="80"/>
          <w:sz w:val="24"/>
          <w:szCs w:val="24"/>
        </w:rPr>
        <w:t>1.8.3. Tempo máximo para mudança de velocidade, 5 (cinco) dias corridos, a partir da data de solicitação, interrompendo</w:t>
      </w:r>
      <w:r w:rsidRPr="00ED67DD">
        <w:rPr>
          <w:rFonts w:ascii="Times New Roman" w:hAnsi="Times New Roman" w:cs="Times New Roman"/>
          <w:spacing w:val="1"/>
          <w:w w:val="80"/>
          <w:sz w:val="24"/>
          <w:szCs w:val="24"/>
        </w:rPr>
        <w:t xml:space="preserve"> </w:t>
      </w:r>
      <w:r w:rsidRPr="00ED67DD">
        <w:rPr>
          <w:rFonts w:ascii="Times New Roman" w:hAnsi="Times New Roman" w:cs="Times New Roman"/>
          <w:w w:val="90"/>
          <w:sz w:val="24"/>
          <w:szCs w:val="24"/>
        </w:rPr>
        <w:t>o</w:t>
      </w:r>
      <w:r w:rsidRPr="00ED67DD">
        <w:rPr>
          <w:rFonts w:ascii="Times New Roman" w:hAnsi="Times New Roman" w:cs="Times New Roman"/>
          <w:spacing w:val="-5"/>
          <w:w w:val="90"/>
          <w:sz w:val="24"/>
          <w:szCs w:val="24"/>
        </w:rPr>
        <w:t xml:space="preserve"> </w:t>
      </w:r>
      <w:r w:rsidRPr="00ED67DD">
        <w:rPr>
          <w:rFonts w:ascii="Times New Roman" w:hAnsi="Times New Roman" w:cs="Times New Roman"/>
          <w:w w:val="90"/>
          <w:sz w:val="24"/>
          <w:szCs w:val="24"/>
        </w:rPr>
        <w:t>serviço</w:t>
      </w:r>
      <w:r w:rsidRPr="00ED67DD">
        <w:rPr>
          <w:rFonts w:ascii="Times New Roman" w:hAnsi="Times New Roman" w:cs="Times New Roman"/>
          <w:spacing w:val="-5"/>
          <w:w w:val="90"/>
          <w:sz w:val="24"/>
          <w:szCs w:val="24"/>
        </w:rPr>
        <w:t xml:space="preserve"> </w:t>
      </w:r>
      <w:r w:rsidRPr="00ED67DD">
        <w:rPr>
          <w:rFonts w:ascii="Times New Roman" w:hAnsi="Times New Roman" w:cs="Times New Roman"/>
          <w:w w:val="90"/>
          <w:sz w:val="24"/>
          <w:szCs w:val="24"/>
        </w:rPr>
        <w:t>por</w:t>
      </w:r>
      <w:r w:rsidRPr="00ED67DD">
        <w:rPr>
          <w:rFonts w:ascii="Times New Roman" w:hAnsi="Times New Roman" w:cs="Times New Roman"/>
          <w:spacing w:val="-4"/>
          <w:w w:val="90"/>
          <w:sz w:val="24"/>
          <w:szCs w:val="24"/>
        </w:rPr>
        <w:t xml:space="preserve"> </w:t>
      </w:r>
      <w:r w:rsidRPr="00ED67DD">
        <w:rPr>
          <w:rFonts w:ascii="Times New Roman" w:hAnsi="Times New Roman" w:cs="Times New Roman"/>
          <w:w w:val="90"/>
          <w:sz w:val="24"/>
          <w:szCs w:val="24"/>
        </w:rPr>
        <w:t>no</w:t>
      </w:r>
      <w:r w:rsidRPr="00ED67DD">
        <w:rPr>
          <w:rFonts w:ascii="Times New Roman" w:hAnsi="Times New Roman" w:cs="Times New Roman"/>
          <w:spacing w:val="-4"/>
          <w:w w:val="90"/>
          <w:sz w:val="24"/>
          <w:szCs w:val="24"/>
        </w:rPr>
        <w:t xml:space="preserve"> </w:t>
      </w:r>
      <w:r w:rsidRPr="00ED67DD">
        <w:rPr>
          <w:rFonts w:ascii="Times New Roman" w:hAnsi="Times New Roman" w:cs="Times New Roman"/>
          <w:w w:val="90"/>
          <w:sz w:val="24"/>
          <w:szCs w:val="24"/>
        </w:rPr>
        <w:t>máximo</w:t>
      </w:r>
      <w:r w:rsidRPr="00ED67DD">
        <w:rPr>
          <w:rFonts w:ascii="Times New Roman" w:hAnsi="Times New Roman" w:cs="Times New Roman"/>
          <w:spacing w:val="-5"/>
          <w:w w:val="90"/>
          <w:sz w:val="24"/>
          <w:szCs w:val="24"/>
        </w:rPr>
        <w:t xml:space="preserve"> </w:t>
      </w:r>
      <w:r w:rsidRPr="00ED67DD">
        <w:rPr>
          <w:rFonts w:ascii="Times New Roman" w:hAnsi="Times New Roman" w:cs="Times New Roman"/>
          <w:w w:val="90"/>
          <w:sz w:val="24"/>
          <w:szCs w:val="24"/>
        </w:rPr>
        <w:t>2</w:t>
      </w:r>
      <w:r w:rsidRPr="00ED67DD">
        <w:rPr>
          <w:rFonts w:ascii="Times New Roman" w:hAnsi="Times New Roman" w:cs="Times New Roman"/>
          <w:spacing w:val="-4"/>
          <w:w w:val="90"/>
          <w:sz w:val="24"/>
          <w:szCs w:val="24"/>
        </w:rPr>
        <w:t xml:space="preserve"> </w:t>
      </w:r>
      <w:r w:rsidRPr="00ED67DD">
        <w:rPr>
          <w:rFonts w:ascii="Times New Roman" w:hAnsi="Times New Roman" w:cs="Times New Roman"/>
          <w:w w:val="90"/>
          <w:sz w:val="24"/>
          <w:szCs w:val="24"/>
        </w:rPr>
        <w:t>(duas)</w:t>
      </w:r>
      <w:r w:rsidRPr="00ED67DD">
        <w:rPr>
          <w:rFonts w:ascii="Times New Roman" w:hAnsi="Times New Roman" w:cs="Times New Roman"/>
          <w:spacing w:val="-3"/>
          <w:w w:val="90"/>
          <w:sz w:val="24"/>
          <w:szCs w:val="24"/>
        </w:rPr>
        <w:t xml:space="preserve"> </w:t>
      </w:r>
      <w:r w:rsidRPr="00ED67DD">
        <w:rPr>
          <w:rFonts w:ascii="Times New Roman" w:hAnsi="Times New Roman" w:cs="Times New Roman"/>
          <w:w w:val="90"/>
          <w:sz w:val="24"/>
          <w:szCs w:val="24"/>
        </w:rPr>
        <w:t>horas;</w:t>
      </w:r>
    </w:p>
    <w:p w14:paraId="7749A7CF" w14:textId="77777777" w:rsidR="00BA4A57" w:rsidRPr="00ED67DD" w:rsidRDefault="00BA4A57" w:rsidP="00433B45">
      <w:pPr>
        <w:spacing w:after="0" w:line="300" w:lineRule="exact"/>
        <w:jc w:val="both"/>
        <w:rPr>
          <w:rFonts w:ascii="Times New Roman" w:hAnsi="Times New Roman" w:cs="Times New Roman"/>
          <w:sz w:val="24"/>
          <w:szCs w:val="24"/>
        </w:rPr>
      </w:pPr>
    </w:p>
    <w:p w14:paraId="7471D154" w14:textId="77777777" w:rsidR="00292FE7" w:rsidRPr="00ED67DD" w:rsidRDefault="00292FE7" w:rsidP="00433B45">
      <w:pPr>
        <w:spacing w:after="0" w:line="300" w:lineRule="exact"/>
        <w:jc w:val="both"/>
        <w:rPr>
          <w:rFonts w:ascii="Times New Roman" w:hAnsi="Times New Roman" w:cs="Times New Roman"/>
          <w:w w:val="80"/>
          <w:sz w:val="24"/>
          <w:szCs w:val="24"/>
        </w:rPr>
      </w:pPr>
      <w:r w:rsidRPr="00ED67DD">
        <w:rPr>
          <w:rFonts w:ascii="Times New Roman" w:hAnsi="Times New Roman" w:cs="Times New Roman"/>
          <w:w w:val="80"/>
          <w:sz w:val="24"/>
          <w:szCs w:val="24"/>
        </w:rPr>
        <w:t>1.8.4. Tempo</w:t>
      </w:r>
      <w:r w:rsidRPr="00ED67DD">
        <w:rPr>
          <w:rFonts w:ascii="Times New Roman" w:hAnsi="Times New Roman" w:cs="Times New Roman"/>
          <w:spacing w:val="8"/>
          <w:w w:val="80"/>
          <w:sz w:val="24"/>
          <w:szCs w:val="24"/>
        </w:rPr>
        <w:t xml:space="preserve"> </w:t>
      </w:r>
      <w:r w:rsidRPr="00ED67DD">
        <w:rPr>
          <w:rFonts w:ascii="Times New Roman" w:hAnsi="Times New Roman" w:cs="Times New Roman"/>
          <w:w w:val="80"/>
          <w:sz w:val="24"/>
          <w:szCs w:val="24"/>
        </w:rPr>
        <w:t>máximo</w:t>
      </w:r>
      <w:r w:rsidRPr="00ED67DD">
        <w:rPr>
          <w:rFonts w:ascii="Times New Roman" w:hAnsi="Times New Roman" w:cs="Times New Roman"/>
          <w:spacing w:val="8"/>
          <w:w w:val="80"/>
          <w:sz w:val="24"/>
          <w:szCs w:val="24"/>
        </w:rPr>
        <w:t xml:space="preserve"> </w:t>
      </w:r>
      <w:r w:rsidRPr="00ED67DD">
        <w:rPr>
          <w:rFonts w:ascii="Times New Roman" w:hAnsi="Times New Roman" w:cs="Times New Roman"/>
          <w:w w:val="80"/>
          <w:sz w:val="24"/>
          <w:szCs w:val="24"/>
        </w:rPr>
        <w:t>de</w:t>
      </w:r>
      <w:r w:rsidRPr="00ED67DD">
        <w:rPr>
          <w:rFonts w:ascii="Times New Roman" w:hAnsi="Times New Roman" w:cs="Times New Roman"/>
          <w:spacing w:val="8"/>
          <w:w w:val="80"/>
          <w:sz w:val="24"/>
          <w:szCs w:val="24"/>
        </w:rPr>
        <w:t xml:space="preserve"> </w:t>
      </w:r>
      <w:r w:rsidRPr="00ED67DD">
        <w:rPr>
          <w:rFonts w:ascii="Times New Roman" w:hAnsi="Times New Roman" w:cs="Times New Roman"/>
          <w:w w:val="80"/>
          <w:sz w:val="24"/>
          <w:szCs w:val="24"/>
        </w:rPr>
        <w:t>recuperação</w:t>
      </w:r>
      <w:r w:rsidRPr="00ED67DD">
        <w:rPr>
          <w:rFonts w:ascii="Times New Roman" w:hAnsi="Times New Roman" w:cs="Times New Roman"/>
          <w:spacing w:val="8"/>
          <w:w w:val="80"/>
          <w:sz w:val="24"/>
          <w:szCs w:val="24"/>
        </w:rPr>
        <w:t xml:space="preserve"> </w:t>
      </w:r>
      <w:r w:rsidRPr="00ED67DD">
        <w:rPr>
          <w:rFonts w:ascii="Times New Roman" w:hAnsi="Times New Roman" w:cs="Times New Roman"/>
          <w:w w:val="80"/>
          <w:sz w:val="24"/>
          <w:szCs w:val="24"/>
        </w:rPr>
        <w:t>do</w:t>
      </w:r>
      <w:r w:rsidRPr="00ED67DD">
        <w:rPr>
          <w:rFonts w:ascii="Times New Roman" w:hAnsi="Times New Roman" w:cs="Times New Roman"/>
          <w:spacing w:val="8"/>
          <w:w w:val="80"/>
          <w:sz w:val="24"/>
          <w:szCs w:val="24"/>
        </w:rPr>
        <w:t xml:space="preserve"> </w:t>
      </w:r>
      <w:r w:rsidRPr="00ED67DD">
        <w:rPr>
          <w:rFonts w:ascii="Times New Roman" w:hAnsi="Times New Roman" w:cs="Times New Roman"/>
          <w:w w:val="80"/>
          <w:sz w:val="24"/>
          <w:szCs w:val="24"/>
        </w:rPr>
        <w:t>circuito</w:t>
      </w:r>
      <w:r w:rsidRPr="00ED67DD">
        <w:rPr>
          <w:rFonts w:ascii="Times New Roman" w:hAnsi="Times New Roman" w:cs="Times New Roman"/>
          <w:spacing w:val="9"/>
          <w:w w:val="80"/>
          <w:sz w:val="24"/>
          <w:szCs w:val="24"/>
        </w:rPr>
        <w:t xml:space="preserve"> </w:t>
      </w:r>
      <w:r w:rsidRPr="00ED67DD">
        <w:rPr>
          <w:rFonts w:ascii="Times New Roman" w:hAnsi="Times New Roman" w:cs="Times New Roman"/>
          <w:w w:val="80"/>
          <w:sz w:val="24"/>
          <w:szCs w:val="24"/>
        </w:rPr>
        <w:t>deve</w:t>
      </w:r>
      <w:r w:rsidRPr="00ED67DD">
        <w:rPr>
          <w:rFonts w:ascii="Times New Roman" w:hAnsi="Times New Roman" w:cs="Times New Roman"/>
          <w:spacing w:val="8"/>
          <w:w w:val="80"/>
          <w:sz w:val="24"/>
          <w:szCs w:val="24"/>
        </w:rPr>
        <w:t xml:space="preserve"> </w:t>
      </w:r>
      <w:r w:rsidRPr="00ED67DD">
        <w:rPr>
          <w:rFonts w:ascii="Times New Roman" w:hAnsi="Times New Roman" w:cs="Times New Roman"/>
          <w:w w:val="80"/>
          <w:sz w:val="24"/>
          <w:szCs w:val="24"/>
        </w:rPr>
        <w:t>ser</w:t>
      </w:r>
      <w:r w:rsidRPr="00ED67DD">
        <w:rPr>
          <w:rFonts w:ascii="Times New Roman" w:hAnsi="Times New Roman" w:cs="Times New Roman"/>
          <w:spacing w:val="8"/>
          <w:w w:val="80"/>
          <w:sz w:val="24"/>
          <w:szCs w:val="24"/>
        </w:rPr>
        <w:t xml:space="preserve"> </w:t>
      </w:r>
      <w:r w:rsidRPr="00ED67DD">
        <w:rPr>
          <w:rFonts w:ascii="Times New Roman" w:hAnsi="Times New Roman" w:cs="Times New Roman"/>
          <w:w w:val="80"/>
          <w:sz w:val="24"/>
          <w:szCs w:val="24"/>
        </w:rPr>
        <w:t>24</w:t>
      </w:r>
      <w:r w:rsidRPr="00ED67DD">
        <w:rPr>
          <w:rFonts w:ascii="Times New Roman" w:hAnsi="Times New Roman" w:cs="Times New Roman"/>
          <w:spacing w:val="9"/>
          <w:w w:val="80"/>
          <w:sz w:val="24"/>
          <w:szCs w:val="24"/>
        </w:rPr>
        <w:t xml:space="preserve"> </w:t>
      </w:r>
      <w:r w:rsidRPr="00ED67DD">
        <w:rPr>
          <w:rFonts w:ascii="Times New Roman" w:hAnsi="Times New Roman" w:cs="Times New Roman"/>
          <w:w w:val="80"/>
          <w:sz w:val="24"/>
          <w:szCs w:val="24"/>
        </w:rPr>
        <w:t>(vinte</w:t>
      </w:r>
      <w:r w:rsidRPr="00ED67DD">
        <w:rPr>
          <w:rFonts w:ascii="Times New Roman" w:hAnsi="Times New Roman" w:cs="Times New Roman"/>
          <w:spacing w:val="9"/>
          <w:w w:val="80"/>
          <w:sz w:val="24"/>
          <w:szCs w:val="24"/>
        </w:rPr>
        <w:t xml:space="preserve"> </w:t>
      </w:r>
      <w:r w:rsidRPr="00ED67DD">
        <w:rPr>
          <w:rFonts w:ascii="Times New Roman" w:hAnsi="Times New Roman" w:cs="Times New Roman"/>
          <w:w w:val="80"/>
          <w:sz w:val="24"/>
          <w:szCs w:val="24"/>
        </w:rPr>
        <w:t>e</w:t>
      </w:r>
      <w:r w:rsidRPr="00ED67DD">
        <w:rPr>
          <w:rFonts w:ascii="Times New Roman" w:hAnsi="Times New Roman" w:cs="Times New Roman"/>
          <w:spacing w:val="8"/>
          <w:w w:val="80"/>
          <w:sz w:val="24"/>
          <w:szCs w:val="24"/>
        </w:rPr>
        <w:t xml:space="preserve"> </w:t>
      </w:r>
      <w:r w:rsidRPr="00ED67DD">
        <w:rPr>
          <w:rFonts w:ascii="Times New Roman" w:hAnsi="Times New Roman" w:cs="Times New Roman"/>
          <w:w w:val="80"/>
          <w:sz w:val="24"/>
          <w:szCs w:val="24"/>
        </w:rPr>
        <w:t>quatro)</w:t>
      </w:r>
      <w:r w:rsidRPr="00ED67DD">
        <w:rPr>
          <w:rFonts w:ascii="Times New Roman" w:hAnsi="Times New Roman" w:cs="Times New Roman"/>
          <w:spacing w:val="9"/>
          <w:w w:val="80"/>
          <w:sz w:val="24"/>
          <w:szCs w:val="24"/>
        </w:rPr>
        <w:t xml:space="preserve"> </w:t>
      </w:r>
      <w:r w:rsidRPr="00ED67DD">
        <w:rPr>
          <w:rFonts w:ascii="Times New Roman" w:hAnsi="Times New Roman" w:cs="Times New Roman"/>
          <w:w w:val="80"/>
          <w:sz w:val="24"/>
          <w:szCs w:val="24"/>
        </w:rPr>
        <w:t>horas</w:t>
      </w:r>
      <w:r w:rsidRPr="00ED67DD">
        <w:rPr>
          <w:rFonts w:ascii="Times New Roman" w:hAnsi="Times New Roman" w:cs="Times New Roman"/>
          <w:spacing w:val="8"/>
          <w:w w:val="80"/>
          <w:sz w:val="24"/>
          <w:szCs w:val="24"/>
        </w:rPr>
        <w:t xml:space="preserve"> </w:t>
      </w:r>
      <w:r w:rsidRPr="00ED67DD">
        <w:rPr>
          <w:rFonts w:ascii="Times New Roman" w:hAnsi="Times New Roman" w:cs="Times New Roman"/>
          <w:w w:val="80"/>
          <w:sz w:val="24"/>
          <w:szCs w:val="24"/>
        </w:rPr>
        <w:t>corridas;</w:t>
      </w:r>
    </w:p>
    <w:p w14:paraId="24FFD0DB" w14:textId="77777777" w:rsidR="00BA4A57" w:rsidRPr="00ED67DD" w:rsidRDefault="00BA4A57" w:rsidP="00433B45">
      <w:pPr>
        <w:spacing w:after="0" w:line="300" w:lineRule="exact"/>
        <w:jc w:val="both"/>
        <w:rPr>
          <w:rFonts w:ascii="Times New Roman" w:hAnsi="Times New Roman" w:cs="Times New Roman"/>
          <w:sz w:val="24"/>
          <w:szCs w:val="24"/>
        </w:rPr>
      </w:pPr>
    </w:p>
    <w:p w14:paraId="4D7875C8"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w w:val="80"/>
          <w:sz w:val="24"/>
          <w:szCs w:val="24"/>
        </w:rPr>
        <w:t>1.8.5. Esses</w:t>
      </w:r>
      <w:r w:rsidRPr="00ED67DD">
        <w:rPr>
          <w:rFonts w:ascii="Times New Roman" w:hAnsi="Times New Roman" w:cs="Times New Roman"/>
          <w:spacing w:val="21"/>
          <w:w w:val="80"/>
          <w:sz w:val="24"/>
          <w:szCs w:val="24"/>
        </w:rPr>
        <w:t xml:space="preserve"> </w:t>
      </w:r>
      <w:r w:rsidRPr="00ED67DD">
        <w:rPr>
          <w:rFonts w:ascii="Times New Roman" w:hAnsi="Times New Roman" w:cs="Times New Roman"/>
          <w:w w:val="80"/>
          <w:sz w:val="24"/>
          <w:szCs w:val="24"/>
        </w:rPr>
        <w:t>prazos</w:t>
      </w:r>
      <w:r w:rsidRPr="00ED67DD">
        <w:rPr>
          <w:rFonts w:ascii="Times New Roman" w:hAnsi="Times New Roman" w:cs="Times New Roman"/>
          <w:spacing w:val="21"/>
          <w:w w:val="80"/>
          <w:sz w:val="24"/>
          <w:szCs w:val="24"/>
        </w:rPr>
        <w:t xml:space="preserve"> </w:t>
      </w:r>
      <w:r w:rsidRPr="00ED67DD">
        <w:rPr>
          <w:rFonts w:ascii="Times New Roman" w:hAnsi="Times New Roman" w:cs="Times New Roman"/>
          <w:w w:val="80"/>
          <w:sz w:val="24"/>
          <w:szCs w:val="24"/>
        </w:rPr>
        <w:t>serão</w:t>
      </w:r>
      <w:r w:rsidRPr="00ED67DD">
        <w:rPr>
          <w:rFonts w:ascii="Times New Roman" w:hAnsi="Times New Roman" w:cs="Times New Roman"/>
          <w:spacing w:val="22"/>
          <w:w w:val="80"/>
          <w:sz w:val="24"/>
          <w:szCs w:val="24"/>
        </w:rPr>
        <w:t xml:space="preserve"> </w:t>
      </w:r>
      <w:r w:rsidRPr="00ED67DD">
        <w:rPr>
          <w:rFonts w:ascii="Times New Roman" w:hAnsi="Times New Roman" w:cs="Times New Roman"/>
          <w:w w:val="80"/>
          <w:sz w:val="24"/>
          <w:szCs w:val="24"/>
        </w:rPr>
        <w:t>contados</w:t>
      </w:r>
      <w:r w:rsidRPr="00ED67DD">
        <w:rPr>
          <w:rFonts w:ascii="Times New Roman" w:hAnsi="Times New Roman" w:cs="Times New Roman"/>
          <w:spacing w:val="21"/>
          <w:w w:val="80"/>
          <w:sz w:val="24"/>
          <w:szCs w:val="24"/>
        </w:rPr>
        <w:t xml:space="preserve"> </w:t>
      </w:r>
      <w:r w:rsidRPr="00ED67DD">
        <w:rPr>
          <w:rFonts w:ascii="Times New Roman" w:hAnsi="Times New Roman" w:cs="Times New Roman"/>
          <w:w w:val="80"/>
          <w:sz w:val="24"/>
          <w:szCs w:val="24"/>
        </w:rPr>
        <w:t>a</w:t>
      </w:r>
      <w:r w:rsidRPr="00ED67DD">
        <w:rPr>
          <w:rFonts w:ascii="Times New Roman" w:hAnsi="Times New Roman" w:cs="Times New Roman"/>
          <w:spacing w:val="22"/>
          <w:w w:val="80"/>
          <w:sz w:val="24"/>
          <w:szCs w:val="24"/>
        </w:rPr>
        <w:t xml:space="preserve"> </w:t>
      </w:r>
      <w:r w:rsidRPr="00ED67DD">
        <w:rPr>
          <w:rFonts w:ascii="Times New Roman" w:hAnsi="Times New Roman" w:cs="Times New Roman"/>
          <w:w w:val="80"/>
          <w:sz w:val="24"/>
          <w:szCs w:val="24"/>
        </w:rPr>
        <w:t>partir</w:t>
      </w:r>
      <w:r w:rsidRPr="00ED67DD">
        <w:rPr>
          <w:rFonts w:ascii="Times New Roman" w:hAnsi="Times New Roman" w:cs="Times New Roman"/>
          <w:spacing w:val="21"/>
          <w:w w:val="80"/>
          <w:sz w:val="24"/>
          <w:szCs w:val="24"/>
        </w:rPr>
        <w:t xml:space="preserve"> </w:t>
      </w:r>
      <w:r w:rsidRPr="00ED67DD">
        <w:rPr>
          <w:rFonts w:ascii="Times New Roman" w:hAnsi="Times New Roman" w:cs="Times New Roman"/>
          <w:w w:val="80"/>
          <w:sz w:val="24"/>
          <w:szCs w:val="24"/>
        </w:rPr>
        <w:t>do</w:t>
      </w:r>
      <w:r w:rsidRPr="00ED67DD">
        <w:rPr>
          <w:rFonts w:ascii="Times New Roman" w:hAnsi="Times New Roman" w:cs="Times New Roman"/>
          <w:spacing w:val="22"/>
          <w:w w:val="80"/>
          <w:sz w:val="24"/>
          <w:szCs w:val="24"/>
        </w:rPr>
        <w:t xml:space="preserve"> </w:t>
      </w:r>
      <w:r w:rsidRPr="00ED67DD">
        <w:rPr>
          <w:rFonts w:ascii="Times New Roman" w:hAnsi="Times New Roman" w:cs="Times New Roman"/>
          <w:w w:val="80"/>
          <w:sz w:val="24"/>
          <w:szCs w:val="24"/>
        </w:rPr>
        <w:t>momento</w:t>
      </w:r>
      <w:r w:rsidRPr="00ED67DD">
        <w:rPr>
          <w:rFonts w:ascii="Times New Roman" w:hAnsi="Times New Roman" w:cs="Times New Roman"/>
          <w:spacing w:val="21"/>
          <w:w w:val="80"/>
          <w:sz w:val="24"/>
          <w:szCs w:val="24"/>
        </w:rPr>
        <w:t xml:space="preserve"> </w:t>
      </w:r>
      <w:r w:rsidRPr="00ED67DD">
        <w:rPr>
          <w:rFonts w:ascii="Times New Roman" w:hAnsi="Times New Roman" w:cs="Times New Roman"/>
          <w:w w:val="80"/>
          <w:sz w:val="24"/>
          <w:szCs w:val="24"/>
        </w:rPr>
        <w:t>da</w:t>
      </w:r>
      <w:r w:rsidRPr="00ED67DD">
        <w:rPr>
          <w:rFonts w:ascii="Times New Roman" w:hAnsi="Times New Roman" w:cs="Times New Roman"/>
          <w:spacing w:val="22"/>
          <w:w w:val="80"/>
          <w:sz w:val="24"/>
          <w:szCs w:val="24"/>
        </w:rPr>
        <w:t xml:space="preserve"> </w:t>
      </w:r>
      <w:r w:rsidRPr="00ED67DD">
        <w:rPr>
          <w:rFonts w:ascii="Times New Roman" w:hAnsi="Times New Roman" w:cs="Times New Roman"/>
          <w:w w:val="80"/>
          <w:sz w:val="24"/>
          <w:szCs w:val="24"/>
        </w:rPr>
        <w:t>solicitação</w:t>
      </w:r>
      <w:r w:rsidRPr="00ED67DD">
        <w:rPr>
          <w:rFonts w:ascii="Times New Roman" w:hAnsi="Times New Roman" w:cs="Times New Roman"/>
          <w:spacing w:val="21"/>
          <w:w w:val="80"/>
          <w:sz w:val="24"/>
          <w:szCs w:val="24"/>
        </w:rPr>
        <w:t xml:space="preserve"> </w:t>
      </w:r>
      <w:r w:rsidRPr="00ED67DD">
        <w:rPr>
          <w:rFonts w:ascii="Times New Roman" w:hAnsi="Times New Roman" w:cs="Times New Roman"/>
          <w:w w:val="80"/>
          <w:sz w:val="24"/>
          <w:szCs w:val="24"/>
        </w:rPr>
        <w:t>formal</w:t>
      </w:r>
      <w:r w:rsidRPr="00ED67DD">
        <w:rPr>
          <w:rFonts w:ascii="Times New Roman" w:hAnsi="Times New Roman" w:cs="Times New Roman"/>
          <w:spacing w:val="22"/>
          <w:w w:val="80"/>
          <w:sz w:val="24"/>
          <w:szCs w:val="24"/>
        </w:rPr>
        <w:t xml:space="preserve"> </w:t>
      </w:r>
      <w:r w:rsidRPr="00ED67DD">
        <w:rPr>
          <w:rFonts w:ascii="Times New Roman" w:hAnsi="Times New Roman" w:cs="Times New Roman"/>
          <w:w w:val="80"/>
          <w:sz w:val="24"/>
          <w:szCs w:val="24"/>
        </w:rPr>
        <w:t>feita</w:t>
      </w:r>
      <w:r w:rsidRPr="00ED67DD">
        <w:rPr>
          <w:rFonts w:ascii="Times New Roman" w:hAnsi="Times New Roman" w:cs="Times New Roman"/>
          <w:spacing w:val="21"/>
          <w:w w:val="80"/>
          <w:sz w:val="24"/>
          <w:szCs w:val="24"/>
        </w:rPr>
        <w:t xml:space="preserve"> </w:t>
      </w:r>
      <w:r w:rsidRPr="00ED67DD">
        <w:rPr>
          <w:rFonts w:ascii="Times New Roman" w:hAnsi="Times New Roman" w:cs="Times New Roman"/>
          <w:w w:val="80"/>
          <w:sz w:val="24"/>
          <w:szCs w:val="24"/>
        </w:rPr>
        <w:t>pela</w:t>
      </w:r>
      <w:r w:rsidRPr="00ED67DD">
        <w:rPr>
          <w:rFonts w:ascii="Times New Roman" w:hAnsi="Times New Roman" w:cs="Times New Roman"/>
          <w:spacing w:val="21"/>
          <w:w w:val="80"/>
          <w:sz w:val="24"/>
          <w:szCs w:val="24"/>
        </w:rPr>
        <w:t xml:space="preserve"> </w:t>
      </w:r>
      <w:r w:rsidRPr="00ED67DD">
        <w:rPr>
          <w:rFonts w:ascii="Times New Roman" w:hAnsi="Times New Roman" w:cs="Times New Roman"/>
          <w:w w:val="80"/>
          <w:sz w:val="24"/>
          <w:szCs w:val="24"/>
        </w:rPr>
        <w:t>CONTRATANTE,</w:t>
      </w:r>
      <w:r w:rsidRPr="00ED67DD">
        <w:rPr>
          <w:rFonts w:ascii="Times New Roman" w:hAnsi="Times New Roman" w:cs="Times New Roman"/>
          <w:spacing w:val="22"/>
          <w:w w:val="80"/>
          <w:sz w:val="24"/>
          <w:szCs w:val="24"/>
        </w:rPr>
        <w:t xml:space="preserve"> </w:t>
      </w:r>
      <w:r w:rsidRPr="00ED67DD">
        <w:rPr>
          <w:rFonts w:ascii="Times New Roman" w:hAnsi="Times New Roman" w:cs="Times New Roman"/>
          <w:w w:val="80"/>
          <w:sz w:val="24"/>
          <w:szCs w:val="24"/>
        </w:rPr>
        <w:t>através</w:t>
      </w:r>
      <w:r w:rsidRPr="00ED67DD">
        <w:rPr>
          <w:rFonts w:ascii="Times New Roman" w:hAnsi="Times New Roman" w:cs="Times New Roman"/>
          <w:spacing w:val="21"/>
          <w:w w:val="80"/>
          <w:sz w:val="24"/>
          <w:szCs w:val="24"/>
        </w:rPr>
        <w:t xml:space="preserve"> </w:t>
      </w:r>
      <w:r w:rsidRPr="00ED67DD">
        <w:rPr>
          <w:rFonts w:ascii="Times New Roman" w:hAnsi="Times New Roman" w:cs="Times New Roman"/>
          <w:w w:val="80"/>
          <w:sz w:val="24"/>
          <w:szCs w:val="24"/>
        </w:rPr>
        <w:t>do</w:t>
      </w:r>
      <w:r w:rsidRPr="00ED67DD">
        <w:rPr>
          <w:rFonts w:ascii="Times New Roman" w:hAnsi="Times New Roman" w:cs="Times New Roman"/>
          <w:spacing w:val="1"/>
          <w:w w:val="80"/>
          <w:sz w:val="24"/>
          <w:szCs w:val="24"/>
        </w:rPr>
        <w:t xml:space="preserve"> </w:t>
      </w:r>
      <w:r w:rsidRPr="00ED67DD">
        <w:rPr>
          <w:rFonts w:ascii="Times New Roman" w:hAnsi="Times New Roman" w:cs="Times New Roman"/>
          <w:w w:val="90"/>
          <w:sz w:val="24"/>
          <w:szCs w:val="24"/>
        </w:rPr>
        <w:t>Help</w:t>
      </w:r>
      <w:r w:rsidRPr="00ED67DD">
        <w:rPr>
          <w:rFonts w:ascii="Times New Roman" w:hAnsi="Times New Roman" w:cs="Times New Roman"/>
          <w:spacing w:val="-5"/>
          <w:w w:val="90"/>
          <w:sz w:val="24"/>
          <w:szCs w:val="24"/>
        </w:rPr>
        <w:t xml:space="preserve"> </w:t>
      </w:r>
      <w:r w:rsidRPr="00ED67DD">
        <w:rPr>
          <w:rFonts w:ascii="Times New Roman" w:hAnsi="Times New Roman" w:cs="Times New Roman"/>
          <w:w w:val="90"/>
          <w:sz w:val="24"/>
          <w:szCs w:val="24"/>
        </w:rPr>
        <w:t>Desk</w:t>
      </w:r>
      <w:r w:rsidRPr="00ED67DD">
        <w:rPr>
          <w:rFonts w:ascii="Times New Roman" w:hAnsi="Times New Roman" w:cs="Times New Roman"/>
          <w:spacing w:val="-5"/>
          <w:w w:val="90"/>
          <w:sz w:val="24"/>
          <w:szCs w:val="24"/>
        </w:rPr>
        <w:t xml:space="preserve"> </w:t>
      </w:r>
      <w:r w:rsidRPr="00ED67DD">
        <w:rPr>
          <w:rFonts w:ascii="Times New Roman" w:hAnsi="Times New Roman" w:cs="Times New Roman"/>
          <w:w w:val="90"/>
          <w:sz w:val="24"/>
          <w:szCs w:val="24"/>
        </w:rPr>
        <w:t>descrito</w:t>
      </w:r>
      <w:r w:rsidRPr="00ED67DD">
        <w:rPr>
          <w:rFonts w:ascii="Times New Roman" w:hAnsi="Times New Roman" w:cs="Times New Roman"/>
          <w:spacing w:val="-5"/>
          <w:w w:val="90"/>
          <w:sz w:val="24"/>
          <w:szCs w:val="24"/>
        </w:rPr>
        <w:t xml:space="preserve"> </w:t>
      </w:r>
      <w:r w:rsidRPr="00ED67DD">
        <w:rPr>
          <w:rFonts w:ascii="Times New Roman" w:hAnsi="Times New Roman" w:cs="Times New Roman"/>
          <w:w w:val="90"/>
          <w:sz w:val="24"/>
          <w:szCs w:val="24"/>
        </w:rPr>
        <w:t>no</w:t>
      </w:r>
      <w:r w:rsidRPr="00ED67DD">
        <w:rPr>
          <w:rFonts w:ascii="Times New Roman" w:hAnsi="Times New Roman" w:cs="Times New Roman"/>
          <w:spacing w:val="-5"/>
          <w:w w:val="90"/>
          <w:sz w:val="24"/>
          <w:szCs w:val="24"/>
        </w:rPr>
        <w:t xml:space="preserve"> </w:t>
      </w:r>
      <w:r w:rsidRPr="00ED67DD">
        <w:rPr>
          <w:rFonts w:ascii="Times New Roman" w:hAnsi="Times New Roman" w:cs="Times New Roman"/>
          <w:w w:val="90"/>
          <w:sz w:val="24"/>
          <w:szCs w:val="24"/>
        </w:rPr>
        <w:t>Item</w:t>
      </w:r>
      <w:r w:rsidRPr="00ED67DD">
        <w:rPr>
          <w:rFonts w:ascii="Times New Roman" w:hAnsi="Times New Roman" w:cs="Times New Roman"/>
          <w:spacing w:val="-3"/>
          <w:w w:val="90"/>
          <w:sz w:val="24"/>
          <w:szCs w:val="24"/>
        </w:rPr>
        <w:t xml:space="preserve"> </w:t>
      </w:r>
      <w:r w:rsidRPr="00ED67DD">
        <w:rPr>
          <w:rFonts w:ascii="Times New Roman" w:hAnsi="Times New Roman" w:cs="Times New Roman"/>
          <w:w w:val="90"/>
          <w:sz w:val="24"/>
          <w:szCs w:val="24"/>
        </w:rPr>
        <w:t>3.4</w:t>
      </w:r>
      <w:r w:rsidRPr="00ED67DD">
        <w:rPr>
          <w:rFonts w:ascii="Times New Roman" w:hAnsi="Times New Roman" w:cs="Times New Roman"/>
          <w:spacing w:val="-5"/>
          <w:w w:val="90"/>
          <w:sz w:val="24"/>
          <w:szCs w:val="24"/>
        </w:rPr>
        <w:t xml:space="preserve"> </w:t>
      </w:r>
      <w:r w:rsidRPr="00ED67DD">
        <w:rPr>
          <w:rFonts w:ascii="Times New Roman" w:hAnsi="Times New Roman" w:cs="Times New Roman"/>
          <w:w w:val="90"/>
          <w:sz w:val="24"/>
          <w:szCs w:val="24"/>
        </w:rPr>
        <w:t>deste</w:t>
      </w:r>
      <w:r w:rsidRPr="00ED67DD">
        <w:rPr>
          <w:rFonts w:ascii="Times New Roman" w:hAnsi="Times New Roman" w:cs="Times New Roman"/>
          <w:spacing w:val="-5"/>
          <w:w w:val="90"/>
          <w:sz w:val="24"/>
          <w:szCs w:val="24"/>
        </w:rPr>
        <w:t xml:space="preserve"> </w:t>
      </w:r>
      <w:r w:rsidRPr="00ED67DD">
        <w:rPr>
          <w:rFonts w:ascii="Times New Roman" w:hAnsi="Times New Roman" w:cs="Times New Roman"/>
          <w:w w:val="90"/>
          <w:sz w:val="24"/>
          <w:szCs w:val="24"/>
        </w:rPr>
        <w:t>anexo.</w:t>
      </w:r>
    </w:p>
    <w:p w14:paraId="214B53A6" w14:textId="77777777" w:rsidR="00292FE7" w:rsidRPr="00ED67DD" w:rsidRDefault="00292FE7" w:rsidP="00433B45">
      <w:pPr>
        <w:spacing w:after="0" w:line="300" w:lineRule="exact"/>
        <w:jc w:val="both"/>
        <w:rPr>
          <w:rFonts w:ascii="Times New Roman" w:hAnsi="Times New Roman" w:cs="Times New Roman"/>
          <w:color w:val="00B0F0"/>
          <w:w w:val="80"/>
          <w:sz w:val="24"/>
          <w:szCs w:val="24"/>
        </w:rPr>
      </w:pPr>
    </w:p>
    <w:p w14:paraId="61D4C08C" w14:textId="0EBA57D2" w:rsidR="00292FE7" w:rsidRPr="00ED67DD" w:rsidRDefault="00292FE7" w:rsidP="00433B45">
      <w:pPr>
        <w:spacing w:after="0" w:line="300" w:lineRule="exact"/>
        <w:jc w:val="both"/>
        <w:rPr>
          <w:rFonts w:ascii="Times New Roman" w:hAnsi="Times New Roman" w:cs="Times New Roman"/>
          <w:b/>
          <w:sz w:val="24"/>
          <w:szCs w:val="24"/>
        </w:rPr>
      </w:pPr>
      <w:r w:rsidRPr="00ED67DD">
        <w:rPr>
          <w:rFonts w:ascii="Times New Roman" w:hAnsi="Times New Roman" w:cs="Times New Roman"/>
          <w:b/>
          <w:sz w:val="24"/>
          <w:szCs w:val="24"/>
        </w:rPr>
        <w:t xml:space="preserve">1.9 </w:t>
      </w:r>
      <w:r w:rsidR="006C686D" w:rsidRPr="00ED67DD">
        <w:rPr>
          <w:rFonts w:ascii="Times New Roman" w:hAnsi="Times New Roman" w:cs="Times New Roman"/>
          <w:b/>
          <w:sz w:val="24"/>
          <w:szCs w:val="24"/>
        </w:rPr>
        <w:t xml:space="preserve">Características </w:t>
      </w:r>
      <w:r w:rsidR="006C686D">
        <w:rPr>
          <w:rFonts w:ascii="Times New Roman" w:hAnsi="Times New Roman" w:cs="Times New Roman"/>
          <w:b/>
          <w:sz w:val="24"/>
          <w:szCs w:val="24"/>
        </w:rPr>
        <w:t>d</w:t>
      </w:r>
      <w:r w:rsidR="006C686D" w:rsidRPr="00ED67DD">
        <w:rPr>
          <w:rFonts w:ascii="Times New Roman" w:hAnsi="Times New Roman" w:cs="Times New Roman"/>
          <w:b/>
          <w:sz w:val="24"/>
          <w:szCs w:val="24"/>
        </w:rPr>
        <w:t xml:space="preserve">os Access Point </w:t>
      </w:r>
    </w:p>
    <w:p w14:paraId="39EBB25F" w14:textId="77777777" w:rsidR="00292FE7" w:rsidRPr="00ED67DD" w:rsidRDefault="00292FE7" w:rsidP="00433B45">
      <w:pPr>
        <w:spacing w:after="0" w:line="300" w:lineRule="exact"/>
        <w:jc w:val="both"/>
        <w:rPr>
          <w:rFonts w:ascii="Times New Roman" w:hAnsi="Times New Roman" w:cs="Times New Roman"/>
          <w:sz w:val="24"/>
          <w:szCs w:val="24"/>
        </w:rPr>
      </w:pPr>
    </w:p>
    <w:p w14:paraId="2226B57D"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1.9.1 CARACTERÍSTICAS DO HARDWARE: Equipamento deve ser baseado no padrão IEEE 802.11.</w:t>
      </w:r>
    </w:p>
    <w:p w14:paraId="420D411F"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Equipamento deve atender simultaneamente os padrões:</w:t>
      </w:r>
    </w:p>
    <w:p w14:paraId="11880B65"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a) IEEE 802.11 b/g/n.</w:t>
      </w:r>
    </w:p>
    <w:p w14:paraId="2B29DFF5"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b) IEEE 802.11 a/n.</w:t>
      </w:r>
    </w:p>
    <w:p w14:paraId="008191AD"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lastRenderedPageBreak/>
        <w:t>c) IEEE 802.11 ac.</w:t>
      </w:r>
    </w:p>
    <w:p w14:paraId="05BE3AE5"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d) IEEE 802.11 ac </w:t>
      </w:r>
      <w:proofErr w:type="spellStart"/>
      <w:r w:rsidRPr="00ED67DD">
        <w:rPr>
          <w:rFonts w:ascii="Times New Roman" w:hAnsi="Times New Roman" w:cs="Times New Roman"/>
          <w:sz w:val="24"/>
          <w:szCs w:val="24"/>
        </w:rPr>
        <w:t>Wave</w:t>
      </w:r>
      <w:proofErr w:type="spellEnd"/>
      <w:r w:rsidRPr="00ED67DD">
        <w:rPr>
          <w:rFonts w:ascii="Times New Roman" w:hAnsi="Times New Roman" w:cs="Times New Roman"/>
          <w:sz w:val="24"/>
          <w:szCs w:val="24"/>
        </w:rPr>
        <w:t xml:space="preserve"> 2.</w:t>
      </w:r>
    </w:p>
    <w:p w14:paraId="6DE61AA3"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e) Deve implementar funcionamento simultâneo dos rádios 2.4 GHz e 5.0 GHz.</w:t>
      </w:r>
    </w:p>
    <w:p w14:paraId="2F98D470"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f) Deve implementar tecnologia MIMO com suporte a dois “</w:t>
      </w:r>
      <w:proofErr w:type="spellStart"/>
      <w:r w:rsidRPr="00ED67DD">
        <w:rPr>
          <w:rFonts w:ascii="Times New Roman" w:hAnsi="Times New Roman" w:cs="Times New Roman"/>
          <w:sz w:val="24"/>
          <w:szCs w:val="24"/>
        </w:rPr>
        <w:t>spartial</w:t>
      </w:r>
      <w:proofErr w:type="spellEnd"/>
      <w:r w:rsidRPr="00ED67DD">
        <w:rPr>
          <w:rFonts w:ascii="Times New Roman" w:hAnsi="Times New Roman" w:cs="Times New Roman"/>
          <w:sz w:val="24"/>
          <w:szCs w:val="24"/>
        </w:rPr>
        <w:t xml:space="preserve"> </w:t>
      </w:r>
      <w:proofErr w:type="spellStart"/>
      <w:r w:rsidRPr="00ED67DD">
        <w:rPr>
          <w:rFonts w:ascii="Times New Roman" w:hAnsi="Times New Roman" w:cs="Times New Roman"/>
          <w:sz w:val="24"/>
          <w:szCs w:val="24"/>
        </w:rPr>
        <w:t>streams</w:t>
      </w:r>
      <w:proofErr w:type="spellEnd"/>
      <w:r w:rsidRPr="00ED67DD">
        <w:rPr>
          <w:rFonts w:ascii="Times New Roman" w:hAnsi="Times New Roman" w:cs="Times New Roman"/>
          <w:sz w:val="24"/>
          <w:szCs w:val="24"/>
        </w:rPr>
        <w:t>”.</w:t>
      </w:r>
    </w:p>
    <w:p w14:paraId="151A9299"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g) Deve implementar padrão 802.11 ac </w:t>
      </w:r>
      <w:proofErr w:type="spellStart"/>
      <w:r w:rsidRPr="00ED67DD">
        <w:rPr>
          <w:rFonts w:ascii="Times New Roman" w:hAnsi="Times New Roman" w:cs="Times New Roman"/>
          <w:sz w:val="24"/>
          <w:szCs w:val="24"/>
        </w:rPr>
        <w:t>Wave</w:t>
      </w:r>
      <w:proofErr w:type="spellEnd"/>
      <w:r w:rsidRPr="00ED67DD">
        <w:rPr>
          <w:rFonts w:ascii="Times New Roman" w:hAnsi="Times New Roman" w:cs="Times New Roman"/>
          <w:sz w:val="24"/>
          <w:szCs w:val="24"/>
        </w:rPr>
        <w:t xml:space="preserve"> 2 com suporte a MU-MIMO.</w:t>
      </w:r>
    </w:p>
    <w:p w14:paraId="3776BD1E" w14:textId="77777777" w:rsidR="00292FE7" w:rsidRPr="00ED67DD" w:rsidRDefault="00292FE7" w:rsidP="00433B45">
      <w:pPr>
        <w:spacing w:after="0" w:line="300" w:lineRule="exact"/>
        <w:jc w:val="both"/>
        <w:rPr>
          <w:rFonts w:ascii="Times New Roman" w:hAnsi="Times New Roman" w:cs="Times New Roman"/>
          <w:sz w:val="24"/>
          <w:szCs w:val="24"/>
        </w:rPr>
      </w:pPr>
    </w:p>
    <w:p w14:paraId="6141F0F4"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b/>
          <w:bCs/>
          <w:sz w:val="24"/>
          <w:szCs w:val="24"/>
        </w:rPr>
        <w:t>1.9.2</w:t>
      </w:r>
      <w:r w:rsidRPr="00ED67DD">
        <w:rPr>
          <w:rFonts w:ascii="Times New Roman" w:hAnsi="Times New Roman" w:cs="Times New Roman"/>
          <w:sz w:val="24"/>
          <w:szCs w:val="24"/>
        </w:rPr>
        <w:t xml:space="preserve"> Cada AP deve possuir um terceiro rádio (dual band 2.4 GHz e 5 GHz) dedicado a análise de espectro, otimização de RF e recursos de segurança wireless (WIPS) que deve funcionar simultaneamente aos outros dois rádios de maneira contínua e sem impactar no serviço aos clientes. Caso o AP não possua esse recurso, </w:t>
      </w:r>
      <w:proofErr w:type="spellStart"/>
      <w:r w:rsidRPr="00ED67DD">
        <w:rPr>
          <w:rFonts w:ascii="Times New Roman" w:hAnsi="Times New Roman" w:cs="Times New Roman"/>
          <w:sz w:val="24"/>
          <w:szCs w:val="24"/>
        </w:rPr>
        <w:t>AP’s</w:t>
      </w:r>
      <w:proofErr w:type="spellEnd"/>
      <w:r w:rsidRPr="00ED67DD">
        <w:rPr>
          <w:rFonts w:ascii="Times New Roman" w:hAnsi="Times New Roman" w:cs="Times New Roman"/>
          <w:sz w:val="24"/>
          <w:szCs w:val="24"/>
        </w:rPr>
        <w:t xml:space="preserve"> adicionais devem ser considerados para essa funcionalidade. Cada AP deve possuir um rádio BLE, que deve funcionar simultaneamente aos outros 3 rádios. Caso o AP não possua rádio BLE será aceita solução externa. Deve implementar tecnologia Maximal </w:t>
      </w:r>
      <w:proofErr w:type="spellStart"/>
      <w:r w:rsidRPr="00ED67DD">
        <w:rPr>
          <w:rFonts w:ascii="Times New Roman" w:hAnsi="Times New Roman" w:cs="Times New Roman"/>
          <w:sz w:val="24"/>
          <w:szCs w:val="24"/>
        </w:rPr>
        <w:t>ratio</w:t>
      </w:r>
      <w:proofErr w:type="spellEnd"/>
      <w:r w:rsidRPr="00ED67DD">
        <w:rPr>
          <w:rFonts w:ascii="Times New Roman" w:hAnsi="Times New Roman" w:cs="Times New Roman"/>
          <w:sz w:val="24"/>
          <w:szCs w:val="24"/>
        </w:rPr>
        <w:t xml:space="preserve"> </w:t>
      </w:r>
      <w:proofErr w:type="spellStart"/>
      <w:r w:rsidRPr="00ED67DD">
        <w:rPr>
          <w:rFonts w:ascii="Times New Roman" w:hAnsi="Times New Roman" w:cs="Times New Roman"/>
          <w:sz w:val="24"/>
          <w:szCs w:val="24"/>
        </w:rPr>
        <w:t>combining</w:t>
      </w:r>
      <w:proofErr w:type="spellEnd"/>
      <w:r w:rsidRPr="00ED67DD">
        <w:rPr>
          <w:rFonts w:ascii="Times New Roman" w:hAnsi="Times New Roman" w:cs="Times New Roman"/>
          <w:sz w:val="24"/>
          <w:szCs w:val="24"/>
        </w:rPr>
        <w:t xml:space="preserve"> (MRC). Deve implementar tecnologia </w:t>
      </w:r>
      <w:proofErr w:type="spellStart"/>
      <w:r w:rsidRPr="00ED67DD">
        <w:rPr>
          <w:rFonts w:ascii="Times New Roman" w:hAnsi="Times New Roman" w:cs="Times New Roman"/>
          <w:sz w:val="24"/>
          <w:szCs w:val="24"/>
        </w:rPr>
        <w:t>Beamforming</w:t>
      </w:r>
      <w:proofErr w:type="spellEnd"/>
      <w:r w:rsidRPr="00ED67DD">
        <w:rPr>
          <w:rFonts w:ascii="Times New Roman" w:hAnsi="Times New Roman" w:cs="Times New Roman"/>
          <w:sz w:val="24"/>
          <w:szCs w:val="24"/>
        </w:rPr>
        <w:t xml:space="preserve">. Implementar modulação 256 QAM em ambos os rádios (2.4 GHz e 5 GHz) a fim de oferecer performance otimizada. Deve possuir consumo máximo de 11 W com todas as funcionalidades </w:t>
      </w:r>
      <w:proofErr w:type="spellStart"/>
      <w:r w:rsidRPr="00ED67DD">
        <w:rPr>
          <w:rFonts w:ascii="Times New Roman" w:hAnsi="Times New Roman" w:cs="Times New Roman"/>
          <w:sz w:val="24"/>
          <w:szCs w:val="24"/>
        </w:rPr>
        <w:t>habilitadas.Deve</w:t>
      </w:r>
      <w:proofErr w:type="spellEnd"/>
      <w:r w:rsidRPr="00ED67DD">
        <w:rPr>
          <w:rFonts w:ascii="Times New Roman" w:hAnsi="Times New Roman" w:cs="Times New Roman"/>
          <w:sz w:val="24"/>
          <w:szCs w:val="24"/>
        </w:rPr>
        <w:t xml:space="preserve"> possuir antena </w:t>
      </w:r>
      <w:proofErr w:type="spellStart"/>
      <w:r w:rsidRPr="00ED67DD">
        <w:rPr>
          <w:rFonts w:ascii="Times New Roman" w:hAnsi="Times New Roman" w:cs="Times New Roman"/>
          <w:sz w:val="24"/>
          <w:szCs w:val="24"/>
        </w:rPr>
        <w:t>omni</w:t>
      </w:r>
      <w:proofErr w:type="spellEnd"/>
      <w:r w:rsidRPr="00ED67DD">
        <w:rPr>
          <w:rFonts w:ascii="Times New Roman" w:hAnsi="Times New Roman" w:cs="Times New Roman"/>
          <w:sz w:val="24"/>
          <w:szCs w:val="24"/>
        </w:rPr>
        <w:t xml:space="preserve"> direcional integrada com ganho de, no mínimo, 3.8 </w:t>
      </w:r>
      <w:proofErr w:type="spellStart"/>
      <w:r w:rsidRPr="00ED67DD">
        <w:rPr>
          <w:rFonts w:ascii="Times New Roman" w:hAnsi="Times New Roman" w:cs="Times New Roman"/>
          <w:sz w:val="24"/>
          <w:szCs w:val="24"/>
        </w:rPr>
        <w:t>dBi</w:t>
      </w:r>
      <w:proofErr w:type="spellEnd"/>
      <w:r w:rsidRPr="00ED67DD">
        <w:rPr>
          <w:rFonts w:ascii="Times New Roman" w:hAnsi="Times New Roman" w:cs="Times New Roman"/>
          <w:sz w:val="24"/>
          <w:szCs w:val="24"/>
        </w:rPr>
        <w:t xml:space="preserve"> em 2.4 GHz e 3.9 </w:t>
      </w:r>
      <w:proofErr w:type="spellStart"/>
      <w:r w:rsidRPr="00ED67DD">
        <w:rPr>
          <w:rFonts w:ascii="Times New Roman" w:hAnsi="Times New Roman" w:cs="Times New Roman"/>
          <w:sz w:val="24"/>
          <w:szCs w:val="24"/>
        </w:rPr>
        <w:t>dBi</w:t>
      </w:r>
      <w:proofErr w:type="spellEnd"/>
      <w:r w:rsidRPr="00ED67DD">
        <w:rPr>
          <w:rFonts w:ascii="Times New Roman" w:hAnsi="Times New Roman" w:cs="Times New Roman"/>
          <w:sz w:val="24"/>
          <w:szCs w:val="24"/>
        </w:rPr>
        <w:t xml:space="preserve"> em 5 GHz. Equipamento deve ter garantia </w:t>
      </w:r>
      <w:proofErr w:type="spellStart"/>
      <w:r w:rsidRPr="00ED67DD">
        <w:rPr>
          <w:rFonts w:ascii="Times New Roman" w:hAnsi="Times New Roman" w:cs="Times New Roman"/>
          <w:sz w:val="24"/>
          <w:szCs w:val="24"/>
        </w:rPr>
        <w:t>lifetime.Possuir</w:t>
      </w:r>
      <w:proofErr w:type="spellEnd"/>
      <w:r w:rsidRPr="00ED67DD">
        <w:rPr>
          <w:rFonts w:ascii="Times New Roman" w:hAnsi="Times New Roman" w:cs="Times New Roman"/>
          <w:sz w:val="24"/>
          <w:szCs w:val="24"/>
        </w:rPr>
        <w:t xml:space="preserve"> e acompanhar componente que permite sua fixação.</w:t>
      </w:r>
    </w:p>
    <w:p w14:paraId="39C59E4D" w14:textId="77777777" w:rsidR="00292FE7" w:rsidRPr="00ED67DD" w:rsidRDefault="00292FE7" w:rsidP="00433B45">
      <w:pPr>
        <w:spacing w:after="0" w:line="300" w:lineRule="exact"/>
        <w:jc w:val="both"/>
        <w:rPr>
          <w:rFonts w:ascii="Times New Roman" w:hAnsi="Times New Roman" w:cs="Times New Roman"/>
          <w:color w:val="00B0F0"/>
          <w:sz w:val="24"/>
          <w:szCs w:val="24"/>
        </w:rPr>
      </w:pPr>
    </w:p>
    <w:p w14:paraId="6D56CBC2" w14:textId="5DE3CA3B" w:rsidR="00292FE7" w:rsidRPr="00ED67DD" w:rsidRDefault="00292FE7" w:rsidP="00433B45">
      <w:pPr>
        <w:spacing w:after="0" w:line="300" w:lineRule="exact"/>
        <w:jc w:val="both"/>
        <w:rPr>
          <w:rFonts w:ascii="Times New Roman" w:hAnsi="Times New Roman" w:cs="Times New Roman"/>
          <w:b/>
          <w:sz w:val="24"/>
          <w:szCs w:val="24"/>
        </w:rPr>
      </w:pPr>
      <w:r w:rsidRPr="00ED67DD">
        <w:rPr>
          <w:rFonts w:ascii="Times New Roman" w:hAnsi="Times New Roman" w:cs="Times New Roman"/>
          <w:b/>
          <w:sz w:val="24"/>
          <w:szCs w:val="24"/>
        </w:rPr>
        <w:t xml:space="preserve">1.10 </w:t>
      </w:r>
      <w:r w:rsidR="006C686D">
        <w:rPr>
          <w:rFonts w:ascii="Times New Roman" w:hAnsi="Times New Roman" w:cs="Times New Roman"/>
          <w:b/>
          <w:sz w:val="24"/>
          <w:szCs w:val="24"/>
        </w:rPr>
        <w:t>Padrões d</w:t>
      </w:r>
      <w:r w:rsidR="006C686D" w:rsidRPr="00ED67DD">
        <w:rPr>
          <w:rFonts w:ascii="Times New Roman" w:hAnsi="Times New Roman" w:cs="Times New Roman"/>
          <w:b/>
          <w:sz w:val="24"/>
          <w:szCs w:val="24"/>
        </w:rPr>
        <w:t>e Segurança</w:t>
      </w:r>
    </w:p>
    <w:p w14:paraId="35D3BEDF" w14:textId="77777777" w:rsidR="00292FE7" w:rsidRPr="00ED67DD" w:rsidRDefault="00292FE7" w:rsidP="00433B45">
      <w:pPr>
        <w:spacing w:after="0" w:line="300" w:lineRule="exact"/>
        <w:jc w:val="both"/>
        <w:rPr>
          <w:rFonts w:ascii="Times New Roman" w:hAnsi="Times New Roman" w:cs="Times New Roman"/>
          <w:sz w:val="24"/>
          <w:szCs w:val="24"/>
        </w:rPr>
      </w:pPr>
    </w:p>
    <w:p w14:paraId="174E5259"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1.10.1 Deve implementar WISP/WIDS com alertas e mitigação automática do “</w:t>
      </w:r>
      <w:proofErr w:type="spellStart"/>
      <w:r w:rsidRPr="00ED67DD">
        <w:rPr>
          <w:rFonts w:ascii="Times New Roman" w:hAnsi="Times New Roman" w:cs="Times New Roman"/>
          <w:sz w:val="24"/>
          <w:szCs w:val="24"/>
        </w:rPr>
        <w:t>rougue</w:t>
      </w:r>
      <w:proofErr w:type="spellEnd"/>
      <w:r w:rsidRPr="00ED67DD">
        <w:rPr>
          <w:rFonts w:ascii="Times New Roman" w:hAnsi="Times New Roman" w:cs="Times New Roman"/>
          <w:sz w:val="24"/>
          <w:szCs w:val="24"/>
        </w:rPr>
        <w:t xml:space="preserve"> AP”.</w:t>
      </w:r>
    </w:p>
    <w:p w14:paraId="32B9D1F0"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Criação simplificada de SSID </w:t>
      </w:r>
      <w:proofErr w:type="spellStart"/>
      <w:r w:rsidRPr="00ED67DD">
        <w:rPr>
          <w:rFonts w:ascii="Times New Roman" w:hAnsi="Times New Roman" w:cs="Times New Roman"/>
          <w:sz w:val="24"/>
          <w:szCs w:val="24"/>
        </w:rPr>
        <w:t>guest</w:t>
      </w:r>
      <w:proofErr w:type="spellEnd"/>
      <w:r w:rsidRPr="00ED67DD">
        <w:rPr>
          <w:rFonts w:ascii="Times New Roman" w:hAnsi="Times New Roman" w:cs="Times New Roman"/>
          <w:sz w:val="24"/>
          <w:szCs w:val="24"/>
        </w:rPr>
        <w:t xml:space="preserve"> com isolamento de dispositivo. Implementar recurso de VLAN </w:t>
      </w:r>
      <w:proofErr w:type="spellStart"/>
      <w:r w:rsidRPr="00ED67DD">
        <w:rPr>
          <w:rFonts w:ascii="Times New Roman" w:hAnsi="Times New Roman" w:cs="Times New Roman"/>
          <w:sz w:val="24"/>
          <w:szCs w:val="24"/>
        </w:rPr>
        <w:t>Tag</w:t>
      </w:r>
      <w:proofErr w:type="spellEnd"/>
      <w:r w:rsidRPr="00ED67DD">
        <w:rPr>
          <w:rFonts w:ascii="Times New Roman" w:hAnsi="Times New Roman" w:cs="Times New Roman"/>
          <w:sz w:val="24"/>
          <w:szCs w:val="24"/>
        </w:rPr>
        <w:t xml:space="preserve"> 802.1Q.</w:t>
      </w:r>
    </w:p>
    <w:p w14:paraId="55EAEA00" w14:textId="77777777" w:rsidR="00BA4A57" w:rsidRPr="00ED67DD" w:rsidRDefault="00BA4A57" w:rsidP="00433B45">
      <w:pPr>
        <w:spacing w:after="0" w:line="300" w:lineRule="exact"/>
        <w:jc w:val="both"/>
        <w:rPr>
          <w:rFonts w:ascii="Times New Roman" w:hAnsi="Times New Roman" w:cs="Times New Roman"/>
          <w:sz w:val="24"/>
          <w:szCs w:val="24"/>
        </w:rPr>
      </w:pPr>
    </w:p>
    <w:p w14:paraId="1DB7A11B"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1.10.2 Deve implementar os métodos de segurança WEP, WPA, WPA2-PSK, WPA2-Enterprise </w:t>
      </w:r>
    </w:p>
    <w:p w14:paraId="536C5FD1" w14:textId="77777777" w:rsidR="00BA4A57" w:rsidRPr="00ED67DD" w:rsidRDefault="00BA4A57" w:rsidP="00433B45">
      <w:pPr>
        <w:spacing w:after="0" w:line="300" w:lineRule="exact"/>
        <w:jc w:val="both"/>
        <w:rPr>
          <w:rFonts w:ascii="Times New Roman" w:hAnsi="Times New Roman" w:cs="Times New Roman"/>
          <w:sz w:val="24"/>
          <w:szCs w:val="24"/>
        </w:rPr>
      </w:pPr>
    </w:p>
    <w:p w14:paraId="28AC5623"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1.10.3 Deve implementar, no mínimo, os métodos de autenticação: EAP-TLS, EAP-TTLS, EAP-MSCHAPv2, EAP-SIM.</w:t>
      </w:r>
    </w:p>
    <w:p w14:paraId="6D49F5EE" w14:textId="77777777" w:rsidR="00BA4A57" w:rsidRPr="00ED67DD" w:rsidRDefault="00BA4A57" w:rsidP="00433B45">
      <w:pPr>
        <w:spacing w:after="0" w:line="300" w:lineRule="exact"/>
        <w:jc w:val="both"/>
        <w:rPr>
          <w:rFonts w:ascii="Times New Roman" w:hAnsi="Times New Roman" w:cs="Times New Roman"/>
          <w:sz w:val="24"/>
          <w:szCs w:val="24"/>
        </w:rPr>
      </w:pPr>
    </w:p>
    <w:p w14:paraId="76714192"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1.10.4 Deve implementar, no mínimo, os algoritmos de criptografia: TKIP e AES.</w:t>
      </w:r>
    </w:p>
    <w:p w14:paraId="6889AFEF" w14:textId="77777777" w:rsidR="00BA4A57" w:rsidRPr="00ED67DD" w:rsidRDefault="00BA4A57" w:rsidP="00433B45">
      <w:pPr>
        <w:spacing w:after="0" w:line="300" w:lineRule="exact"/>
        <w:jc w:val="both"/>
        <w:rPr>
          <w:rFonts w:ascii="Times New Roman" w:hAnsi="Times New Roman" w:cs="Times New Roman"/>
          <w:sz w:val="24"/>
          <w:szCs w:val="24"/>
        </w:rPr>
      </w:pPr>
    </w:p>
    <w:p w14:paraId="71ED7B77"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1.10.5 A ferramenta deve apresentar, de maneira simplificado, um relatório de conformidade com os padrões PCI. Caso o relatório não esteja integrado ao sistema de gerenciamento será aceita solução externa.</w:t>
      </w:r>
    </w:p>
    <w:p w14:paraId="3EA68721" w14:textId="77777777" w:rsidR="00292FE7" w:rsidRPr="00ED67DD" w:rsidRDefault="00292FE7" w:rsidP="00433B45">
      <w:pPr>
        <w:spacing w:after="0" w:line="300" w:lineRule="exact"/>
        <w:jc w:val="both"/>
        <w:rPr>
          <w:rFonts w:ascii="Times New Roman" w:hAnsi="Times New Roman" w:cs="Times New Roman"/>
          <w:color w:val="00B0F0"/>
          <w:sz w:val="24"/>
          <w:szCs w:val="24"/>
        </w:rPr>
      </w:pPr>
    </w:p>
    <w:p w14:paraId="159AE36B" w14:textId="48F73F87" w:rsidR="00292FE7" w:rsidRPr="00ED67DD" w:rsidRDefault="00292FE7" w:rsidP="00433B45">
      <w:pPr>
        <w:spacing w:after="0" w:line="300" w:lineRule="exact"/>
        <w:jc w:val="both"/>
        <w:rPr>
          <w:rFonts w:ascii="Times New Roman" w:hAnsi="Times New Roman" w:cs="Times New Roman"/>
          <w:b/>
          <w:sz w:val="24"/>
          <w:szCs w:val="24"/>
        </w:rPr>
      </w:pPr>
      <w:r w:rsidRPr="00ED67DD">
        <w:rPr>
          <w:rFonts w:ascii="Times New Roman" w:hAnsi="Times New Roman" w:cs="Times New Roman"/>
          <w:b/>
          <w:sz w:val="24"/>
          <w:szCs w:val="24"/>
        </w:rPr>
        <w:t>1.11 Pa</w:t>
      </w:r>
      <w:r w:rsidR="006C686D">
        <w:rPr>
          <w:rFonts w:ascii="Times New Roman" w:hAnsi="Times New Roman" w:cs="Times New Roman"/>
          <w:b/>
          <w:sz w:val="24"/>
          <w:szCs w:val="24"/>
        </w:rPr>
        <w:t xml:space="preserve">drões </w:t>
      </w:r>
      <w:proofErr w:type="spellStart"/>
      <w:r w:rsidR="006C686D">
        <w:rPr>
          <w:rFonts w:ascii="Times New Roman" w:hAnsi="Times New Roman" w:cs="Times New Roman"/>
          <w:b/>
          <w:sz w:val="24"/>
          <w:szCs w:val="24"/>
        </w:rPr>
        <w:t>QoS</w:t>
      </w:r>
      <w:proofErr w:type="spellEnd"/>
    </w:p>
    <w:p w14:paraId="72133EF5" w14:textId="77777777" w:rsidR="00292FE7" w:rsidRPr="00ED67DD" w:rsidRDefault="00292FE7" w:rsidP="00433B45">
      <w:pPr>
        <w:spacing w:after="0" w:line="300" w:lineRule="exact"/>
        <w:jc w:val="both"/>
        <w:rPr>
          <w:rFonts w:ascii="Times New Roman" w:hAnsi="Times New Roman" w:cs="Times New Roman"/>
          <w:sz w:val="24"/>
          <w:szCs w:val="24"/>
        </w:rPr>
      </w:pPr>
    </w:p>
    <w:p w14:paraId="67633AF5"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1.11.1</w:t>
      </w:r>
      <w:r w:rsidRPr="00ED67DD">
        <w:rPr>
          <w:rFonts w:ascii="Times New Roman" w:hAnsi="Times New Roman" w:cs="Times New Roman"/>
          <w:b/>
          <w:sz w:val="24"/>
          <w:szCs w:val="24"/>
        </w:rPr>
        <w:t xml:space="preserve"> </w:t>
      </w:r>
      <w:r w:rsidRPr="00ED67DD">
        <w:rPr>
          <w:rFonts w:ascii="Times New Roman" w:hAnsi="Times New Roman" w:cs="Times New Roman"/>
          <w:sz w:val="24"/>
          <w:szCs w:val="24"/>
        </w:rPr>
        <w:t>Deve implementar padrão U-APSD.</w:t>
      </w:r>
    </w:p>
    <w:p w14:paraId="0448A74D" w14:textId="77777777" w:rsidR="00BA4A57" w:rsidRPr="00ED67DD" w:rsidRDefault="00BA4A57" w:rsidP="00433B45">
      <w:pPr>
        <w:spacing w:after="0" w:line="300" w:lineRule="exact"/>
        <w:jc w:val="both"/>
        <w:rPr>
          <w:rFonts w:ascii="Times New Roman" w:hAnsi="Times New Roman" w:cs="Times New Roman"/>
          <w:sz w:val="24"/>
          <w:szCs w:val="24"/>
        </w:rPr>
      </w:pPr>
    </w:p>
    <w:p w14:paraId="64D9AFE1"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1.11.2</w:t>
      </w:r>
      <w:r w:rsidRPr="00ED67DD">
        <w:rPr>
          <w:rFonts w:ascii="Times New Roman" w:hAnsi="Times New Roman" w:cs="Times New Roman"/>
          <w:b/>
          <w:sz w:val="24"/>
          <w:szCs w:val="24"/>
        </w:rPr>
        <w:t xml:space="preserve"> </w:t>
      </w:r>
      <w:r w:rsidRPr="00ED67DD">
        <w:rPr>
          <w:rFonts w:ascii="Times New Roman" w:hAnsi="Times New Roman" w:cs="Times New Roman"/>
          <w:sz w:val="24"/>
          <w:szCs w:val="24"/>
        </w:rPr>
        <w:t>WMM com suporte a DSCP e 802.1p.</w:t>
      </w:r>
    </w:p>
    <w:p w14:paraId="226D96B0" w14:textId="77777777" w:rsidR="00BA4A57" w:rsidRPr="00ED67DD" w:rsidRDefault="00BA4A57" w:rsidP="00433B45">
      <w:pPr>
        <w:spacing w:after="0" w:line="300" w:lineRule="exact"/>
        <w:jc w:val="both"/>
        <w:rPr>
          <w:rFonts w:ascii="Times New Roman" w:hAnsi="Times New Roman" w:cs="Times New Roman"/>
          <w:sz w:val="24"/>
          <w:szCs w:val="24"/>
        </w:rPr>
      </w:pPr>
    </w:p>
    <w:p w14:paraId="0E3D33A4"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1.11.3</w:t>
      </w:r>
      <w:r w:rsidRPr="00ED67DD">
        <w:rPr>
          <w:rFonts w:ascii="Times New Roman" w:hAnsi="Times New Roman" w:cs="Times New Roman"/>
          <w:b/>
          <w:sz w:val="24"/>
          <w:szCs w:val="24"/>
        </w:rPr>
        <w:t xml:space="preserve"> </w:t>
      </w:r>
      <w:r w:rsidRPr="00ED67DD">
        <w:rPr>
          <w:rFonts w:ascii="Times New Roman" w:hAnsi="Times New Roman" w:cs="Times New Roman"/>
          <w:sz w:val="24"/>
          <w:szCs w:val="24"/>
        </w:rPr>
        <w:t xml:space="preserve">Implementar identificação e </w:t>
      </w:r>
      <w:proofErr w:type="spellStart"/>
      <w:r w:rsidRPr="00ED67DD">
        <w:rPr>
          <w:rFonts w:ascii="Times New Roman" w:hAnsi="Times New Roman" w:cs="Times New Roman"/>
          <w:sz w:val="24"/>
          <w:szCs w:val="24"/>
        </w:rPr>
        <w:t>shaping</w:t>
      </w:r>
      <w:proofErr w:type="spellEnd"/>
      <w:r w:rsidRPr="00ED67DD">
        <w:rPr>
          <w:rFonts w:ascii="Times New Roman" w:hAnsi="Times New Roman" w:cs="Times New Roman"/>
          <w:sz w:val="24"/>
          <w:szCs w:val="24"/>
        </w:rPr>
        <w:t xml:space="preserve"> de tráfego baseado em camada 7.</w:t>
      </w:r>
    </w:p>
    <w:p w14:paraId="2258F99C" w14:textId="77777777" w:rsidR="00BA4A57" w:rsidRPr="00ED67DD" w:rsidRDefault="00BA4A57" w:rsidP="00433B45">
      <w:pPr>
        <w:spacing w:after="0" w:line="300" w:lineRule="exact"/>
        <w:jc w:val="both"/>
        <w:rPr>
          <w:rFonts w:ascii="Times New Roman" w:hAnsi="Times New Roman" w:cs="Times New Roman"/>
          <w:sz w:val="24"/>
          <w:szCs w:val="24"/>
        </w:rPr>
      </w:pPr>
    </w:p>
    <w:p w14:paraId="5CF2D971"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1.11.4</w:t>
      </w:r>
      <w:r w:rsidRPr="00ED67DD">
        <w:rPr>
          <w:rFonts w:ascii="Times New Roman" w:hAnsi="Times New Roman" w:cs="Times New Roman"/>
          <w:b/>
          <w:sz w:val="24"/>
          <w:szCs w:val="24"/>
        </w:rPr>
        <w:t xml:space="preserve"> </w:t>
      </w:r>
      <w:r w:rsidRPr="00ED67DD">
        <w:rPr>
          <w:rFonts w:ascii="Times New Roman" w:hAnsi="Times New Roman" w:cs="Times New Roman"/>
          <w:sz w:val="24"/>
          <w:szCs w:val="24"/>
        </w:rPr>
        <w:t>Padrões de mobilidade (roaming).</w:t>
      </w:r>
    </w:p>
    <w:p w14:paraId="4182C0B8" w14:textId="77777777" w:rsidR="00BA4A57" w:rsidRPr="00ED67DD" w:rsidRDefault="00BA4A57" w:rsidP="00433B45">
      <w:pPr>
        <w:spacing w:after="0" w:line="300" w:lineRule="exact"/>
        <w:jc w:val="both"/>
        <w:rPr>
          <w:rFonts w:ascii="Times New Roman" w:hAnsi="Times New Roman" w:cs="Times New Roman"/>
          <w:sz w:val="24"/>
          <w:szCs w:val="24"/>
        </w:rPr>
      </w:pPr>
    </w:p>
    <w:p w14:paraId="6B8CAD19"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1.11.5</w:t>
      </w:r>
      <w:r w:rsidRPr="00ED67DD">
        <w:rPr>
          <w:rFonts w:ascii="Times New Roman" w:hAnsi="Times New Roman" w:cs="Times New Roman"/>
          <w:b/>
          <w:sz w:val="24"/>
          <w:szCs w:val="24"/>
        </w:rPr>
        <w:t xml:space="preserve"> </w:t>
      </w:r>
      <w:r w:rsidRPr="00ED67DD">
        <w:rPr>
          <w:rFonts w:ascii="Times New Roman" w:hAnsi="Times New Roman" w:cs="Times New Roman"/>
          <w:sz w:val="24"/>
          <w:szCs w:val="24"/>
        </w:rPr>
        <w:t>Deve implementar funcionalidade PMK (</w:t>
      </w:r>
      <w:proofErr w:type="spellStart"/>
      <w:r w:rsidRPr="00ED67DD">
        <w:rPr>
          <w:rFonts w:ascii="Times New Roman" w:hAnsi="Times New Roman" w:cs="Times New Roman"/>
          <w:sz w:val="24"/>
          <w:szCs w:val="24"/>
        </w:rPr>
        <w:t>pairwise</w:t>
      </w:r>
      <w:proofErr w:type="spellEnd"/>
      <w:r w:rsidRPr="00ED67DD">
        <w:rPr>
          <w:rFonts w:ascii="Times New Roman" w:hAnsi="Times New Roman" w:cs="Times New Roman"/>
          <w:sz w:val="24"/>
          <w:szCs w:val="24"/>
        </w:rPr>
        <w:t xml:space="preserve"> Master Key).</w:t>
      </w:r>
    </w:p>
    <w:p w14:paraId="2DA66582" w14:textId="77777777" w:rsidR="00BA4A57" w:rsidRPr="00ED67DD" w:rsidRDefault="00BA4A57" w:rsidP="00433B45">
      <w:pPr>
        <w:spacing w:after="0" w:line="300" w:lineRule="exact"/>
        <w:jc w:val="both"/>
        <w:rPr>
          <w:rFonts w:ascii="Times New Roman" w:hAnsi="Times New Roman" w:cs="Times New Roman"/>
          <w:sz w:val="24"/>
          <w:szCs w:val="24"/>
        </w:rPr>
      </w:pPr>
    </w:p>
    <w:p w14:paraId="0ED98B40"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1.11.6</w:t>
      </w:r>
      <w:r w:rsidRPr="00ED67DD">
        <w:rPr>
          <w:rFonts w:ascii="Times New Roman" w:hAnsi="Times New Roman" w:cs="Times New Roman"/>
          <w:b/>
          <w:sz w:val="24"/>
          <w:szCs w:val="24"/>
        </w:rPr>
        <w:t xml:space="preserve"> </w:t>
      </w:r>
      <w:r w:rsidRPr="00ED67DD">
        <w:rPr>
          <w:rFonts w:ascii="Times New Roman" w:hAnsi="Times New Roman" w:cs="Times New Roman"/>
          <w:sz w:val="24"/>
          <w:szCs w:val="24"/>
        </w:rPr>
        <w:t>Deve implementar funcionalidade OKC (</w:t>
      </w:r>
      <w:proofErr w:type="spellStart"/>
      <w:r w:rsidRPr="00ED67DD">
        <w:rPr>
          <w:rFonts w:ascii="Times New Roman" w:hAnsi="Times New Roman" w:cs="Times New Roman"/>
          <w:sz w:val="24"/>
          <w:szCs w:val="24"/>
        </w:rPr>
        <w:t>opportunistic</w:t>
      </w:r>
      <w:proofErr w:type="spellEnd"/>
      <w:r w:rsidRPr="00ED67DD">
        <w:rPr>
          <w:rFonts w:ascii="Times New Roman" w:hAnsi="Times New Roman" w:cs="Times New Roman"/>
          <w:sz w:val="24"/>
          <w:szCs w:val="24"/>
        </w:rPr>
        <w:t xml:space="preserve"> </w:t>
      </w:r>
      <w:proofErr w:type="spellStart"/>
      <w:r w:rsidRPr="00ED67DD">
        <w:rPr>
          <w:rFonts w:ascii="Times New Roman" w:hAnsi="Times New Roman" w:cs="Times New Roman"/>
          <w:sz w:val="24"/>
          <w:szCs w:val="24"/>
        </w:rPr>
        <w:t>key</w:t>
      </w:r>
      <w:proofErr w:type="spellEnd"/>
      <w:r w:rsidRPr="00ED67DD">
        <w:rPr>
          <w:rFonts w:ascii="Times New Roman" w:hAnsi="Times New Roman" w:cs="Times New Roman"/>
          <w:sz w:val="24"/>
          <w:szCs w:val="24"/>
        </w:rPr>
        <w:t xml:space="preserve"> </w:t>
      </w:r>
      <w:proofErr w:type="spellStart"/>
      <w:r w:rsidRPr="00ED67DD">
        <w:rPr>
          <w:rFonts w:ascii="Times New Roman" w:hAnsi="Times New Roman" w:cs="Times New Roman"/>
          <w:sz w:val="24"/>
          <w:szCs w:val="24"/>
        </w:rPr>
        <w:t>caching</w:t>
      </w:r>
      <w:proofErr w:type="spellEnd"/>
      <w:r w:rsidRPr="00ED67DD">
        <w:rPr>
          <w:rFonts w:ascii="Times New Roman" w:hAnsi="Times New Roman" w:cs="Times New Roman"/>
          <w:sz w:val="24"/>
          <w:szCs w:val="24"/>
        </w:rPr>
        <w:t>).</w:t>
      </w:r>
    </w:p>
    <w:p w14:paraId="4E5A8392" w14:textId="77777777" w:rsidR="00BA4A57" w:rsidRPr="00ED67DD" w:rsidRDefault="00BA4A57" w:rsidP="00433B45">
      <w:pPr>
        <w:spacing w:after="0" w:line="300" w:lineRule="exact"/>
        <w:jc w:val="both"/>
        <w:rPr>
          <w:rFonts w:ascii="Times New Roman" w:hAnsi="Times New Roman" w:cs="Times New Roman"/>
          <w:sz w:val="24"/>
          <w:szCs w:val="24"/>
        </w:rPr>
      </w:pPr>
    </w:p>
    <w:p w14:paraId="4ABFD0C5"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1.11.7</w:t>
      </w:r>
      <w:r w:rsidRPr="00ED67DD">
        <w:rPr>
          <w:rFonts w:ascii="Times New Roman" w:hAnsi="Times New Roman" w:cs="Times New Roman"/>
          <w:b/>
          <w:sz w:val="24"/>
          <w:szCs w:val="24"/>
        </w:rPr>
        <w:t xml:space="preserve"> </w:t>
      </w:r>
      <w:r w:rsidRPr="00ED67DD">
        <w:rPr>
          <w:rFonts w:ascii="Times New Roman" w:hAnsi="Times New Roman" w:cs="Times New Roman"/>
          <w:sz w:val="24"/>
          <w:szCs w:val="24"/>
        </w:rPr>
        <w:t>Deve implementar padrão 802.11r.</w:t>
      </w:r>
    </w:p>
    <w:p w14:paraId="33D6AEE9" w14:textId="77777777" w:rsidR="00BA4A57" w:rsidRPr="00ED67DD" w:rsidRDefault="00BA4A57" w:rsidP="00433B45">
      <w:pPr>
        <w:spacing w:after="0" w:line="300" w:lineRule="exact"/>
        <w:jc w:val="both"/>
        <w:rPr>
          <w:rFonts w:ascii="Times New Roman" w:hAnsi="Times New Roman" w:cs="Times New Roman"/>
          <w:sz w:val="24"/>
          <w:szCs w:val="24"/>
        </w:rPr>
      </w:pPr>
    </w:p>
    <w:p w14:paraId="3BB8EA16"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1.11.8</w:t>
      </w:r>
      <w:r w:rsidRPr="00ED67DD">
        <w:rPr>
          <w:rFonts w:ascii="Times New Roman" w:hAnsi="Times New Roman" w:cs="Times New Roman"/>
          <w:b/>
          <w:sz w:val="24"/>
          <w:szCs w:val="24"/>
        </w:rPr>
        <w:t xml:space="preserve"> </w:t>
      </w:r>
      <w:r w:rsidRPr="00ED67DD">
        <w:rPr>
          <w:rFonts w:ascii="Times New Roman" w:hAnsi="Times New Roman" w:cs="Times New Roman"/>
          <w:sz w:val="24"/>
          <w:szCs w:val="24"/>
        </w:rPr>
        <w:t>Deve implementar roaming em L3 distribuído ou centralizado.</w:t>
      </w:r>
    </w:p>
    <w:p w14:paraId="3FF923A3" w14:textId="77777777" w:rsidR="00292FE7" w:rsidRPr="00ED67DD" w:rsidRDefault="00292FE7" w:rsidP="00433B45">
      <w:pPr>
        <w:spacing w:after="0" w:line="300" w:lineRule="exact"/>
        <w:jc w:val="both"/>
        <w:rPr>
          <w:rFonts w:ascii="Times New Roman" w:hAnsi="Times New Roman" w:cs="Times New Roman"/>
          <w:color w:val="00B0F0"/>
          <w:sz w:val="24"/>
          <w:szCs w:val="24"/>
        </w:rPr>
      </w:pPr>
    </w:p>
    <w:p w14:paraId="53D8EF4B" w14:textId="2C257F54" w:rsidR="00292FE7" w:rsidRPr="00ED67DD" w:rsidRDefault="00292FE7" w:rsidP="00433B45">
      <w:pPr>
        <w:spacing w:after="0" w:line="300" w:lineRule="exact"/>
        <w:jc w:val="both"/>
        <w:rPr>
          <w:rFonts w:ascii="Times New Roman" w:hAnsi="Times New Roman" w:cs="Times New Roman"/>
          <w:b/>
          <w:sz w:val="24"/>
          <w:szCs w:val="24"/>
        </w:rPr>
      </w:pPr>
      <w:r w:rsidRPr="00ED67DD">
        <w:rPr>
          <w:rFonts w:ascii="Times New Roman" w:hAnsi="Times New Roman" w:cs="Times New Roman"/>
          <w:b/>
          <w:sz w:val="24"/>
          <w:szCs w:val="24"/>
        </w:rPr>
        <w:t xml:space="preserve">1.12 </w:t>
      </w:r>
      <w:r w:rsidR="006C686D" w:rsidRPr="00ED67DD">
        <w:rPr>
          <w:rFonts w:ascii="Times New Roman" w:hAnsi="Times New Roman" w:cs="Times New Roman"/>
          <w:b/>
          <w:sz w:val="24"/>
          <w:szCs w:val="24"/>
        </w:rPr>
        <w:t>Desempenho</w:t>
      </w:r>
    </w:p>
    <w:p w14:paraId="4460EA3C" w14:textId="77777777" w:rsidR="00292FE7" w:rsidRPr="00ED67DD" w:rsidRDefault="00292FE7" w:rsidP="00433B45">
      <w:pPr>
        <w:spacing w:after="0" w:line="300" w:lineRule="exact"/>
        <w:jc w:val="both"/>
        <w:rPr>
          <w:rFonts w:ascii="Times New Roman" w:hAnsi="Times New Roman" w:cs="Times New Roman"/>
          <w:sz w:val="24"/>
          <w:szCs w:val="24"/>
        </w:rPr>
      </w:pPr>
    </w:p>
    <w:p w14:paraId="5506DF68"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1.12.1 Deve ter potência de transmissão de 20 </w:t>
      </w:r>
      <w:proofErr w:type="spellStart"/>
      <w:r w:rsidRPr="00ED67DD">
        <w:rPr>
          <w:rFonts w:ascii="Times New Roman" w:hAnsi="Times New Roman" w:cs="Times New Roman"/>
          <w:sz w:val="24"/>
          <w:szCs w:val="24"/>
        </w:rPr>
        <w:t>dBm</w:t>
      </w:r>
      <w:proofErr w:type="spellEnd"/>
      <w:r w:rsidRPr="00ED67DD">
        <w:rPr>
          <w:rFonts w:ascii="Times New Roman" w:hAnsi="Times New Roman" w:cs="Times New Roman"/>
          <w:sz w:val="24"/>
          <w:szCs w:val="24"/>
        </w:rPr>
        <w:t xml:space="preserve"> em 2.4 GHz.</w:t>
      </w:r>
    </w:p>
    <w:p w14:paraId="1531D442" w14:textId="77777777" w:rsidR="00BA4A57" w:rsidRPr="00ED67DD" w:rsidRDefault="00BA4A57" w:rsidP="00433B45">
      <w:pPr>
        <w:spacing w:after="0" w:line="300" w:lineRule="exact"/>
        <w:jc w:val="both"/>
        <w:rPr>
          <w:rFonts w:ascii="Times New Roman" w:hAnsi="Times New Roman" w:cs="Times New Roman"/>
          <w:sz w:val="24"/>
          <w:szCs w:val="24"/>
        </w:rPr>
      </w:pPr>
    </w:p>
    <w:p w14:paraId="03B569EF"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1.12.2 Deve ter potência de transmissão de 21 </w:t>
      </w:r>
      <w:proofErr w:type="spellStart"/>
      <w:r w:rsidRPr="00ED67DD">
        <w:rPr>
          <w:rFonts w:ascii="Times New Roman" w:hAnsi="Times New Roman" w:cs="Times New Roman"/>
          <w:sz w:val="24"/>
          <w:szCs w:val="24"/>
        </w:rPr>
        <w:t>dBm</w:t>
      </w:r>
      <w:proofErr w:type="spellEnd"/>
      <w:r w:rsidRPr="00ED67DD">
        <w:rPr>
          <w:rFonts w:ascii="Times New Roman" w:hAnsi="Times New Roman" w:cs="Times New Roman"/>
          <w:sz w:val="24"/>
          <w:szCs w:val="24"/>
        </w:rPr>
        <w:t xml:space="preserve"> em 5 GHz.</w:t>
      </w:r>
    </w:p>
    <w:p w14:paraId="6A573528" w14:textId="77777777" w:rsidR="00BA4A57" w:rsidRPr="00ED67DD" w:rsidRDefault="00BA4A57" w:rsidP="00433B45">
      <w:pPr>
        <w:spacing w:after="0" w:line="300" w:lineRule="exact"/>
        <w:jc w:val="both"/>
        <w:rPr>
          <w:rFonts w:ascii="Times New Roman" w:hAnsi="Times New Roman" w:cs="Times New Roman"/>
          <w:sz w:val="24"/>
          <w:szCs w:val="24"/>
        </w:rPr>
      </w:pPr>
    </w:p>
    <w:p w14:paraId="61AD9E6F"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1.12.3 Deve suportar tráfego agregado de, no mínimo, 1.3 Gbps.</w:t>
      </w:r>
    </w:p>
    <w:p w14:paraId="2EC17C72" w14:textId="77777777" w:rsidR="00BA4A57" w:rsidRPr="00ED67DD" w:rsidRDefault="00BA4A57" w:rsidP="00433B45">
      <w:pPr>
        <w:spacing w:after="0" w:line="300" w:lineRule="exact"/>
        <w:jc w:val="both"/>
        <w:rPr>
          <w:rFonts w:ascii="Times New Roman" w:hAnsi="Times New Roman" w:cs="Times New Roman"/>
          <w:sz w:val="24"/>
          <w:szCs w:val="24"/>
        </w:rPr>
      </w:pPr>
    </w:p>
    <w:p w14:paraId="5CA3F365"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1.12.4 Na frequência de 5 GHz deve implementar operação em canais de 80 MHz, 40 MHz e 20 MHz.</w:t>
      </w:r>
    </w:p>
    <w:p w14:paraId="7477515E" w14:textId="77777777" w:rsidR="00BA4A57" w:rsidRPr="00ED67DD" w:rsidRDefault="00BA4A57" w:rsidP="00433B45">
      <w:pPr>
        <w:spacing w:after="0" w:line="300" w:lineRule="exact"/>
        <w:jc w:val="both"/>
        <w:rPr>
          <w:rFonts w:ascii="Times New Roman" w:hAnsi="Times New Roman" w:cs="Times New Roman"/>
          <w:sz w:val="24"/>
          <w:szCs w:val="24"/>
        </w:rPr>
      </w:pPr>
    </w:p>
    <w:p w14:paraId="18BD5930"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1.12.5 Na frequência 2.4 GHz deve implementar operação em canais de 40 MHz e 20 MHz.</w:t>
      </w:r>
    </w:p>
    <w:p w14:paraId="331344B4" w14:textId="77777777" w:rsidR="00292FE7" w:rsidRPr="00ED67DD" w:rsidRDefault="00292FE7" w:rsidP="00433B45">
      <w:pPr>
        <w:spacing w:after="0" w:line="300" w:lineRule="exact"/>
        <w:jc w:val="both"/>
        <w:rPr>
          <w:rFonts w:ascii="Times New Roman" w:hAnsi="Times New Roman" w:cs="Times New Roman"/>
          <w:color w:val="00B0F0"/>
          <w:sz w:val="24"/>
          <w:szCs w:val="24"/>
        </w:rPr>
      </w:pPr>
    </w:p>
    <w:p w14:paraId="053F8510" w14:textId="51FAFA5B" w:rsidR="00292FE7" w:rsidRPr="00ED67DD" w:rsidRDefault="00292FE7" w:rsidP="00433B45">
      <w:pPr>
        <w:spacing w:after="0" w:line="300" w:lineRule="exact"/>
        <w:jc w:val="both"/>
        <w:rPr>
          <w:rFonts w:ascii="Times New Roman" w:hAnsi="Times New Roman" w:cs="Times New Roman"/>
          <w:b/>
          <w:sz w:val="24"/>
          <w:szCs w:val="24"/>
        </w:rPr>
      </w:pPr>
      <w:r w:rsidRPr="00ED67DD">
        <w:rPr>
          <w:rFonts w:ascii="Times New Roman" w:hAnsi="Times New Roman" w:cs="Times New Roman"/>
          <w:b/>
          <w:sz w:val="24"/>
          <w:szCs w:val="24"/>
        </w:rPr>
        <w:t xml:space="preserve">1.13 </w:t>
      </w:r>
      <w:r w:rsidR="006C686D" w:rsidRPr="00ED67DD">
        <w:rPr>
          <w:rFonts w:ascii="Times New Roman" w:hAnsi="Times New Roman" w:cs="Times New Roman"/>
          <w:b/>
          <w:sz w:val="24"/>
          <w:szCs w:val="24"/>
        </w:rPr>
        <w:t xml:space="preserve">Características </w:t>
      </w:r>
      <w:r w:rsidR="006C686D">
        <w:rPr>
          <w:rFonts w:ascii="Times New Roman" w:hAnsi="Times New Roman" w:cs="Times New Roman"/>
          <w:b/>
          <w:sz w:val="24"/>
          <w:szCs w:val="24"/>
        </w:rPr>
        <w:t>d</w:t>
      </w:r>
      <w:r w:rsidR="006C686D" w:rsidRPr="00ED67DD">
        <w:rPr>
          <w:rFonts w:ascii="Times New Roman" w:hAnsi="Times New Roman" w:cs="Times New Roman"/>
          <w:b/>
          <w:sz w:val="24"/>
          <w:szCs w:val="24"/>
        </w:rPr>
        <w:t>e Software.</w:t>
      </w:r>
    </w:p>
    <w:p w14:paraId="70E057DA" w14:textId="77777777" w:rsidR="00292FE7" w:rsidRPr="00ED67DD" w:rsidRDefault="00292FE7" w:rsidP="00433B45">
      <w:pPr>
        <w:spacing w:after="0" w:line="300" w:lineRule="exact"/>
        <w:jc w:val="both"/>
        <w:rPr>
          <w:rFonts w:ascii="Times New Roman" w:hAnsi="Times New Roman" w:cs="Times New Roman"/>
          <w:color w:val="00B0F0"/>
          <w:sz w:val="24"/>
          <w:szCs w:val="24"/>
        </w:rPr>
      </w:pPr>
    </w:p>
    <w:p w14:paraId="69974A5E"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1.13.1 Deve implementar a criação, no mínimo, 05 </w:t>
      </w:r>
      <w:proofErr w:type="spellStart"/>
      <w:r w:rsidRPr="00ED67DD">
        <w:rPr>
          <w:rFonts w:ascii="Times New Roman" w:hAnsi="Times New Roman" w:cs="Times New Roman"/>
          <w:sz w:val="24"/>
          <w:szCs w:val="24"/>
        </w:rPr>
        <w:t>SSID’s</w:t>
      </w:r>
      <w:proofErr w:type="spellEnd"/>
      <w:r w:rsidRPr="00ED67DD">
        <w:rPr>
          <w:rFonts w:ascii="Times New Roman" w:hAnsi="Times New Roman" w:cs="Times New Roman"/>
          <w:sz w:val="24"/>
          <w:szCs w:val="24"/>
        </w:rPr>
        <w:t xml:space="preserve"> com os seguintes métodos de acesso: Aberto, sem criptografia. </w:t>
      </w:r>
      <w:proofErr w:type="spellStart"/>
      <w:r w:rsidRPr="00ED67DD">
        <w:rPr>
          <w:rFonts w:ascii="Times New Roman" w:hAnsi="Times New Roman" w:cs="Times New Roman"/>
          <w:sz w:val="24"/>
          <w:szCs w:val="24"/>
        </w:rPr>
        <w:t>Pre-shared</w:t>
      </w:r>
      <w:proofErr w:type="spellEnd"/>
      <w:r w:rsidRPr="00ED67DD">
        <w:rPr>
          <w:rFonts w:ascii="Times New Roman" w:hAnsi="Times New Roman" w:cs="Times New Roman"/>
          <w:sz w:val="24"/>
          <w:szCs w:val="24"/>
        </w:rPr>
        <w:t xml:space="preserve"> </w:t>
      </w:r>
      <w:proofErr w:type="spellStart"/>
      <w:r w:rsidRPr="00ED67DD">
        <w:rPr>
          <w:rFonts w:ascii="Times New Roman" w:hAnsi="Times New Roman" w:cs="Times New Roman"/>
          <w:sz w:val="24"/>
          <w:szCs w:val="24"/>
        </w:rPr>
        <w:t>key</w:t>
      </w:r>
      <w:proofErr w:type="spellEnd"/>
      <w:r w:rsidRPr="00ED67DD">
        <w:rPr>
          <w:rFonts w:ascii="Times New Roman" w:hAnsi="Times New Roman" w:cs="Times New Roman"/>
          <w:sz w:val="24"/>
          <w:szCs w:val="24"/>
        </w:rPr>
        <w:t xml:space="preserve"> com WPA2. Autenticação via MAC </w:t>
      </w:r>
      <w:proofErr w:type="spellStart"/>
      <w:r w:rsidRPr="00ED67DD">
        <w:rPr>
          <w:rFonts w:ascii="Times New Roman" w:hAnsi="Times New Roman" w:cs="Times New Roman"/>
          <w:sz w:val="24"/>
          <w:szCs w:val="24"/>
        </w:rPr>
        <w:t>addess</w:t>
      </w:r>
      <w:proofErr w:type="spellEnd"/>
      <w:r w:rsidRPr="00ED67DD">
        <w:rPr>
          <w:rFonts w:ascii="Times New Roman" w:hAnsi="Times New Roman" w:cs="Times New Roman"/>
          <w:sz w:val="24"/>
          <w:szCs w:val="24"/>
        </w:rPr>
        <w:t>. WPA2-Enterprise com 802.1x usando as seguintes opções de autenticação:</w:t>
      </w:r>
    </w:p>
    <w:p w14:paraId="6C0CE1DF"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a) Servidor RADIUS integrado a solução.</w:t>
      </w:r>
    </w:p>
    <w:p w14:paraId="45420D2A"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b) Servidor RADIUS externo a solução que use um banco de dados de usuários.</w:t>
      </w:r>
    </w:p>
    <w:p w14:paraId="11FFE67E" w14:textId="77777777" w:rsidR="00292FE7" w:rsidRPr="00ED67DD" w:rsidRDefault="00292FE7" w:rsidP="00433B45">
      <w:pPr>
        <w:spacing w:after="0" w:line="300" w:lineRule="exact"/>
        <w:jc w:val="both"/>
        <w:rPr>
          <w:rFonts w:ascii="Times New Roman" w:hAnsi="Times New Roman" w:cs="Times New Roman"/>
          <w:sz w:val="24"/>
          <w:szCs w:val="24"/>
        </w:rPr>
      </w:pPr>
    </w:p>
    <w:p w14:paraId="213A2846" w14:textId="77777777" w:rsidR="00292FE7" w:rsidRPr="00ED67DD" w:rsidRDefault="00292FE7" w:rsidP="00433B45">
      <w:pPr>
        <w:spacing w:after="0" w:line="300" w:lineRule="exact"/>
        <w:jc w:val="both"/>
        <w:rPr>
          <w:rFonts w:ascii="Times New Roman" w:hAnsi="Times New Roman" w:cs="Times New Roman"/>
          <w:b/>
          <w:sz w:val="24"/>
          <w:szCs w:val="24"/>
        </w:rPr>
      </w:pPr>
      <w:r w:rsidRPr="00ED67DD">
        <w:rPr>
          <w:rFonts w:ascii="Times New Roman" w:hAnsi="Times New Roman" w:cs="Times New Roman"/>
          <w:b/>
          <w:sz w:val="24"/>
          <w:szCs w:val="24"/>
        </w:rPr>
        <w:t xml:space="preserve">1.13.2 Deve implementar RADIUS </w:t>
      </w:r>
      <w:proofErr w:type="spellStart"/>
      <w:r w:rsidRPr="00ED67DD">
        <w:rPr>
          <w:rFonts w:ascii="Times New Roman" w:hAnsi="Times New Roman" w:cs="Times New Roman"/>
          <w:b/>
          <w:sz w:val="24"/>
          <w:szCs w:val="24"/>
        </w:rPr>
        <w:t>CoA</w:t>
      </w:r>
      <w:proofErr w:type="spellEnd"/>
      <w:r w:rsidRPr="00ED67DD">
        <w:rPr>
          <w:rFonts w:ascii="Times New Roman" w:hAnsi="Times New Roman" w:cs="Times New Roman"/>
          <w:b/>
          <w:sz w:val="24"/>
          <w:szCs w:val="24"/>
        </w:rPr>
        <w:t>.</w:t>
      </w:r>
    </w:p>
    <w:p w14:paraId="4F27B742" w14:textId="77777777" w:rsidR="00292FE7" w:rsidRPr="00ED67DD" w:rsidRDefault="00292FE7" w:rsidP="00433B45">
      <w:pPr>
        <w:spacing w:after="0" w:line="300" w:lineRule="exact"/>
        <w:jc w:val="both"/>
        <w:rPr>
          <w:rFonts w:ascii="Times New Roman" w:hAnsi="Times New Roman" w:cs="Times New Roman"/>
          <w:sz w:val="24"/>
          <w:szCs w:val="24"/>
        </w:rPr>
      </w:pPr>
    </w:p>
    <w:p w14:paraId="41AE30CC"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1.13.3 Deve implementar acesso através de portal de captura (</w:t>
      </w:r>
      <w:proofErr w:type="spellStart"/>
      <w:r w:rsidRPr="00ED67DD">
        <w:rPr>
          <w:rFonts w:ascii="Times New Roman" w:hAnsi="Times New Roman" w:cs="Times New Roman"/>
          <w:sz w:val="24"/>
          <w:szCs w:val="24"/>
        </w:rPr>
        <w:t>captive</w:t>
      </w:r>
      <w:proofErr w:type="spellEnd"/>
      <w:r w:rsidRPr="00ED67DD">
        <w:rPr>
          <w:rFonts w:ascii="Times New Roman" w:hAnsi="Times New Roman" w:cs="Times New Roman"/>
          <w:sz w:val="24"/>
          <w:szCs w:val="24"/>
        </w:rPr>
        <w:t xml:space="preserve"> portal), suportando o mínimo os seguintes métodos:</w:t>
      </w:r>
    </w:p>
    <w:p w14:paraId="6D5B2BED" w14:textId="77777777" w:rsidR="00BA4A57" w:rsidRPr="00ED67DD" w:rsidRDefault="00BA4A57" w:rsidP="00433B45">
      <w:pPr>
        <w:spacing w:after="0" w:line="300" w:lineRule="exact"/>
        <w:jc w:val="both"/>
        <w:rPr>
          <w:rFonts w:ascii="Times New Roman" w:hAnsi="Times New Roman" w:cs="Times New Roman"/>
          <w:sz w:val="24"/>
          <w:szCs w:val="24"/>
        </w:rPr>
      </w:pPr>
    </w:p>
    <w:p w14:paraId="5292E96F"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1.13.3.1 Portal de captura direto, onde não são necessárias credenciais de usuários, apenas um click dos usuários.</w:t>
      </w:r>
    </w:p>
    <w:p w14:paraId="6B5CE411" w14:textId="77777777" w:rsidR="00BA4A57" w:rsidRPr="00ED67DD" w:rsidRDefault="00BA4A57" w:rsidP="00433B45">
      <w:pPr>
        <w:spacing w:after="0" w:line="300" w:lineRule="exact"/>
        <w:jc w:val="both"/>
        <w:rPr>
          <w:rFonts w:ascii="Times New Roman" w:hAnsi="Times New Roman" w:cs="Times New Roman"/>
          <w:sz w:val="24"/>
          <w:szCs w:val="24"/>
        </w:rPr>
      </w:pPr>
    </w:p>
    <w:p w14:paraId="691233AB"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1.13.3.2 Portal de captura com autenticação, suportando, no mínimo os seguintes métodos: </w:t>
      </w:r>
    </w:p>
    <w:p w14:paraId="7A5519FC"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a) Servidor RADIUS integrado a solução.</w:t>
      </w:r>
    </w:p>
    <w:p w14:paraId="2DD2C3D8"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b) Servidor RADIUS externo a solução que use um banco de dados de usuário.</w:t>
      </w:r>
    </w:p>
    <w:p w14:paraId="09B01382"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c) Servidor LDAP externo a solução.</w:t>
      </w:r>
    </w:p>
    <w:p w14:paraId="42E91421"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d) Servidor Active </w:t>
      </w:r>
      <w:proofErr w:type="spellStart"/>
      <w:r w:rsidRPr="00ED67DD">
        <w:rPr>
          <w:rFonts w:ascii="Times New Roman" w:hAnsi="Times New Roman" w:cs="Times New Roman"/>
          <w:sz w:val="24"/>
          <w:szCs w:val="24"/>
        </w:rPr>
        <w:t>Directory</w:t>
      </w:r>
      <w:proofErr w:type="spellEnd"/>
      <w:r w:rsidRPr="00ED67DD">
        <w:rPr>
          <w:rFonts w:ascii="Times New Roman" w:hAnsi="Times New Roman" w:cs="Times New Roman"/>
          <w:sz w:val="24"/>
          <w:szCs w:val="24"/>
        </w:rPr>
        <w:t>.</w:t>
      </w:r>
    </w:p>
    <w:p w14:paraId="02B60EC8"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e) Autenticação usando as credenciais Google e/ou Facebook do usuário que deseja acessar a rede.</w:t>
      </w:r>
    </w:p>
    <w:p w14:paraId="65391E74" w14:textId="77777777" w:rsidR="00BA4A57" w:rsidRPr="00ED67DD" w:rsidRDefault="00BA4A57" w:rsidP="00433B45">
      <w:pPr>
        <w:spacing w:after="0" w:line="300" w:lineRule="exact"/>
        <w:jc w:val="both"/>
        <w:rPr>
          <w:rFonts w:ascii="Times New Roman" w:hAnsi="Times New Roman" w:cs="Times New Roman"/>
          <w:sz w:val="24"/>
          <w:szCs w:val="24"/>
        </w:rPr>
      </w:pPr>
    </w:p>
    <w:p w14:paraId="1D61CB80"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1.13.4 Acesso a rede através do sistema de administração de dispositivos móveis corporativos (MDM), exigindo o registro correspondente antes do acesso à rede. Caso a solução de MDM não seja integrada a solução wireless, deverá ser considerada separadamente na proposta.</w:t>
      </w:r>
    </w:p>
    <w:p w14:paraId="7BF3A910" w14:textId="77777777" w:rsidR="00BA4A57" w:rsidRPr="00ED67DD" w:rsidRDefault="00BA4A57" w:rsidP="00433B45">
      <w:pPr>
        <w:spacing w:after="0" w:line="300" w:lineRule="exact"/>
        <w:jc w:val="both"/>
        <w:rPr>
          <w:rFonts w:ascii="Times New Roman" w:hAnsi="Times New Roman" w:cs="Times New Roman"/>
          <w:sz w:val="24"/>
          <w:szCs w:val="24"/>
        </w:rPr>
      </w:pPr>
    </w:p>
    <w:p w14:paraId="4BC8B3DC"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lastRenderedPageBreak/>
        <w:t>1.13.5 Portal de captura deve ser personalizável, permitindo adição de logotipos, mensagens, customização de tema etc.</w:t>
      </w:r>
    </w:p>
    <w:p w14:paraId="06654433" w14:textId="77777777" w:rsidR="00BA4A57" w:rsidRPr="00ED67DD" w:rsidRDefault="00BA4A57" w:rsidP="00433B45">
      <w:pPr>
        <w:spacing w:after="0" w:line="300" w:lineRule="exact"/>
        <w:jc w:val="both"/>
        <w:rPr>
          <w:rFonts w:ascii="Times New Roman" w:hAnsi="Times New Roman" w:cs="Times New Roman"/>
          <w:sz w:val="24"/>
          <w:szCs w:val="24"/>
        </w:rPr>
      </w:pPr>
    </w:p>
    <w:p w14:paraId="6DA8DEE7"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1.13.6 Deve permitir configurar acesso a determinados endereços que podem ser acessados antes da autenticação.</w:t>
      </w:r>
    </w:p>
    <w:p w14:paraId="7CF4DFFC" w14:textId="77777777" w:rsidR="00BA4A57" w:rsidRPr="00ED67DD" w:rsidRDefault="00BA4A57" w:rsidP="00433B45">
      <w:pPr>
        <w:spacing w:after="0" w:line="300" w:lineRule="exact"/>
        <w:jc w:val="both"/>
        <w:rPr>
          <w:rFonts w:ascii="Times New Roman" w:hAnsi="Times New Roman" w:cs="Times New Roman"/>
          <w:sz w:val="24"/>
          <w:szCs w:val="24"/>
        </w:rPr>
      </w:pPr>
    </w:p>
    <w:p w14:paraId="027C37E9"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1.13.7 A solução deve ter a opção para verificar a presença de software de detecção de vírus atualizado no dispositivo do usuário antes de autenticação para a rede. Será aceita solução externa para a funcionalidade.</w:t>
      </w:r>
    </w:p>
    <w:p w14:paraId="4D66AEFE" w14:textId="77777777" w:rsidR="00BA4A57" w:rsidRPr="00ED67DD" w:rsidRDefault="00BA4A57" w:rsidP="00433B45">
      <w:pPr>
        <w:spacing w:after="0" w:line="300" w:lineRule="exact"/>
        <w:jc w:val="both"/>
        <w:rPr>
          <w:rFonts w:ascii="Times New Roman" w:hAnsi="Times New Roman" w:cs="Times New Roman"/>
          <w:sz w:val="24"/>
          <w:szCs w:val="24"/>
        </w:rPr>
      </w:pPr>
    </w:p>
    <w:p w14:paraId="7279A003"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1.13.8 A solução deve implementar aplicação de políticas de acesso aos dispositivos móveis clientes, inclusive liberando ou negando acesso, baseado em seu sistema operacional.</w:t>
      </w:r>
    </w:p>
    <w:p w14:paraId="74210A85" w14:textId="77777777" w:rsidR="00BA4A57" w:rsidRPr="00ED67DD" w:rsidRDefault="00BA4A57" w:rsidP="00433B45">
      <w:pPr>
        <w:spacing w:after="0" w:line="300" w:lineRule="exact"/>
        <w:jc w:val="both"/>
        <w:rPr>
          <w:rFonts w:ascii="Times New Roman" w:hAnsi="Times New Roman" w:cs="Times New Roman"/>
          <w:sz w:val="24"/>
          <w:szCs w:val="24"/>
        </w:rPr>
      </w:pPr>
    </w:p>
    <w:p w14:paraId="3EFC800A"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1.13.9 A solução deve incluir filtro de conteúdo para, no mínimo, a categoria “sites adultos”. Caso a solução não possua essa ferramenta integrada será aceita solução externa.</w:t>
      </w:r>
    </w:p>
    <w:p w14:paraId="5FDB25CA" w14:textId="77777777" w:rsidR="00BA4A57" w:rsidRPr="00ED67DD" w:rsidRDefault="00BA4A57" w:rsidP="00433B45">
      <w:pPr>
        <w:spacing w:after="0" w:line="300" w:lineRule="exact"/>
        <w:jc w:val="both"/>
        <w:rPr>
          <w:rFonts w:ascii="Times New Roman" w:hAnsi="Times New Roman" w:cs="Times New Roman"/>
          <w:sz w:val="24"/>
          <w:szCs w:val="24"/>
        </w:rPr>
      </w:pPr>
    </w:p>
    <w:p w14:paraId="77C8CE3B"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1.13.10 A solução deve implementar a funcionalidade de seleção da faixa de frequência de operação para SSID 2.4 GHz/5 GHz se conectarem nessa faixa de frequência.</w:t>
      </w:r>
    </w:p>
    <w:p w14:paraId="6D9C9C06" w14:textId="77777777" w:rsidR="00292FE7" w:rsidRPr="00ED67DD" w:rsidRDefault="00292FE7" w:rsidP="00433B45">
      <w:pPr>
        <w:spacing w:after="0" w:line="300" w:lineRule="exact"/>
        <w:jc w:val="both"/>
        <w:rPr>
          <w:rFonts w:ascii="Times New Roman" w:hAnsi="Times New Roman" w:cs="Times New Roman"/>
          <w:sz w:val="24"/>
          <w:szCs w:val="24"/>
        </w:rPr>
      </w:pPr>
    </w:p>
    <w:p w14:paraId="2C1A9648"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1.13.11 A solução deve implementar a configuração de mínima taxa de transmissão de dados que um cliente para se conectar, melhorando assim a performance geral de rede.</w:t>
      </w:r>
    </w:p>
    <w:p w14:paraId="09F9BE07" w14:textId="77777777" w:rsidR="00BA4A57" w:rsidRPr="00ED67DD" w:rsidRDefault="00BA4A57" w:rsidP="00433B45">
      <w:pPr>
        <w:spacing w:after="0" w:line="300" w:lineRule="exact"/>
        <w:jc w:val="both"/>
        <w:rPr>
          <w:rFonts w:ascii="Times New Roman" w:hAnsi="Times New Roman" w:cs="Times New Roman"/>
          <w:sz w:val="24"/>
          <w:szCs w:val="24"/>
        </w:rPr>
      </w:pPr>
    </w:p>
    <w:p w14:paraId="130404A0"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1.13.12 Com relação a endereçamento IP e acesso de usuários, as seguintes opções de métodos devem ser implementadas: </w:t>
      </w:r>
    </w:p>
    <w:p w14:paraId="1C323802"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a) Modo NAT – cliente recebe, do ponto de acesso, um IP de uma rede isolada de rede produção. </w:t>
      </w:r>
    </w:p>
    <w:p w14:paraId="4D9B5BF3"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b) Modo Bridge – clientes são integrados a rede de produção através de um servidor DHCP central.</w:t>
      </w:r>
    </w:p>
    <w:p w14:paraId="5C234E18"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c) Roaming – Permite cliente manter o mesmo IP em caso de mudança de segmento de rede, mantendo a sessão </w:t>
      </w:r>
      <w:proofErr w:type="spellStart"/>
      <w:r w:rsidRPr="00ED67DD">
        <w:rPr>
          <w:rFonts w:ascii="Times New Roman" w:hAnsi="Times New Roman" w:cs="Times New Roman"/>
          <w:sz w:val="24"/>
          <w:szCs w:val="24"/>
        </w:rPr>
        <w:t>ativa.VPN</w:t>
      </w:r>
      <w:proofErr w:type="spellEnd"/>
      <w:r w:rsidRPr="00ED67DD">
        <w:rPr>
          <w:rFonts w:ascii="Times New Roman" w:hAnsi="Times New Roman" w:cs="Times New Roman"/>
          <w:sz w:val="24"/>
          <w:szCs w:val="24"/>
        </w:rPr>
        <w:t xml:space="preserve"> </w:t>
      </w:r>
      <w:proofErr w:type="spellStart"/>
      <w:r w:rsidRPr="00ED67DD">
        <w:rPr>
          <w:rFonts w:ascii="Times New Roman" w:hAnsi="Times New Roman" w:cs="Times New Roman"/>
          <w:sz w:val="24"/>
          <w:szCs w:val="24"/>
        </w:rPr>
        <w:t>tunnel</w:t>
      </w:r>
      <w:proofErr w:type="spellEnd"/>
      <w:r w:rsidRPr="00ED67DD">
        <w:rPr>
          <w:rFonts w:ascii="Times New Roman" w:hAnsi="Times New Roman" w:cs="Times New Roman"/>
          <w:sz w:val="24"/>
          <w:szCs w:val="24"/>
        </w:rPr>
        <w:t xml:space="preserve"> – Via </w:t>
      </w:r>
      <w:proofErr w:type="spellStart"/>
      <w:r w:rsidRPr="00ED67DD">
        <w:rPr>
          <w:rFonts w:ascii="Times New Roman" w:hAnsi="Times New Roman" w:cs="Times New Roman"/>
          <w:sz w:val="24"/>
          <w:szCs w:val="24"/>
        </w:rPr>
        <w:t>tunnel</w:t>
      </w:r>
      <w:proofErr w:type="spellEnd"/>
      <w:r w:rsidRPr="00ED67DD">
        <w:rPr>
          <w:rFonts w:ascii="Times New Roman" w:hAnsi="Times New Roman" w:cs="Times New Roman"/>
          <w:sz w:val="24"/>
          <w:szCs w:val="24"/>
        </w:rPr>
        <w:t xml:space="preserve"> </w:t>
      </w:r>
      <w:proofErr w:type="spellStart"/>
      <w:r w:rsidRPr="00ED67DD">
        <w:rPr>
          <w:rFonts w:ascii="Times New Roman" w:hAnsi="Times New Roman" w:cs="Times New Roman"/>
          <w:sz w:val="24"/>
          <w:szCs w:val="24"/>
        </w:rPr>
        <w:t>IPSec</w:t>
      </w:r>
      <w:proofErr w:type="spellEnd"/>
      <w:r w:rsidRPr="00ED67DD">
        <w:rPr>
          <w:rFonts w:ascii="Times New Roman" w:hAnsi="Times New Roman" w:cs="Times New Roman"/>
          <w:sz w:val="24"/>
          <w:szCs w:val="24"/>
        </w:rPr>
        <w:t xml:space="preserve"> VPN o AP envia tráfego de dados a um concentrador central.</w:t>
      </w:r>
    </w:p>
    <w:p w14:paraId="5177E03C" w14:textId="77777777" w:rsidR="00292FE7" w:rsidRPr="00ED67DD" w:rsidRDefault="00292FE7" w:rsidP="00433B45">
      <w:pPr>
        <w:spacing w:after="0" w:line="300" w:lineRule="exact"/>
        <w:jc w:val="both"/>
        <w:rPr>
          <w:rFonts w:ascii="Times New Roman" w:hAnsi="Times New Roman" w:cs="Times New Roman"/>
          <w:sz w:val="24"/>
          <w:szCs w:val="24"/>
        </w:rPr>
      </w:pPr>
    </w:p>
    <w:p w14:paraId="7EE23EC0"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1.13.13 A solução deve implementar criação de regras de segurança (bloqueio) independentes para cada SSID ativo na rede. As regras devem ser baseadas em:</w:t>
      </w:r>
    </w:p>
    <w:p w14:paraId="488E4D9A"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1.13.13.1 Camada 3 – host IP ou </w:t>
      </w:r>
      <w:proofErr w:type="spellStart"/>
      <w:r w:rsidRPr="00ED67DD">
        <w:rPr>
          <w:rFonts w:ascii="Times New Roman" w:hAnsi="Times New Roman" w:cs="Times New Roman"/>
          <w:sz w:val="24"/>
          <w:szCs w:val="24"/>
        </w:rPr>
        <w:t>subnet</w:t>
      </w:r>
      <w:proofErr w:type="spellEnd"/>
      <w:r w:rsidRPr="00ED67DD">
        <w:rPr>
          <w:rFonts w:ascii="Times New Roman" w:hAnsi="Times New Roman" w:cs="Times New Roman"/>
          <w:sz w:val="24"/>
          <w:szCs w:val="24"/>
        </w:rPr>
        <w:t>. Porta TCP e UDP.</w:t>
      </w:r>
    </w:p>
    <w:p w14:paraId="1643DE8C"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1.13.13.2 Camada 7 – URL e categoria pré-definida como:</w:t>
      </w:r>
    </w:p>
    <w:p w14:paraId="44BD4CEB"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a) </w:t>
      </w:r>
      <w:proofErr w:type="spellStart"/>
      <w:r w:rsidRPr="00ED67DD">
        <w:rPr>
          <w:rFonts w:ascii="Times New Roman" w:hAnsi="Times New Roman" w:cs="Times New Roman"/>
          <w:sz w:val="24"/>
          <w:szCs w:val="24"/>
        </w:rPr>
        <w:t>Hostname</w:t>
      </w:r>
      <w:proofErr w:type="spellEnd"/>
      <w:r w:rsidRPr="00ED67DD">
        <w:rPr>
          <w:rFonts w:ascii="Times New Roman" w:hAnsi="Times New Roman" w:cs="Times New Roman"/>
          <w:sz w:val="24"/>
          <w:szCs w:val="24"/>
        </w:rPr>
        <w:t xml:space="preserve"> </w:t>
      </w:r>
      <w:proofErr w:type="spellStart"/>
      <w:r w:rsidRPr="00ED67DD">
        <w:rPr>
          <w:rFonts w:ascii="Times New Roman" w:hAnsi="Times New Roman" w:cs="Times New Roman"/>
          <w:sz w:val="24"/>
          <w:szCs w:val="24"/>
        </w:rPr>
        <w:t>http</w:t>
      </w:r>
      <w:proofErr w:type="spellEnd"/>
      <w:r w:rsidRPr="00ED67DD">
        <w:rPr>
          <w:rFonts w:ascii="Times New Roman" w:hAnsi="Times New Roman" w:cs="Times New Roman"/>
          <w:sz w:val="24"/>
          <w:szCs w:val="24"/>
        </w:rPr>
        <w:t>.</w:t>
      </w:r>
    </w:p>
    <w:p w14:paraId="2D3CA5B8"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b) </w:t>
      </w:r>
      <w:proofErr w:type="spellStart"/>
      <w:r w:rsidRPr="00ED67DD">
        <w:rPr>
          <w:rFonts w:ascii="Times New Roman" w:hAnsi="Times New Roman" w:cs="Times New Roman"/>
          <w:sz w:val="24"/>
          <w:szCs w:val="24"/>
        </w:rPr>
        <w:t>Blogging</w:t>
      </w:r>
      <w:proofErr w:type="spellEnd"/>
      <w:r w:rsidRPr="00ED67DD">
        <w:rPr>
          <w:rFonts w:ascii="Times New Roman" w:hAnsi="Times New Roman" w:cs="Times New Roman"/>
          <w:sz w:val="24"/>
          <w:szCs w:val="24"/>
        </w:rPr>
        <w:t>.</w:t>
      </w:r>
    </w:p>
    <w:p w14:paraId="0AAE4F3A"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c) E-mail.</w:t>
      </w:r>
    </w:p>
    <w:p w14:paraId="5C220D34"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d) File </w:t>
      </w:r>
      <w:proofErr w:type="spellStart"/>
      <w:r w:rsidRPr="00ED67DD">
        <w:rPr>
          <w:rFonts w:ascii="Times New Roman" w:hAnsi="Times New Roman" w:cs="Times New Roman"/>
          <w:sz w:val="24"/>
          <w:szCs w:val="24"/>
        </w:rPr>
        <w:t>sharing</w:t>
      </w:r>
      <w:proofErr w:type="spellEnd"/>
      <w:r w:rsidRPr="00ED67DD">
        <w:rPr>
          <w:rFonts w:ascii="Times New Roman" w:hAnsi="Times New Roman" w:cs="Times New Roman"/>
          <w:sz w:val="24"/>
          <w:szCs w:val="24"/>
        </w:rPr>
        <w:t xml:space="preserve"> </w:t>
      </w:r>
    </w:p>
    <w:p w14:paraId="21617961"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e) </w:t>
      </w:r>
      <w:proofErr w:type="spellStart"/>
      <w:r w:rsidRPr="00ED67DD">
        <w:rPr>
          <w:rFonts w:ascii="Times New Roman" w:hAnsi="Times New Roman" w:cs="Times New Roman"/>
          <w:sz w:val="24"/>
          <w:szCs w:val="24"/>
        </w:rPr>
        <w:t>Gaming</w:t>
      </w:r>
      <w:proofErr w:type="spellEnd"/>
      <w:r w:rsidRPr="00ED67DD">
        <w:rPr>
          <w:rFonts w:ascii="Times New Roman" w:hAnsi="Times New Roman" w:cs="Times New Roman"/>
          <w:sz w:val="24"/>
          <w:szCs w:val="24"/>
        </w:rPr>
        <w:t xml:space="preserve"> </w:t>
      </w:r>
    </w:p>
    <w:p w14:paraId="337A50E3"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f) News</w:t>
      </w:r>
    </w:p>
    <w:p w14:paraId="767DD55A"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g) Online Backup</w:t>
      </w:r>
    </w:p>
    <w:p w14:paraId="546EC313"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h) </w:t>
      </w:r>
      <w:proofErr w:type="spellStart"/>
      <w:r w:rsidRPr="00ED67DD">
        <w:rPr>
          <w:rFonts w:ascii="Times New Roman" w:hAnsi="Times New Roman" w:cs="Times New Roman"/>
          <w:sz w:val="24"/>
          <w:szCs w:val="24"/>
        </w:rPr>
        <w:t>Peer</w:t>
      </w:r>
      <w:proofErr w:type="spellEnd"/>
      <w:r w:rsidRPr="00ED67DD">
        <w:rPr>
          <w:rFonts w:ascii="Times New Roman" w:hAnsi="Times New Roman" w:cs="Times New Roman"/>
          <w:sz w:val="24"/>
          <w:szCs w:val="24"/>
        </w:rPr>
        <w:t xml:space="preserve"> </w:t>
      </w:r>
      <w:proofErr w:type="spellStart"/>
      <w:r w:rsidRPr="00ED67DD">
        <w:rPr>
          <w:rFonts w:ascii="Times New Roman" w:hAnsi="Times New Roman" w:cs="Times New Roman"/>
          <w:sz w:val="24"/>
          <w:szCs w:val="24"/>
        </w:rPr>
        <w:t>to</w:t>
      </w:r>
      <w:proofErr w:type="spellEnd"/>
      <w:r w:rsidRPr="00ED67DD">
        <w:rPr>
          <w:rFonts w:ascii="Times New Roman" w:hAnsi="Times New Roman" w:cs="Times New Roman"/>
          <w:sz w:val="24"/>
          <w:szCs w:val="24"/>
        </w:rPr>
        <w:t xml:space="preserve"> </w:t>
      </w:r>
      <w:proofErr w:type="spellStart"/>
      <w:r w:rsidRPr="00ED67DD">
        <w:rPr>
          <w:rFonts w:ascii="Times New Roman" w:hAnsi="Times New Roman" w:cs="Times New Roman"/>
          <w:sz w:val="24"/>
          <w:szCs w:val="24"/>
        </w:rPr>
        <w:t>peer</w:t>
      </w:r>
      <w:proofErr w:type="spellEnd"/>
      <w:r w:rsidRPr="00ED67DD">
        <w:rPr>
          <w:rFonts w:ascii="Times New Roman" w:hAnsi="Times New Roman" w:cs="Times New Roman"/>
          <w:sz w:val="24"/>
          <w:szCs w:val="24"/>
        </w:rPr>
        <w:t>.</w:t>
      </w:r>
    </w:p>
    <w:p w14:paraId="383E809A"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i) Social Web</w:t>
      </w:r>
    </w:p>
    <w:p w14:paraId="50D85F79"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j) Atualização de software e antivírus.</w:t>
      </w:r>
    </w:p>
    <w:p w14:paraId="17D38265"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h) Sports</w:t>
      </w:r>
    </w:p>
    <w:p w14:paraId="283E2393"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k) Vídeo e música.</w:t>
      </w:r>
    </w:p>
    <w:p w14:paraId="72E791CB"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lastRenderedPageBreak/>
        <w:t>l) VOIP e videoconferência</w:t>
      </w:r>
    </w:p>
    <w:p w14:paraId="38D11F51" w14:textId="77777777" w:rsidR="00292FE7" w:rsidRPr="00ED67DD" w:rsidRDefault="00292FE7" w:rsidP="00433B45">
      <w:pPr>
        <w:spacing w:after="0" w:line="300" w:lineRule="exact"/>
        <w:jc w:val="both"/>
        <w:rPr>
          <w:rFonts w:ascii="Times New Roman" w:hAnsi="Times New Roman" w:cs="Times New Roman"/>
          <w:color w:val="00B0F0"/>
          <w:sz w:val="24"/>
          <w:szCs w:val="24"/>
        </w:rPr>
      </w:pPr>
      <w:r w:rsidRPr="00ED67DD">
        <w:rPr>
          <w:rFonts w:ascii="Times New Roman" w:hAnsi="Times New Roman" w:cs="Times New Roman"/>
          <w:sz w:val="24"/>
          <w:szCs w:val="24"/>
        </w:rPr>
        <w:t>m) Compartilhamento de arquivo via web</w:t>
      </w:r>
      <w:r w:rsidRPr="00ED67DD">
        <w:rPr>
          <w:rFonts w:ascii="Times New Roman" w:hAnsi="Times New Roman" w:cs="Times New Roman"/>
          <w:color w:val="00B0F0"/>
          <w:sz w:val="24"/>
          <w:szCs w:val="24"/>
        </w:rPr>
        <w:t>.</w:t>
      </w:r>
    </w:p>
    <w:p w14:paraId="49AB48F5" w14:textId="77777777" w:rsidR="00292FE7" w:rsidRPr="00ED67DD" w:rsidRDefault="00292FE7" w:rsidP="00433B45">
      <w:pPr>
        <w:spacing w:after="0" w:line="300" w:lineRule="exact"/>
        <w:jc w:val="both"/>
        <w:rPr>
          <w:rFonts w:ascii="Times New Roman" w:hAnsi="Times New Roman" w:cs="Times New Roman"/>
          <w:color w:val="00B0F0"/>
          <w:sz w:val="24"/>
          <w:szCs w:val="24"/>
        </w:rPr>
      </w:pPr>
    </w:p>
    <w:p w14:paraId="4B1AB35F"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1.13.14 A solução deve implementar criação de regra </w:t>
      </w:r>
      <w:proofErr w:type="spellStart"/>
      <w:r w:rsidRPr="00ED67DD">
        <w:rPr>
          <w:rFonts w:ascii="Times New Roman" w:hAnsi="Times New Roman" w:cs="Times New Roman"/>
          <w:sz w:val="24"/>
          <w:szCs w:val="24"/>
        </w:rPr>
        <w:t>QoS</w:t>
      </w:r>
      <w:proofErr w:type="spellEnd"/>
      <w:r w:rsidRPr="00ED67DD">
        <w:rPr>
          <w:rFonts w:ascii="Times New Roman" w:hAnsi="Times New Roman" w:cs="Times New Roman"/>
          <w:sz w:val="24"/>
          <w:szCs w:val="24"/>
        </w:rPr>
        <w:t>, controle de tráfego e banda, independentes por SSID baseado em:</w:t>
      </w:r>
    </w:p>
    <w:p w14:paraId="5A603195"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a) Limite de banda por cliente, independente para upload e download.</w:t>
      </w:r>
    </w:p>
    <w:p w14:paraId="375AF473"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b) Limite de banda por SSID, independente para upload e download.</w:t>
      </w:r>
    </w:p>
    <w:p w14:paraId="3760B905"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c) Camada 3 – host IP ou </w:t>
      </w:r>
      <w:proofErr w:type="spellStart"/>
      <w:r w:rsidRPr="00ED67DD">
        <w:rPr>
          <w:rFonts w:ascii="Times New Roman" w:hAnsi="Times New Roman" w:cs="Times New Roman"/>
          <w:sz w:val="24"/>
          <w:szCs w:val="24"/>
        </w:rPr>
        <w:t>subnet</w:t>
      </w:r>
      <w:proofErr w:type="spellEnd"/>
      <w:r w:rsidRPr="00ED67DD">
        <w:rPr>
          <w:rFonts w:ascii="Times New Roman" w:hAnsi="Times New Roman" w:cs="Times New Roman"/>
          <w:sz w:val="24"/>
          <w:szCs w:val="24"/>
        </w:rPr>
        <w:t>, Porta TCP e UDP.</w:t>
      </w:r>
    </w:p>
    <w:p w14:paraId="14A6B51C"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d) Camada 7 – URL e nas mesmas categorias pré-definidas das regras de segurança independente para upload e download.</w:t>
      </w:r>
    </w:p>
    <w:p w14:paraId="5A7EA0CD"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e) Deve implementar </w:t>
      </w:r>
      <w:proofErr w:type="spellStart"/>
      <w:r w:rsidRPr="00ED67DD">
        <w:rPr>
          <w:rFonts w:ascii="Times New Roman" w:hAnsi="Times New Roman" w:cs="Times New Roman"/>
          <w:sz w:val="24"/>
          <w:szCs w:val="24"/>
        </w:rPr>
        <w:t>QoS</w:t>
      </w:r>
      <w:proofErr w:type="spellEnd"/>
      <w:r w:rsidRPr="00ED67DD">
        <w:rPr>
          <w:rFonts w:ascii="Times New Roman" w:hAnsi="Times New Roman" w:cs="Times New Roman"/>
          <w:sz w:val="24"/>
          <w:szCs w:val="24"/>
        </w:rPr>
        <w:t xml:space="preserve"> baseado em DSCP.</w:t>
      </w:r>
    </w:p>
    <w:p w14:paraId="46EBCA10"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f) Deve implementar a criação de regras de </w:t>
      </w:r>
      <w:proofErr w:type="spellStart"/>
      <w:r w:rsidRPr="00ED67DD">
        <w:rPr>
          <w:rFonts w:ascii="Times New Roman" w:hAnsi="Times New Roman" w:cs="Times New Roman"/>
          <w:sz w:val="24"/>
          <w:szCs w:val="24"/>
        </w:rPr>
        <w:t>QoS</w:t>
      </w:r>
      <w:proofErr w:type="spellEnd"/>
      <w:r w:rsidRPr="00ED67DD">
        <w:rPr>
          <w:rFonts w:ascii="Times New Roman" w:hAnsi="Times New Roman" w:cs="Times New Roman"/>
          <w:sz w:val="24"/>
          <w:szCs w:val="24"/>
        </w:rPr>
        <w:t xml:space="preserve"> e controle de banda por usuários e grupos de usuários.</w:t>
      </w:r>
    </w:p>
    <w:p w14:paraId="5EB3AFBD"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g) Deve permitir </w:t>
      </w:r>
      <w:proofErr w:type="spellStart"/>
      <w:r w:rsidRPr="00ED67DD">
        <w:rPr>
          <w:rFonts w:ascii="Times New Roman" w:hAnsi="Times New Roman" w:cs="Times New Roman"/>
          <w:sz w:val="24"/>
          <w:szCs w:val="24"/>
        </w:rPr>
        <w:t>QoS</w:t>
      </w:r>
      <w:proofErr w:type="spellEnd"/>
      <w:r w:rsidRPr="00ED67DD">
        <w:rPr>
          <w:rFonts w:ascii="Times New Roman" w:hAnsi="Times New Roman" w:cs="Times New Roman"/>
          <w:sz w:val="24"/>
          <w:szCs w:val="24"/>
        </w:rPr>
        <w:t xml:space="preserve"> usando padrão WMM.</w:t>
      </w:r>
    </w:p>
    <w:p w14:paraId="2E69BD07"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h) A solução deve implementar capacidade de configurar quais </w:t>
      </w:r>
      <w:proofErr w:type="spellStart"/>
      <w:r w:rsidRPr="00ED67DD">
        <w:rPr>
          <w:rFonts w:ascii="Times New Roman" w:hAnsi="Times New Roman" w:cs="Times New Roman"/>
          <w:sz w:val="24"/>
          <w:szCs w:val="24"/>
        </w:rPr>
        <w:t>SSID’s</w:t>
      </w:r>
      <w:proofErr w:type="spellEnd"/>
      <w:r w:rsidRPr="00ED67DD">
        <w:rPr>
          <w:rFonts w:ascii="Times New Roman" w:hAnsi="Times New Roman" w:cs="Times New Roman"/>
          <w:sz w:val="24"/>
          <w:szCs w:val="24"/>
        </w:rPr>
        <w:t xml:space="preserve"> devem ser divulgados em quais </w:t>
      </w:r>
      <w:proofErr w:type="spellStart"/>
      <w:r w:rsidRPr="00ED67DD">
        <w:rPr>
          <w:rFonts w:ascii="Times New Roman" w:hAnsi="Times New Roman" w:cs="Times New Roman"/>
          <w:sz w:val="24"/>
          <w:szCs w:val="24"/>
        </w:rPr>
        <w:t>AP’s</w:t>
      </w:r>
      <w:proofErr w:type="spellEnd"/>
      <w:r w:rsidRPr="00ED67DD">
        <w:rPr>
          <w:rFonts w:ascii="Times New Roman" w:hAnsi="Times New Roman" w:cs="Times New Roman"/>
          <w:sz w:val="24"/>
          <w:szCs w:val="24"/>
        </w:rPr>
        <w:t xml:space="preserve">. Além de permitir o </w:t>
      </w:r>
      <w:proofErr w:type="spellStart"/>
      <w:r w:rsidRPr="00ED67DD">
        <w:rPr>
          <w:rFonts w:ascii="Times New Roman" w:hAnsi="Times New Roman" w:cs="Times New Roman"/>
          <w:sz w:val="24"/>
          <w:szCs w:val="24"/>
        </w:rPr>
        <w:t>SSID’s</w:t>
      </w:r>
      <w:proofErr w:type="spellEnd"/>
      <w:r w:rsidRPr="00ED67DD">
        <w:rPr>
          <w:rFonts w:ascii="Times New Roman" w:hAnsi="Times New Roman" w:cs="Times New Roman"/>
          <w:sz w:val="24"/>
          <w:szCs w:val="24"/>
        </w:rPr>
        <w:t xml:space="preserve"> ser divulgados apenas em dias/horários pré-determinados.</w:t>
      </w:r>
    </w:p>
    <w:p w14:paraId="29858771"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i) Os </w:t>
      </w:r>
      <w:proofErr w:type="spellStart"/>
      <w:r w:rsidRPr="00ED67DD">
        <w:rPr>
          <w:rFonts w:ascii="Times New Roman" w:hAnsi="Times New Roman" w:cs="Times New Roman"/>
          <w:sz w:val="24"/>
          <w:szCs w:val="24"/>
        </w:rPr>
        <w:t>AP’s</w:t>
      </w:r>
      <w:proofErr w:type="spellEnd"/>
      <w:r w:rsidRPr="00ED67DD">
        <w:rPr>
          <w:rFonts w:ascii="Times New Roman" w:hAnsi="Times New Roman" w:cs="Times New Roman"/>
          <w:sz w:val="24"/>
          <w:szCs w:val="24"/>
        </w:rPr>
        <w:t xml:space="preserve"> devem ter a capacidade de autorregular os níveis de potência do RF a fim de diminuir CCI.</w:t>
      </w:r>
    </w:p>
    <w:p w14:paraId="02A9C1FC"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j) Os </w:t>
      </w:r>
      <w:proofErr w:type="spellStart"/>
      <w:r w:rsidRPr="00ED67DD">
        <w:rPr>
          <w:rFonts w:ascii="Times New Roman" w:hAnsi="Times New Roman" w:cs="Times New Roman"/>
          <w:sz w:val="24"/>
          <w:szCs w:val="24"/>
        </w:rPr>
        <w:t>AP’s</w:t>
      </w:r>
      <w:proofErr w:type="spellEnd"/>
      <w:r w:rsidRPr="00ED67DD">
        <w:rPr>
          <w:rFonts w:ascii="Times New Roman" w:hAnsi="Times New Roman" w:cs="Times New Roman"/>
          <w:sz w:val="24"/>
          <w:szCs w:val="24"/>
        </w:rPr>
        <w:t xml:space="preserve"> devem ter a capacidade de realizar autoconfiguração dos canais utilizados a fim de diminuir a interferência na rede.</w:t>
      </w:r>
    </w:p>
    <w:p w14:paraId="4583A269"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h) Deve ser possível customizar a largura de banda dos canais de 5 GHz manualmente ou deixar automático.</w:t>
      </w:r>
    </w:p>
    <w:p w14:paraId="65FA6305"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k) Deve ser possível customizar os canais e a potência de transmissão dos rádios de 2.4 GHz e 5 GHz ou deixá-los automáticos.</w:t>
      </w:r>
    </w:p>
    <w:p w14:paraId="51B5B598"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l) A solução deve suportar atribuição de políticas de segurança, filtro e </w:t>
      </w:r>
      <w:proofErr w:type="spellStart"/>
      <w:r w:rsidRPr="00ED67DD">
        <w:rPr>
          <w:rFonts w:ascii="Times New Roman" w:hAnsi="Times New Roman" w:cs="Times New Roman"/>
          <w:sz w:val="24"/>
          <w:szCs w:val="24"/>
        </w:rPr>
        <w:t>QoS</w:t>
      </w:r>
      <w:proofErr w:type="spellEnd"/>
      <w:r w:rsidRPr="00ED67DD">
        <w:rPr>
          <w:rFonts w:ascii="Times New Roman" w:hAnsi="Times New Roman" w:cs="Times New Roman"/>
          <w:sz w:val="24"/>
          <w:szCs w:val="24"/>
        </w:rPr>
        <w:t xml:space="preserve"> de acordo com a identidade do usuário conectado </w:t>
      </w:r>
      <w:proofErr w:type="spellStart"/>
      <w:r w:rsidRPr="00ED67DD">
        <w:rPr>
          <w:rFonts w:ascii="Times New Roman" w:hAnsi="Times New Roman" w:cs="Times New Roman"/>
          <w:sz w:val="24"/>
          <w:szCs w:val="24"/>
        </w:rPr>
        <w:t>a</w:t>
      </w:r>
      <w:proofErr w:type="spellEnd"/>
      <w:r w:rsidRPr="00ED67DD">
        <w:rPr>
          <w:rFonts w:ascii="Times New Roman" w:hAnsi="Times New Roman" w:cs="Times New Roman"/>
          <w:sz w:val="24"/>
          <w:szCs w:val="24"/>
        </w:rPr>
        <w:t xml:space="preserve"> rede baseado em: endereço MAC, IP, nome do usuário no Active </w:t>
      </w:r>
      <w:proofErr w:type="spellStart"/>
      <w:r w:rsidRPr="00ED67DD">
        <w:rPr>
          <w:rFonts w:ascii="Times New Roman" w:hAnsi="Times New Roman" w:cs="Times New Roman"/>
          <w:sz w:val="24"/>
          <w:szCs w:val="24"/>
        </w:rPr>
        <w:t>Directory</w:t>
      </w:r>
      <w:proofErr w:type="spellEnd"/>
      <w:r w:rsidRPr="00ED67DD">
        <w:rPr>
          <w:rFonts w:ascii="Times New Roman" w:hAnsi="Times New Roman" w:cs="Times New Roman"/>
          <w:sz w:val="24"/>
          <w:szCs w:val="24"/>
        </w:rPr>
        <w:t>, LDAP ou RADIUS.</w:t>
      </w:r>
    </w:p>
    <w:p w14:paraId="43046EF2"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m) s políticas acima devem ser aplicadas individualmente ao usuário e/ou em grupos declarados no controlador de domínio da rede. </w:t>
      </w:r>
    </w:p>
    <w:p w14:paraId="1C2114E1"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n) Funcionalidade de segurança do terceiro rádio, ou sensores adicionais: </w:t>
      </w:r>
    </w:p>
    <w:p w14:paraId="3C2AC2D9"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o) Escaneamento em Tempo Real de interferência nos canais das bandas 2.4 GHz e 5 GHz.</w:t>
      </w:r>
      <w:r w:rsidRPr="00ED67DD">
        <w:rPr>
          <w:rFonts w:ascii="Times New Roman" w:hAnsi="Times New Roman" w:cs="Times New Roman"/>
          <w:sz w:val="24"/>
          <w:szCs w:val="24"/>
        </w:rPr>
        <w:br/>
        <w:t>p) WISP deve detectar os ataques mais sofisticado por meio de monitoramento do tráfego da rede sem fio.</w:t>
      </w:r>
    </w:p>
    <w:p w14:paraId="4F81C0C5"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q) Deve implementar as assinaturas mais recentes de ataques</w:t>
      </w:r>
    </w:p>
    <w:p w14:paraId="3FCD1969"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r) Deve identificar, no mínimo ataques do tipo: rogue SSID, tentativa de </w:t>
      </w:r>
      <w:proofErr w:type="spellStart"/>
      <w:r w:rsidRPr="00ED67DD">
        <w:rPr>
          <w:rFonts w:ascii="Times New Roman" w:hAnsi="Times New Roman" w:cs="Times New Roman"/>
          <w:sz w:val="24"/>
          <w:szCs w:val="24"/>
        </w:rPr>
        <w:t>spoof</w:t>
      </w:r>
      <w:proofErr w:type="spellEnd"/>
      <w:r w:rsidRPr="00ED67DD">
        <w:rPr>
          <w:rFonts w:ascii="Times New Roman" w:hAnsi="Times New Roman" w:cs="Times New Roman"/>
          <w:sz w:val="24"/>
          <w:szCs w:val="24"/>
        </w:rPr>
        <w:t xml:space="preserve">, </w:t>
      </w:r>
      <w:proofErr w:type="spellStart"/>
      <w:r w:rsidRPr="00ED67DD">
        <w:rPr>
          <w:rFonts w:ascii="Times New Roman" w:hAnsi="Times New Roman" w:cs="Times New Roman"/>
          <w:sz w:val="24"/>
          <w:szCs w:val="24"/>
        </w:rPr>
        <w:t>packet</w:t>
      </w:r>
      <w:proofErr w:type="spellEnd"/>
      <w:r w:rsidRPr="00ED67DD">
        <w:rPr>
          <w:rFonts w:ascii="Times New Roman" w:hAnsi="Times New Roman" w:cs="Times New Roman"/>
          <w:sz w:val="24"/>
          <w:szCs w:val="24"/>
        </w:rPr>
        <w:t xml:space="preserve"> </w:t>
      </w:r>
      <w:proofErr w:type="spellStart"/>
      <w:r w:rsidRPr="00ED67DD">
        <w:rPr>
          <w:rFonts w:ascii="Times New Roman" w:hAnsi="Times New Roman" w:cs="Times New Roman"/>
          <w:sz w:val="24"/>
          <w:szCs w:val="24"/>
        </w:rPr>
        <w:t>flood</w:t>
      </w:r>
      <w:proofErr w:type="spellEnd"/>
      <w:r w:rsidRPr="00ED67DD">
        <w:rPr>
          <w:rFonts w:ascii="Times New Roman" w:hAnsi="Times New Roman" w:cs="Times New Roman"/>
          <w:sz w:val="24"/>
          <w:szCs w:val="24"/>
        </w:rPr>
        <w:t>.</w:t>
      </w:r>
    </w:p>
    <w:p w14:paraId="3A54B4CD"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s) Deve notificar os eventos de segurança aos administradores da rede.</w:t>
      </w:r>
    </w:p>
    <w:p w14:paraId="5EA8E647" w14:textId="77777777" w:rsidR="00292FE7" w:rsidRPr="00ED67DD" w:rsidRDefault="00292FE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t) Deve permitir a configuração de identificações lógicas administrativas para posteriormente serem usadas para listagem ou configuração dos </w:t>
      </w:r>
      <w:proofErr w:type="spellStart"/>
      <w:r w:rsidRPr="00ED67DD">
        <w:rPr>
          <w:rFonts w:ascii="Times New Roman" w:hAnsi="Times New Roman" w:cs="Times New Roman"/>
          <w:sz w:val="24"/>
          <w:szCs w:val="24"/>
        </w:rPr>
        <w:t>AP’s</w:t>
      </w:r>
      <w:proofErr w:type="spellEnd"/>
      <w:r w:rsidRPr="00ED67DD">
        <w:rPr>
          <w:rFonts w:ascii="Times New Roman" w:hAnsi="Times New Roman" w:cs="Times New Roman"/>
          <w:sz w:val="24"/>
          <w:szCs w:val="24"/>
        </w:rPr>
        <w:t xml:space="preserve">. </w:t>
      </w:r>
    </w:p>
    <w:p w14:paraId="1097086A" w14:textId="77777777" w:rsidR="00292FE7" w:rsidRPr="00ED67DD" w:rsidRDefault="00292FE7" w:rsidP="00433B45">
      <w:pPr>
        <w:spacing w:after="0" w:line="300" w:lineRule="exact"/>
        <w:jc w:val="both"/>
        <w:rPr>
          <w:rFonts w:ascii="Times New Roman" w:hAnsi="Times New Roman" w:cs="Times New Roman"/>
          <w:sz w:val="24"/>
          <w:szCs w:val="24"/>
        </w:rPr>
      </w:pPr>
    </w:p>
    <w:p w14:paraId="74524EDA" w14:textId="27BC29D0" w:rsidR="00463011" w:rsidRPr="00ED67DD" w:rsidRDefault="00425B21" w:rsidP="00433B45">
      <w:pPr>
        <w:pStyle w:val="Corpodetexto"/>
        <w:spacing w:line="300" w:lineRule="exact"/>
        <w:contextualSpacing/>
        <w:jc w:val="both"/>
        <w:rPr>
          <w:rFonts w:eastAsia="Arial Unicode MS"/>
          <w:sz w:val="24"/>
          <w:u w:val="single"/>
        </w:rPr>
      </w:pPr>
      <w:r w:rsidRPr="00ED67DD">
        <w:rPr>
          <w:rFonts w:eastAsia="Arial Unicode MS"/>
          <w:sz w:val="24"/>
          <w:u w:val="single"/>
        </w:rPr>
        <w:t>2</w:t>
      </w:r>
      <w:r w:rsidR="00222B7B" w:rsidRPr="00ED67DD">
        <w:rPr>
          <w:rFonts w:eastAsia="Arial Unicode MS"/>
          <w:sz w:val="24"/>
          <w:u w:val="single"/>
        </w:rPr>
        <w:t xml:space="preserve"> – DO CREDENCIAMENTO</w:t>
      </w:r>
    </w:p>
    <w:p w14:paraId="14A7EE12" w14:textId="77777777" w:rsidR="00222B7B" w:rsidRPr="00ED67DD" w:rsidRDefault="00222B7B" w:rsidP="00433B45">
      <w:pPr>
        <w:pStyle w:val="Corpodetexto"/>
        <w:spacing w:line="300" w:lineRule="exact"/>
        <w:contextualSpacing/>
        <w:jc w:val="both"/>
        <w:rPr>
          <w:rFonts w:eastAsia="Arial Unicode MS"/>
          <w:b w:val="0"/>
          <w:bCs w:val="0"/>
          <w:sz w:val="24"/>
          <w:u w:val="single"/>
        </w:rPr>
      </w:pPr>
    </w:p>
    <w:p w14:paraId="0964D92C" w14:textId="4069A017" w:rsidR="00EE6F73" w:rsidRPr="00ED67DD" w:rsidRDefault="007423EA" w:rsidP="00433B45">
      <w:pPr>
        <w:spacing w:after="0" w:line="300" w:lineRule="exact"/>
        <w:contextualSpacing/>
        <w:jc w:val="both"/>
        <w:rPr>
          <w:rFonts w:ascii="Times New Roman" w:eastAsia="Arial Unicode MS" w:hAnsi="Times New Roman" w:cs="Times New Roman"/>
          <w:color w:val="0070C0"/>
          <w:sz w:val="24"/>
          <w:szCs w:val="24"/>
        </w:rPr>
      </w:pPr>
      <w:r w:rsidRPr="00ED67DD">
        <w:rPr>
          <w:rFonts w:ascii="Times New Roman" w:eastAsia="Arial Unicode MS" w:hAnsi="Times New Roman" w:cs="Times New Roman"/>
          <w:sz w:val="24"/>
          <w:szCs w:val="24"/>
        </w:rPr>
        <w:t>2</w:t>
      </w:r>
      <w:r w:rsidR="00EE6F73" w:rsidRPr="00ED67DD">
        <w:rPr>
          <w:rFonts w:ascii="Times New Roman" w:eastAsia="Arial Unicode MS" w:hAnsi="Times New Roman" w:cs="Times New Roman"/>
          <w:sz w:val="24"/>
          <w:szCs w:val="24"/>
        </w:rPr>
        <w:t xml:space="preserve">.1 Para participar do pregão eletrônico, o licitante deverá estar credenciado no sistema “PREGÃO ELETRÔNICO” através do site </w:t>
      </w:r>
      <w:r w:rsidR="00EE6F73" w:rsidRPr="00ED67DD">
        <w:rPr>
          <w:rFonts w:ascii="Times New Roman" w:eastAsia="Arial Unicode MS" w:hAnsi="Times New Roman" w:cs="Times New Roman"/>
          <w:color w:val="0070C0"/>
          <w:sz w:val="24"/>
          <w:szCs w:val="24"/>
        </w:rPr>
        <w:t xml:space="preserve">https://licitanet.com.br/; </w:t>
      </w:r>
    </w:p>
    <w:p w14:paraId="7CEC1C09" w14:textId="77777777" w:rsidR="00EE6F73" w:rsidRPr="00ED67DD" w:rsidRDefault="00EE6F73" w:rsidP="00433B45">
      <w:pPr>
        <w:spacing w:after="0" w:line="300" w:lineRule="exact"/>
        <w:contextualSpacing/>
        <w:jc w:val="both"/>
        <w:rPr>
          <w:rFonts w:ascii="Times New Roman" w:eastAsia="Arial Unicode MS" w:hAnsi="Times New Roman" w:cs="Times New Roman"/>
          <w:sz w:val="24"/>
          <w:szCs w:val="24"/>
        </w:rPr>
      </w:pPr>
    </w:p>
    <w:p w14:paraId="08FC882C" w14:textId="496AAAEE" w:rsidR="00EE6F73" w:rsidRPr="00ED67DD" w:rsidRDefault="007423EA" w:rsidP="00433B45">
      <w:pPr>
        <w:spacing w:after="0" w:line="300" w:lineRule="exact"/>
        <w:contextualSpacing/>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2</w:t>
      </w:r>
      <w:r w:rsidR="00EE6F73" w:rsidRPr="00ED67DD">
        <w:rPr>
          <w:rFonts w:ascii="Times New Roman" w:eastAsia="Arial Unicode MS" w:hAnsi="Times New Roman" w:cs="Times New Roman"/>
          <w:sz w:val="24"/>
          <w:szCs w:val="24"/>
        </w:rPr>
        <w:t xml:space="preserve">.2 O credenciamento dar-se-á pela atribuição de chave de identificação e de senha, pessoal e intransferível, para acesso ao sistema eletrônico; </w:t>
      </w:r>
    </w:p>
    <w:p w14:paraId="5B00C00C" w14:textId="77777777" w:rsidR="00EE6F73" w:rsidRPr="00ED67DD" w:rsidRDefault="00EE6F73" w:rsidP="00433B45">
      <w:pPr>
        <w:spacing w:after="0" w:line="300" w:lineRule="exact"/>
        <w:contextualSpacing/>
        <w:jc w:val="both"/>
        <w:rPr>
          <w:rFonts w:ascii="Times New Roman" w:eastAsia="Arial Unicode MS" w:hAnsi="Times New Roman" w:cs="Times New Roman"/>
          <w:sz w:val="24"/>
          <w:szCs w:val="24"/>
        </w:rPr>
      </w:pPr>
    </w:p>
    <w:p w14:paraId="46D471D0" w14:textId="6AED99FE" w:rsidR="00EE6F73" w:rsidRPr="00ED67DD" w:rsidRDefault="007423EA" w:rsidP="00433B45">
      <w:pPr>
        <w:spacing w:after="0" w:line="300" w:lineRule="exact"/>
        <w:contextualSpacing/>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lastRenderedPageBreak/>
        <w:t>2</w:t>
      </w:r>
      <w:r w:rsidR="00EE6F73" w:rsidRPr="00ED67DD">
        <w:rPr>
          <w:rFonts w:ascii="Times New Roman" w:eastAsia="Arial Unicode MS" w:hAnsi="Times New Roman" w:cs="Times New Roman"/>
          <w:sz w:val="24"/>
          <w:szCs w:val="24"/>
        </w:rPr>
        <w:t xml:space="preserve">.3 O credenciamento junto ao provedor do sistema implica na responsabilidade legal do licitante ou de seu representante legal e a presunção de sua capacidade técnica para realização das transações inerentes ao Pregão na forma eletrônica; </w:t>
      </w:r>
    </w:p>
    <w:p w14:paraId="5F1F1027" w14:textId="77777777" w:rsidR="00EE6F73" w:rsidRPr="00ED67DD" w:rsidRDefault="00EE6F73" w:rsidP="00433B45">
      <w:pPr>
        <w:spacing w:after="0" w:line="300" w:lineRule="exact"/>
        <w:contextualSpacing/>
        <w:jc w:val="both"/>
        <w:rPr>
          <w:rFonts w:ascii="Times New Roman" w:eastAsia="Arial Unicode MS" w:hAnsi="Times New Roman" w:cs="Times New Roman"/>
          <w:sz w:val="24"/>
          <w:szCs w:val="24"/>
        </w:rPr>
      </w:pPr>
    </w:p>
    <w:p w14:paraId="45BB8EF8" w14:textId="167FABCB" w:rsidR="00EE6F73" w:rsidRPr="00ED67DD" w:rsidRDefault="007423EA" w:rsidP="00433B45">
      <w:pPr>
        <w:spacing w:after="0" w:line="300" w:lineRule="exact"/>
        <w:contextualSpacing/>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2</w:t>
      </w:r>
      <w:r w:rsidR="00EE6F73" w:rsidRPr="00ED67DD">
        <w:rPr>
          <w:rFonts w:ascii="Times New Roman" w:eastAsia="Arial Unicode MS" w:hAnsi="Times New Roman" w:cs="Times New Roman"/>
          <w:sz w:val="24"/>
          <w:szCs w:val="24"/>
        </w:rPr>
        <w:t xml:space="preserve">.4 O licitante que deixar de assinalar o campo da Declaração de ME/EPP não terá direito a usufruir do tratamento favorecido previsto na Lei Complementar nº 123, de 2006, mesmo que microempresa, empresa de pequeno porte e equiparadas; </w:t>
      </w:r>
    </w:p>
    <w:p w14:paraId="4768A206" w14:textId="77777777" w:rsidR="00EE6F73" w:rsidRPr="00ED67DD" w:rsidRDefault="00EE6F73" w:rsidP="00433B45">
      <w:pPr>
        <w:spacing w:after="0" w:line="300" w:lineRule="exact"/>
        <w:contextualSpacing/>
        <w:jc w:val="both"/>
        <w:rPr>
          <w:rFonts w:ascii="Times New Roman" w:eastAsia="Arial Unicode MS" w:hAnsi="Times New Roman" w:cs="Times New Roman"/>
          <w:sz w:val="24"/>
          <w:szCs w:val="24"/>
        </w:rPr>
      </w:pPr>
    </w:p>
    <w:p w14:paraId="141CA988" w14:textId="603209C0" w:rsidR="00EE6F73" w:rsidRPr="00ED67DD" w:rsidRDefault="007423EA" w:rsidP="00433B45">
      <w:pPr>
        <w:spacing w:after="0" w:line="300" w:lineRule="exact"/>
        <w:contextualSpacing/>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2</w:t>
      </w:r>
      <w:r w:rsidR="00EE6F73" w:rsidRPr="00ED67DD">
        <w:rPr>
          <w:rFonts w:ascii="Times New Roman" w:eastAsia="Arial Unicode MS" w:hAnsi="Times New Roman" w:cs="Times New Roman"/>
          <w:sz w:val="24"/>
          <w:szCs w:val="24"/>
        </w:rPr>
        <w:t>.5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AA088B8" w14:textId="77777777" w:rsidR="00EE6F73" w:rsidRPr="00ED67DD" w:rsidRDefault="00EE6F73" w:rsidP="00433B45">
      <w:pPr>
        <w:spacing w:after="0" w:line="300" w:lineRule="exact"/>
        <w:contextualSpacing/>
        <w:jc w:val="both"/>
        <w:rPr>
          <w:rFonts w:ascii="Times New Roman" w:eastAsia="Arial Unicode MS" w:hAnsi="Times New Roman" w:cs="Times New Roman"/>
          <w:sz w:val="24"/>
          <w:szCs w:val="24"/>
        </w:rPr>
      </w:pPr>
    </w:p>
    <w:p w14:paraId="6BA9CB2A" w14:textId="1CA2AC36" w:rsidR="00463011" w:rsidRPr="00ED67DD" w:rsidRDefault="00425B21" w:rsidP="00433B45">
      <w:pPr>
        <w:spacing w:after="0" w:line="300" w:lineRule="exact"/>
        <w:contextualSpacing/>
        <w:jc w:val="both"/>
        <w:rPr>
          <w:rFonts w:ascii="Times New Roman" w:eastAsia="Arial Unicode MS" w:hAnsi="Times New Roman" w:cs="Times New Roman"/>
          <w:b/>
          <w:bCs/>
          <w:sz w:val="24"/>
          <w:szCs w:val="24"/>
          <w:u w:val="single"/>
        </w:rPr>
      </w:pPr>
      <w:r w:rsidRPr="00A82DDD">
        <w:rPr>
          <w:rFonts w:ascii="Times New Roman" w:eastAsia="Arial Unicode MS" w:hAnsi="Times New Roman" w:cs="Times New Roman"/>
          <w:b/>
          <w:sz w:val="24"/>
          <w:szCs w:val="24"/>
          <w:u w:val="single"/>
        </w:rPr>
        <w:t xml:space="preserve">3 </w:t>
      </w:r>
      <w:r w:rsidR="00222B7B" w:rsidRPr="00A82DDD">
        <w:rPr>
          <w:rFonts w:ascii="Times New Roman" w:eastAsia="Arial Unicode MS" w:hAnsi="Times New Roman" w:cs="Times New Roman"/>
          <w:b/>
          <w:bCs/>
          <w:sz w:val="24"/>
          <w:szCs w:val="24"/>
          <w:u w:val="single"/>
        </w:rPr>
        <w:t>–</w:t>
      </w:r>
      <w:r w:rsidR="00222B7B" w:rsidRPr="00ED67DD">
        <w:rPr>
          <w:rFonts w:ascii="Times New Roman" w:eastAsia="Arial Unicode MS" w:hAnsi="Times New Roman" w:cs="Times New Roman"/>
          <w:b/>
          <w:bCs/>
          <w:sz w:val="24"/>
          <w:szCs w:val="24"/>
          <w:u w:val="single"/>
        </w:rPr>
        <w:t xml:space="preserve"> DA PARTICIPAÇÃO DO PREGÃO</w:t>
      </w:r>
    </w:p>
    <w:p w14:paraId="6BE3FFAB" w14:textId="77777777" w:rsidR="00222B7B" w:rsidRPr="00ED67DD" w:rsidRDefault="00222B7B" w:rsidP="00433B45">
      <w:pPr>
        <w:pStyle w:val="PargrafodaLista"/>
        <w:spacing w:line="300" w:lineRule="exact"/>
        <w:ind w:left="0"/>
        <w:contextualSpacing/>
        <w:jc w:val="both"/>
        <w:rPr>
          <w:rFonts w:eastAsia="Arial Unicode MS"/>
          <w:b/>
          <w:bCs/>
          <w:sz w:val="24"/>
          <w:szCs w:val="24"/>
          <w:u w:val="single"/>
        </w:rPr>
      </w:pPr>
    </w:p>
    <w:p w14:paraId="24D4353D" w14:textId="566E1F28" w:rsidR="007D5655" w:rsidRPr="00ED67DD" w:rsidRDefault="007423EA"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3</w:t>
      </w:r>
      <w:r w:rsidR="00222B7B" w:rsidRPr="00ED67DD">
        <w:rPr>
          <w:rFonts w:ascii="Times New Roman" w:eastAsia="Arial Unicode MS" w:hAnsi="Times New Roman" w:cs="Times New Roman"/>
          <w:sz w:val="24"/>
          <w:szCs w:val="24"/>
        </w:rPr>
        <w:t xml:space="preserve">.1 Poderão participar deste Pregão os interessados que militem no ramo pertinente ao objeto desta licitação, que atenderem a todas as exigências, inclusive quanto à documentação, constantes deste Edital e seus Anexos; </w:t>
      </w:r>
    </w:p>
    <w:p w14:paraId="7C0B3136" w14:textId="77777777" w:rsidR="007D5655" w:rsidRPr="00ED67DD" w:rsidRDefault="007D5655" w:rsidP="00433B45">
      <w:pPr>
        <w:spacing w:after="0" w:line="300" w:lineRule="exact"/>
        <w:jc w:val="both"/>
        <w:rPr>
          <w:rFonts w:ascii="Times New Roman" w:eastAsia="Arial Unicode MS" w:hAnsi="Times New Roman" w:cs="Times New Roman"/>
          <w:sz w:val="24"/>
          <w:szCs w:val="24"/>
        </w:rPr>
      </w:pPr>
    </w:p>
    <w:p w14:paraId="546BCC78" w14:textId="069965FB" w:rsidR="00222B7B" w:rsidRPr="00ED67DD" w:rsidRDefault="007423EA"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3</w:t>
      </w:r>
      <w:r w:rsidR="007D5655" w:rsidRPr="00ED67DD">
        <w:rPr>
          <w:rFonts w:ascii="Times New Roman" w:eastAsia="Arial Unicode MS" w:hAnsi="Times New Roman" w:cs="Times New Roman"/>
          <w:sz w:val="24"/>
          <w:szCs w:val="24"/>
        </w:rPr>
        <w:t xml:space="preserve">.2. </w:t>
      </w:r>
      <w:r w:rsidR="00222B7B" w:rsidRPr="00ED67DD">
        <w:rPr>
          <w:rFonts w:ascii="Times New Roman" w:eastAsia="Arial Unicode MS" w:hAnsi="Times New Roman" w:cs="Times New Roman"/>
          <w:sz w:val="24"/>
          <w:szCs w:val="24"/>
        </w:rPr>
        <w:t xml:space="preserve">A participação nesta licitação importa à proponente na irrestrita aceitação das condições estabelecidas no presente Edital, bem como, a observância dos regulamentos, normas administrativas e técnicas aplicáveis, inclusive quanto a recursos. A não observância destas condições ensejará no sumário IMPEDIMENTO da proponente, no referido certame; </w:t>
      </w:r>
    </w:p>
    <w:p w14:paraId="468FE824" w14:textId="77777777" w:rsidR="007D5655" w:rsidRPr="00ED67DD" w:rsidRDefault="007D5655" w:rsidP="00433B45">
      <w:pPr>
        <w:spacing w:after="0" w:line="300" w:lineRule="exact"/>
        <w:jc w:val="both"/>
        <w:rPr>
          <w:rFonts w:ascii="Times New Roman" w:eastAsia="Arial Unicode MS" w:hAnsi="Times New Roman" w:cs="Times New Roman"/>
          <w:sz w:val="24"/>
          <w:szCs w:val="24"/>
        </w:rPr>
      </w:pPr>
    </w:p>
    <w:p w14:paraId="19C99109" w14:textId="3EFDAEAB" w:rsidR="00222B7B" w:rsidRPr="00ED67DD" w:rsidRDefault="007423EA"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3</w:t>
      </w:r>
      <w:r w:rsidR="00222B7B" w:rsidRPr="00ED67DD">
        <w:rPr>
          <w:rFonts w:ascii="Times New Roman" w:eastAsia="Arial Unicode MS" w:hAnsi="Times New Roman" w:cs="Times New Roman"/>
          <w:sz w:val="24"/>
          <w:szCs w:val="24"/>
        </w:rPr>
        <w:t>.</w:t>
      </w:r>
      <w:r w:rsidR="007D5655" w:rsidRPr="00ED67DD">
        <w:rPr>
          <w:rFonts w:ascii="Times New Roman" w:eastAsia="Arial Unicode MS" w:hAnsi="Times New Roman" w:cs="Times New Roman"/>
          <w:sz w:val="24"/>
          <w:szCs w:val="24"/>
        </w:rPr>
        <w:t>3</w:t>
      </w:r>
      <w:r w:rsidR="00222B7B" w:rsidRPr="00ED67DD">
        <w:rPr>
          <w:rFonts w:ascii="Times New Roman" w:eastAsia="Arial Unicode MS" w:hAnsi="Times New Roman" w:cs="Times New Roman"/>
          <w:sz w:val="24"/>
          <w:szCs w:val="24"/>
        </w:rPr>
        <w:t xml:space="preserve"> Não cabe aos licitantes, após sua abertura, alegação de desconhecimento de seus itens ou reclamação quanto ao seu conteúdo. Antes de elaborar suas propostas, as licitantes deverão ler atentamente o Edital e seus anexos, devendo estar em conformidade com as especificações do ANEXO I (TERMO DE REFERÊNCIA); </w:t>
      </w:r>
    </w:p>
    <w:p w14:paraId="64CDC595" w14:textId="77777777" w:rsidR="007D5655" w:rsidRPr="00ED67DD" w:rsidRDefault="007D5655" w:rsidP="00433B45">
      <w:pPr>
        <w:spacing w:after="0" w:line="300" w:lineRule="exact"/>
        <w:jc w:val="both"/>
        <w:rPr>
          <w:rFonts w:ascii="Times New Roman" w:eastAsia="Arial Unicode MS" w:hAnsi="Times New Roman" w:cs="Times New Roman"/>
          <w:sz w:val="24"/>
          <w:szCs w:val="24"/>
        </w:rPr>
      </w:pPr>
    </w:p>
    <w:p w14:paraId="4521D1A0" w14:textId="3E0D4A51" w:rsidR="00222B7B" w:rsidRPr="00ED67DD" w:rsidRDefault="007423EA"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3</w:t>
      </w:r>
      <w:r w:rsidR="00222B7B" w:rsidRPr="00ED67DD">
        <w:rPr>
          <w:rFonts w:ascii="Times New Roman" w:eastAsia="Arial Unicode MS" w:hAnsi="Times New Roman" w:cs="Times New Roman"/>
          <w:sz w:val="24"/>
          <w:szCs w:val="24"/>
        </w:rPr>
        <w:t>.</w:t>
      </w:r>
      <w:r w:rsidR="007D5655" w:rsidRPr="00ED67DD">
        <w:rPr>
          <w:rFonts w:ascii="Times New Roman" w:eastAsia="Arial Unicode MS" w:hAnsi="Times New Roman" w:cs="Times New Roman"/>
          <w:sz w:val="24"/>
          <w:szCs w:val="24"/>
        </w:rPr>
        <w:t>4</w:t>
      </w:r>
      <w:r w:rsidR="00222B7B" w:rsidRPr="00ED67DD">
        <w:rPr>
          <w:rFonts w:ascii="Times New Roman" w:eastAsia="Arial Unicode MS" w:hAnsi="Times New Roman" w:cs="Times New Roman"/>
          <w:sz w:val="24"/>
          <w:szCs w:val="24"/>
        </w:rPr>
        <w:t xml:space="preserve"> Como requisito para participação no </w:t>
      </w:r>
      <w:r w:rsidR="00222B7B" w:rsidRPr="00ED67DD">
        <w:rPr>
          <w:rFonts w:ascii="Times New Roman" w:eastAsia="Arial Unicode MS" w:hAnsi="Times New Roman" w:cs="Times New Roman"/>
          <w:b/>
          <w:sz w:val="24"/>
          <w:szCs w:val="24"/>
        </w:rPr>
        <w:t>PREGÃO ELETRÔNICO</w:t>
      </w:r>
      <w:r w:rsidR="00222B7B" w:rsidRPr="00ED67DD">
        <w:rPr>
          <w:rFonts w:ascii="Times New Roman" w:eastAsia="Arial Unicode MS" w:hAnsi="Times New Roman" w:cs="Times New Roman"/>
          <w:sz w:val="24"/>
          <w:szCs w:val="24"/>
        </w:rPr>
        <w:t xml:space="preserve"> o Licitante deverá manifestar, em campo próprio do Sistema Eletrônico, que cumpre plenamente os requisitos de habilitação e que sua proposta de preços está em conformidade com as exigências do instrumento convocatório, bem como a descritiva técnica constante no </w:t>
      </w:r>
      <w:r w:rsidR="00222B7B" w:rsidRPr="00ED67DD">
        <w:rPr>
          <w:rFonts w:ascii="Times New Roman" w:eastAsia="Arial Unicode MS" w:hAnsi="Times New Roman" w:cs="Times New Roman"/>
          <w:b/>
          <w:sz w:val="24"/>
          <w:szCs w:val="24"/>
        </w:rPr>
        <w:t>TERMO DE REFERÊNCIA</w:t>
      </w:r>
      <w:r w:rsidR="00222B7B" w:rsidRPr="00ED67DD">
        <w:rPr>
          <w:rFonts w:ascii="Times New Roman" w:eastAsia="Arial Unicode MS" w:hAnsi="Times New Roman" w:cs="Times New Roman"/>
          <w:sz w:val="24"/>
          <w:szCs w:val="24"/>
        </w:rPr>
        <w:t>;</w:t>
      </w:r>
    </w:p>
    <w:p w14:paraId="2D54C9BC" w14:textId="77777777" w:rsidR="007423EA" w:rsidRPr="00ED67DD" w:rsidRDefault="007423EA" w:rsidP="00433B45">
      <w:pPr>
        <w:spacing w:after="0" w:line="300" w:lineRule="exact"/>
        <w:jc w:val="both"/>
        <w:rPr>
          <w:rFonts w:ascii="Times New Roman" w:eastAsia="Arial Unicode MS" w:hAnsi="Times New Roman" w:cs="Times New Roman"/>
          <w:sz w:val="24"/>
          <w:szCs w:val="24"/>
        </w:rPr>
      </w:pPr>
    </w:p>
    <w:p w14:paraId="3D73C190" w14:textId="6600CE6D" w:rsidR="00222B7B" w:rsidRPr="00ED67DD" w:rsidRDefault="007423EA"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3</w:t>
      </w:r>
      <w:r w:rsidR="00222B7B" w:rsidRPr="00ED67DD">
        <w:rPr>
          <w:rFonts w:ascii="Times New Roman" w:eastAsia="Arial Unicode MS" w:hAnsi="Times New Roman" w:cs="Times New Roman"/>
          <w:sz w:val="24"/>
          <w:szCs w:val="24"/>
        </w:rPr>
        <w:t>.</w:t>
      </w:r>
      <w:r w:rsidR="007D5655" w:rsidRPr="00ED67DD">
        <w:rPr>
          <w:rFonts w:ascii="Times New Roman" w:eastAsia="Arial Unicode MS" w:hAnsi="Times New Roman" w:cs="Times New Roman"/>
          <w:sz w:val="24"/>
          <w:szCs w:val="24"/>
        </w:rPr>
        <w:t>5</w:t>
      </w:r>
      <w:r w:rsidR="00222B7B" w:rsidRPr="00ED67DD">
        <w:rPr>
          <w:rFonts w:ascii="Times New Roman" w:eastAsia="Arial Unicode MS" w:hAnsi="Times New Roman" w:cs="Times New Roman"/>
          <w:sz w:val="24"/>
          <w:szCs w:val="24"/>
        </w:rPr>
        <w:t xml:space="preserve"> A declaração falsa relativa ao cumprimento dos requisitos de habilitação e proposta sujeitará o licitante às sanções previstas no edital e Lei Federal nº 14.133, de 2021; </w:t>
      </w:r>
    </w:p>
    <w:p w14:paraId="1CD5945F" w14:textId="77777777" w:rsidR="007D5655" w:rsidRPr="00ED67DD" w:rsidRDefault="007D5655" w:rsidP="00433B45">
      <w:pPr>
        <w:spacing w:after="0" w:line="300" w:lineRule="exact"/>
        <w:jc w:val="both"/>
        <w:rPr>
          <w:rFonts w:ascii="Times New Roman" w:eastAsia="Arial Unicode MS" w:hAnsi="Times New Roman" w:cs="Times New Roman"/>
          <w:sz w:val="24"/>
          <w:szCs w:val="24"/>
        </w:rPr>
      </w:pPr>
    </w:p>
    <w:p w14:paraId="48A9B8EF" w14:textId="372A4B82" w:rsidR="00222B7B" w:rsidRPr="00ED67DD" w:rsidRDefault="007423EA"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3</w:t>
      </w:r>
      <w:r w:rsidR="00222B7B" w:rsidRPr="00ED67DD">
        <w:rPr>
          <w:rFonts w:ascii="Times New Roman" w:eastAsia="Arial Unicode MS" w:hAnsi="Times New Roman" w:cs="Times New Roman"/>
          <w:sz w:val="24"/>
          <w:szCs w:val="24"/>
        </w:rPr>
        <w:t>.</w:t>
      </w:r>
      <w:r w:rsidR="007D5655" w:rsidRPr="00ED67DD">
        <w:rPr>
          <w:rFonts w:ascii="Times New Roman" w:eastAsia="Arial Unicode MS" w:hAnsi="Times New Roman" w:cs="Times New Roman"/>
          <w:sz w:val="24"/>
          <w:szCs w:val="24"/>
        </w:rPr>
        <w:t>6</w:t>
      </w:r>
      <w:r w:rsidR="00222B7B" w:rsidRPr="00ED67DD">
        <w:rPr>
          <w:rFonts w:ascii="Times New Roman" w:eastAsia="Arial Unicode MS" w:hAnsi="Times New Roman" w:cs="Times New Roman"/>
          <w:sz w:val="24"/>
          <w:szCs w:val="24"/>
        </w:rPr>
        <w:t xml:space="preserve"> Somente poderão participar deste </w:t>
      </w:r>
      <w:r w:rsidR="00222B7B" w:rsidRPr="00ED67DD">
        <w:rPr>
          <w:rFonts w:ascii="Times New Roman" w:eastAsia="Arial Unicode MS" w:hAnsi="Times New Roman" w:cs="Times New Roman"/>
          <w:b/>
          <w:sz w:val="24"/>
          <w:szCs w:val="24"/>
        </w:rPr>
        <w:t>PREGÃO ELETRÔNICO</w:t>
      </w:r>
      <w:r w:rsidR="00222B7B" w:rsidRPr="00ED67DD">
        <w:rPr>
          <w:rFonts w:ascii="Times New Roman" w:eastAsia="Arial Unicode MS" w:hAnsi="Times New Roman" w:cs="Times New Roman"/>
          <w:sz w:val="24"/>
          <w:szCs w:val="24"/>
        </w:rPr>
        <w:t xml:space="preserve">, via internet, os interessados cujo objetivo social seja pertinente ao objeto do certame, que atendam a todas as exigências deste Edital e da legislação a ele correlata, inclusive quanto à documentação, e que estejam devidamente credenciadas, através do site </w:t>
      </w:r>
      <w:hyperlink r:id="rId13" w:history="1">
        <w:r w:rsidR="00222B7B" w:rsidRPr="00ED67DD">
          <w:rPr>
            <w:rStyle w:val="Hyperlink"/>
            <w:rFonts w:ascii="Times New Roman" w:eastAsia="Arial Unicode MS" w:hAnsi="Times New Roman" w:cs="Times New Roman"/>
            <w:sz w:val="24"/>
            <w:szCs w:val="24"/>
          </w:rPr>
          <w:t>https://licitanet.com.br/</w:t>
        </w:r>
      </w:hyperlink>
      <w:r w:rsidR="00222B7B" w:rsidRPr="00ED67DD">
        <w:rPr>
          <w:rFonts w:ascii="Times New Roman" w:eastAsia="Arial Unicode MS" w:hAnsi="Times New Roman" w:cs="Times New Roman"/>
          <w:sz w:val="24"/>
          <w:szCs w:val="24"/>
        </w:rPr>
        <w:t xml:space="preserve">; </w:t>
      </w:r>
    </w:p>
    <w:p w14:paraId="12F272BC" w14:textId="77777777" w:rsidR="007423EA" w:rsidRPr="00ED67DD" w:rsidRDefault="007423EA" w:rsidP="00433B45">
      <w:pPr>
        <w:spacing w:after="0" w:line="300" w:lineRule="exact"/>
        <w:jc w:val="both"/>
        <w:rPr>
          <w:rFonts w:ascii="Times New Roman" w:eastAsia="Arial Unicode MS" w:hAnsi="Times New Roman" w:cs="Times New Roman"/>
          <w:sz w:val="24"/>
          <w:szCs w:val="24"/>
        </w:rPr>
      </w:pPr>
    </w:p>
    <w:p w14:paraId="32287A0C" w14:textId="3FA7315E" w:rsidR="00222B7B" w:rsidRPr="00ED67DD" w:rsidRDefault="007423EA"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3</w:t>
      </w:r>
      <w:r w:rsidR="00222B7B" w:rsidRPr="00ED67DD">
        <w:rPr>
          <w:rFonts w:ascii="Times New Roman" w:eastAsia="Arial Unicode MS" w:hAnsi="Times New Roman" w:cs="Times New Roman"/>
          <w:sz w:val="24"/>
          <w:szCs w:val="24"/>
        </w:rPr>
        <w:t>.</w:t>
      </w:r>
      <w:r w:rsidR="007D5655" w:rsidRPr="00ED67DD">
        <w:rPr>
          <w:rFonts w:ascii="Times New Roman" w:eastAsia="Arial Unicode MS" w:hAnsi="Times New Roman" w:cs="Times New Roman"/>
          <w:sz w:val="24"/>
          <w:szCs w:val="24"/>
        </w:rPr>
        <w:t>6</w:t>
      </w:r>
      <w:r w:rsidR="00222B7B" w:rsidRPr="00ED67DD">
        <w:rPr>
          <w:rFonts w:ascii="Times New Roman" w:eastAsia="Arial Unicode MS" w:hAnsi="Times New Roman" w:cs="Times New Roman"/>
          <w:sz w:val="24"/>
          <w:szCs w:val="24"/>
        </w:rPr>
        <w:t xml:space="preserve">.1 A participação no Pregão Eletrônico se dará por meio da digitação da senha pessoal e intransferível do licitante e subsequente encaminhamento da proposta de preços, exclusivamente por meio da Plataforma Eletrônica, observada data e horário limite estabelecidos. O custo de </w:t>
      </w:r>
      <w:r w:rsidR="00222B7B" w:rsidRPr="00ED67DD">
        <w:rPr>
          <w:rFonts w:ascii="Times New Roman" w:eastAsia="Arial Unicode MS" w:hAnsi="Times New Roman" w:cs="Times New Roman"/>
          <w:sz w:val="24"/>
          <w:szCs w:val="24"/>
        </w:rPr>
        <w:lastRenderedPageBreak/>
        <w:t xml:space="preserve">operacionalização pelo uso da Plataforma de Pregão Eletrônico, a título de remuneração pela utilização dos recursos da tecnologia da informação ficará a cargo do licitante. </w:t>
      </w:r>
    </w:p>
    <w:p w14:paraId="78271124" w14:textId="77777777" w:rsidR="007423EA" w:rsidRPr="00ED67DD" w:rsidRDefault="007423EA" w:rsidP="00433B45">
      <w:pPr>
        <w:spacing w:after="0" w:line="300" w:lineRule="exact"/>
        <w:jc w:val="both"/>
        <w:rPr>
          <w:rFonts w:ascii="Times New Roman" w:eastAsia="Arial Unicode MS" w:hAnsi="Times New Roman" w:cs="Times New Roman"/>
          <w:sz w:val="24"/>
          <w:szCs w:val="24"/>
        </w:rPr>
      </w:pPr>
    </w:p>
    <w:p w14:paraId="55DEF44D" w14:textId="6B3B8F57" w:rsidR="00222B7B" w:rsidRPr="00ED67DD" w:rsidRDefault="007423EA"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3</w:t>
      </w:r>
      <w:r w:rsidR="00222B7B" w:rsidRPr="00ED67DD">
        <w:rPr>
          <w:rFonts w:ascii="Times New Roman" w:eastAsia="Arial Unicode MS" w:hAnsi="Times New Roman" w:cs="Times New Roman"/>
          <w:sz w:val="24"/>
          <w:szCs w:val="24"/>
        </w:rPr>
        <w:t>.</w:t>
      </w:r>
      <w:r w:rsidR="007D5655" w:rsidRPr="00ED67DD">
        <w:rPr>
          <w:rFonts w:ascii="Times New Roman" w:eastAsia="Arial Unicode MS" w:hAnsi="Times New Roman" w:cs="Times New Roman"/>
          <w:sz w:val="24"/>
          <w:szCs w:val="24"/>
        </w:rPr>
        <w:t>6</w:t>
      </w:r>
      <w:r w:rsidR="00222B7B" w:rsidRPr="00ED67DD">
        <w:rPr>
          <w:rFonts w:ascii="Times New Roman" w:eastAsia="Arial Unicode MS" w:hAnsi="Times New Roman" w:cs="Times New Roman"/>
          <w:sz w:val="24"/>
          <w:szCs w:val="24"/>
        </w:rPr>
        <w:t xml:space="preserve">.2 Independentemente de declaração expressa, a simples apresentação de proposta implica submissão a todas as condições estipuladas neste Edital e seus Anexos, sem prejuízo da estrita observância das normas contidas na legislação mencionada em seu preâmbulo; </w:t>
      </w:r>
    </w:p>
    <w:p w14:paraId="060C87CA" w14:textId="77777777" w:rsidR="007423EA" w:rsidRPr="00ED67DD" w:rsidRDefault="007423EA" w:rsidP="00433B45">
      <w:pPr>
        <w:spacing w:after="0" w:line="300" w:lineRule="exact"/>
        <w:jc w:val="both"/>
        <w:rPr>
          <w:rFonts w:ascii="Times New Roman" w:eastAsia="Arial Unicode MS" w:hAnsi="Times New Roman" w:cs="Times New Roman"/>
          <w:sz w:val="24"/>
          <w:szCs w:val="24"/>
        </w:rPr>
      </w:pPr>
    </w:p>
    <w:p w14:paraId="654F14EC" w14:textId="290BC874" w:rsidR="00222B7B" w:rsidRPr="00ED67DD" w:rsidRDefault="007423EA"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3</w:t>
      </w:r>
      <w:r w:rsidR="00222B7B" w:rsidRPr="00ED67DD">
        <w:rPr>
          <w:rFonts w:ascii="Times New Roman" w:eastAsia="Arial Unicode MS" w:hAnsi="Times New Roman" w:cs="Times New Roman"/>
          <w:sz w:val="24"/>
          <w:szCs w:val="24"/>
        </w:rPr>
        <w:t>.</w:t>
      </w:r>
      <w:r w:rsidR="007D5655" w:rsidRPr="00ED67DD">
        <w:rPr>
          <w:rFonts w:ascii="Times New Roman" w:eastAsia="Arial Unicode MS" w:hAnsi="Times New Roman" w:cs="Times New Roman"/>
          <w:sz w:val="24"/>
          <w:szCs w:val="24"/>
        </w:rPr>
        <w:t>6</w:t>
      </w:r>
      <w:r w:rsidR="00222B7B" w:rsidRPr="00ED67DD">
        <w:rPr>
          <w:rFonts w:ascii="Times New Roman" w:eastAsia="Arial Unicode MS" w:hAnsi="Times New Roman" w:cs="Times New Roman"/>
          <w:sz w:val="24"/>
          <w:szCs w:val="24"/>
        </w:rPr>
        <w:t xml:space="preserve">.3 Todos os custos decorrentes da elaboração e apresentação de propostas serão de responsabilidade exclusiva do licitante, não sendo a Câmara Municipal de Tupaciguara, em nenhuma hipótese responsável pelos mesmos. O licitante também é o único responsável pelas transações que forem efetuadas em seu nome no Sistema Eletrônico, ou pela sua eventual desconexão; </w:t>
      </w:r>
    </w:p>
    <w:p w14:paraId="13B380F0" w14:textId="77777777" w:rsidR="007423EA" w:rsidRPr="00ED67DD" w:rsidRDefault="007423EA" w:rsidP="00433B45">
      <w:pPr>
        <w:spacing w:after="0" w:line="300" w:lineRule="exact"/>
        <w:jc w:val="both"/>
        <w:rPr>
          <w:rFonts w:ascii="Times New Roman" w:eastAsia="Arial Unicode MS" w:hAnsi="Times New Roman" w:cs="Times New Roman"/>
          <w:sz w:val="24"/>
          <w:szCs w:val="24"/>
        </w:rPr>
      </w:pPr>
    </w:p>
    <w:p w14:paraId="25E2919B" w14:textId="14E9ABC6" w:rsidR="00222B7B" w:rsidRPr="00ED67DD" w:rsidRDefault="007423EA"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3</w:t>
      </w:r>
      <w:r w:rsidR="00222B7B" w:rsidRPr="00ED67DD">
        <w:rPr>
          <w:rFonts w:ascii="Times New Roman" w:eastAsia="Arial Unicode MS" w:hAnsi="Times New Roman" w:cs="Times New Roman"/>
          <w:sz w:val="24"/>
          <w:szCs w:val="24"/>
        </w:rPr>
        <w:t>.</w:t>
      </w:r>
      <w:r w:rsidR="007D5655" w:rsidRPr="00ED67DD">
        <w:rPr>
          <w:rFonts w:ascii="Times New Roman" w:eastAsia="Arial Unicode MS" w:hAnsi="Times New Roman" w:cs="Times New Roman"/>
          <w:sz w:val="24"/>
          <w:szCs w:val="24"/>
        </w:rPr>
        <w:t>6</w:t>
      </w:r>
      <w:r w:rsidR="00222B7B" w:rsidRPr="00ED67DD">
        <w:rPr>
          <w:rFonts w:ascii="Times New Roman" w:eastAsia="Arial Unicode MS" w:hAnsi="Times New Roman" w:cs="Times New Roman"/>
          <w:sz w:val="24"/>
          <w:szCs w:val="24"/>
        </w:rPr>
        <w:t xml:space="preserve">.4 As Licitantes interessadas deverão proceder ao credenciamento antes da data marcada para início da sessão pública via internet; </w:t>
      </w:r>
    </w:p>
    <w:p w14:paraId="35037076" w14:textId="77777777" w:rsidR="007423EA" w:rsidRPr="00ED67DD" w:rsidRDefault="007423EA" w:rsidP="00433B45">
      <w:pPr>
        <w:spacing w:after="0" w:line="300" w:lineRule="exact"/>
        <w:jc w:val="both"/>
        <w:rPr>
          <w:rFonts w:ascii="Times New Roman" w:eastAsia="Arial Unicode MS" w:hAnsi="Times New Roman" w:cs="Times New Roman"/>
          <w:sz w:val="24"/>
          <w:szCs w:val="24"/>
        </w:rPr>
      </w:pPr>
    </w:p>
    <w:p w14:paraId="7FF8A20C" w14:textId="180D1024" w:rsidR="00222B7B" w:rsidRPr="00ED67DD" w:rsidRDefault="007423EA"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3</w:t>
      </w:r>
      <w:r w:rsidR="00222B7B" w:rsidRPr="00ED67DD">
        <w:rPr>
          <w:rFonts w:ascii="Times New Roman" w:eastAsia="Arial Unicode MS" w:hAnsi="Times New Roman" w:cs="Times New Roman"/>
          <w:sz w:val="24"/>
          <w:szCs w:val="24"/>
        </w:rPr>
        <w:t>.</w:t>
      </w:r>
      <w:r w:rsidR="007D5655" w:rsidRPr="00ED67DD">
        <w:rPr>
          <w:rFonts w:ascii="Times New Roman" w:eastAsia="Arial Unicode MS" w:hAnsi="Times New Roman" w:cs="Times New Roman"/>
          <w:sz w:val="24"/>
          <w:szCs w:val="24"/>
        </w:rPr>
        <w:t>6</w:t>
      </w:r>
      <w:r w:rsidR="00222B7B" w:rsidRPr="00ED67DD">
        <w:rPr>
          <w:rFonts w:ascii="Times New Roman" w:eastAsia="Arial Unicode MS" w:hAnsi="Times New Roman" w:cs="Times New Roman"/>
          <w:sz w:val="24"/>
          <w:szCs w:val="24"/>
        </w:rPr>
        <w:t xml:space="preserve">.5 O credenciamento dar-se-á pela atribuição de chave de identificação e de senha, pessoal e intransferível, para acesso ao Sistema Eletrônico, no site: </w:t>
      </w:r>
      <w:hyperlink r:id="rId14" w:history="1">
        <w:r w:rsidRPr="00ED67DD">
          <w:rPr>
            <w:rStyle w:val="Hyperlink"/>
            <w:rFonts w:ascii="Times New Roman" w:eastAsia="Arial Unicode MS" w:hAnsi="Times New Roman" w:cs="Times New Roman"/>
            <w:b/>
            <w:sz w:val="24"/>
            <w:szCs w:val="24"/>
          </w:rPr>
          <w:t>https://licitanet.com.br/</w:t>
        </w:r>
      </w:hyperlink>
      <w:r w:rsidR="00222B7B" w:rsidRPr="00ED67DD">
        <w:rPr>
          <w:rFonts w:ascii="Times New Roman" w:eastAsia="Arial Unicode MS" w:hAnsi="Times New Roman" w:cs="Times New Roman"/>
          <w:b/>
          <w:sz w:val="24"/>
          <w:szCs w:val="24"/>
        </w:rPr>
        <w:t>;</w:t>
      </w:r>
      <w:r w:rsidR="00222B7B" w:rsidRPr="00ED67DD">
        <w:rPr>
          <w:rFonts w:ascii="Times New Roman" w:eastAsia="Arial Unicode MS" w:hAnsi="Times New Roman" w:cs="Times New Roman"/>
          <w:sz w:val="24"/>
          <w:szCs w:val="24"/>
        </w:rPr>
        <w:t xml:space="preserve"> </w:t>
      </w:r>
    </w:p>
    <w:p w14:paraId="36650E57" w14:textId="77777777" w:rsidR="007423EA" w:rsidRPr="00ED67DD" w:rsidRDefault="007423EA" w:rsidP="00433B45">
      <w:pPr>
        <w:spacing w:after="0" w:line="300" w:lineRule="exact"/>
        <w:jc w:val="both"/>
        <w:rPr>
          <w:rFonts w:ascii="Times New Roman" w:eastAsia="Arial Unicode MS" w:hAnsi="Times New Roman" w:cs="Times New Roman"/>
          <w:sz w:val="24"/>
          <w:szCs w:val="24"/>
        </w:rPr>
      </w:pPr>
    </w:p>
    <w:p w14:paraId="006DB627" w14:textId="04A72B9E" w:rsidR="00222B7B" w:rsidRPr="00ED67DD" w:rsidRDefault="007423EA"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3</w:t>
      </w:r>
      <w:r w:rsidR="00222B7B" w:rsidRPr="00ED67DD">
        <w:rPr>
          <w:rFonts w:ascii="Times New Roman" w:eastAsia="Arial Unicode MS" w:hAnsi="Times New Roman" w:cs="Times New Roman"/>
          <w:sz w:val="24"/>
          <w:szCs w:val="24"/>
        </w:rPr>
        <w:t>.</w:t>
      </w:r>
      <w:r w:rsidR="007D5655" w:rsidRPr="00ED67DD">
        <w:rPr>
          <w:rFonts w:ascii="Times New Roman" w:eastAsia="Arial Unicode MS" w:hAnsi="Times New Roman" w:cs="Times New Roman"/>
          <w:sz w:val="24"/>
          <w:szCs w:val="24"/>
        </w:rPr>
        <w:t>6</w:t>
      </w:r>
      <w:r w:rsidR="00222B7B" w:rsidRPr="00ED67DD">
        <w:rPr>
          <w:rFonts w:ascii="Times New Roman" w:eastAsia="Arial Unicode MS" w:hAnsi="Times New Roman" w:cs="Times New Roman"/>
          <w:sz w:val="24"/>
          <w:szCs w:val="24"/>
        </w:rPr>
        <w:t xml:space="preserve">.6. O credenciamento junto ao provedor do Sistema implica na responsabilidade legal única e exclusiva do Licitante, ou de seu representante legal e na presunção de sua capacidade técnica para realização das transações inerentes ao Pregão Eletrônico; </w:t>
      </w:r>
    </w:p>
    <w:p w14:paraId="72444A2A" w14:textId="77777777" w:rsidR="007423EA" w:rsidRPr="00ED67DD" w:rsidRDefault="007423EA" w:rsidP="00433B45">
      <w:pPr>
        <w:spacing w:after="0" w:line="300" w:lineRule="exact"/>
        <w:jc w:val="both"/>
        <w:rPr>
          <w:rFonts w:ascii="Times New Roman" w:eastAsia="Arial Unicode MS" w:hAnsi="Times New Roman" w:cs="Times New Roman"/>
          <w:sz w:val="24"/>
          <w:szCs w:val="24"/>
        </w:rPr>
      </w:pPr>
    </w:p>
    <w:p w14:paraId="0BF1992A" w14:textId="04EA02F2" w:rsidR="00222B7B" w:rsidRPr="00ED67DD" w:rsidRDefault="007423EA"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3</w:t>
      </w:r>
      <w:r w:rsidR="00222B7B" w:rsidRPr="00ED67DD">
        <w:rPr>
          <w:rFonts w:ascii="Times New Roman" w:eastAsia="Arial Unicode MS" w:hAnsi="Times New Roman" w:cs="Times New Roman"/>
          <w:sz w:val="24"/>
          <w:szCs w:val="24"/>
        </w:rPr>
        <w:t>.</w:t>
      </w:r>
      <w:r w:rsidR="007D5655" w:rsidRPr="00ED67DD">
        <w:rPr>
          <w:rFonts w:ascii="Times New Roman" w:eastAsia="Arial Unicode MS" w:hAnsi="Times New Roman" w:cs="Times New Roman"/>
          <w:sz w:val="24"/>
          <w:szCs w:val="24"/>
        </w:rPr>
        <w:t>6</w:t>
      </w:r>
      <w:r w:rsidR="00222B7B" w:rsidRPr="00ED67DD">
        <w:rPr>
          <w:rFonts w:ascii="Times New Roman" w:eastAsia="Arial Unicode MS" w:hAnsi="Times New Roman" w:cs="Times New Roman"/>
          <w:sz w:val="24"/>
          <w:szCs w:val="24"/>
        </w:rPr>
        <w:t xml:space="preserve">.7 O uso da senha de acesso pelo Licitante é de sua responsabilidade exclusiva, incluindo qualquer transação efetuada diretamente ou por seu representante, não cabendo ao provedor do Sistema, ou a Câmara Municipal de Tupaciguara, promotora da licitação, responsabilidade por eventuais danos decorrentes do uso indevido da senha, ainda que, por terceiros; </w:t>
      </w:r>
    </w:p>
    <w:p w14:paraId="240A7611" w14:textId="77777777" w:rsidR="007423EA" w:rsidRPr="00ED67DD" w:rsidRDefault="007423EA" w:rsidP="00433B45">
      <w:pPr>
        <w:spacing w:after="0" w:line="300" w:lineRule="exact"/>
        <w:jc w:val="both"/>
        <w:rPr>
          <w:rFonts w:ascii="Times New Roman" w:eastAsia="Arial Unicode MS" w:hAnsi="Times New Roman" w:cs="Times New Roman"/>
          <w:sz w:val="24"/>
          <w:szCs w:val="24"/>
        </w:rPr>
      </w:pPr>
    </w:p>
    <w:p w14:paraId="4E8D8D11" w14:textId="6020BFD7" w:rsidR="00222B7B" w:rsidRPr="00ED67DD" w:rsidRDefault="007423EA"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3</w:t>
      </w:r>
      <w:r w:rsidR="00222B7B" w:rsidRPr="00ED67DD">
        <w:rPr>
          <w:rFonts w:ascii="Times New Roman" w:eastAsia="Arial Unicode MS" w:hAnsi="Times New Roman" w:cs="Times New Roman"/>
          <w:sz w:val="24"/>
          <w:szCs w:val="24"/>
        </w:rPr>
        <w:t>.</w:t>
      </w:r>
      <w:r w:rsidR="007D5655" w:rsidRPr="00ED67DD">
        <w:rPr>
          <w:rFonts w:ascii="Times New Roman" w:eastAsia="Arial Unicode MS" w:hAnsi="Times New Roman" w:cs="Times New Roman"/>
          <w:sz w:val="24"/>
          <w:szCs w:val="24"/>
        </w:rPr>
        <w:t>6</w:t>
      </w:r>
      <w:r w:rsidR="00222B7B" w:rsidRPr="00ED67DD">
        <w:rPr>
          <w:rFonts w:ascii="Times New Roman" w:eastAsia="Arial Unicode MS" w:hAnsi="Times New Roman" w:cs="Times New Roman"/>
          <w:sz w:val="24"/>
          <w:szCs w:val="24"/>
        </w:rPr>
        <w:t xml:space="preserve">.8 A perda da senha ou a quebra de sigilo deverão ser comunicadas ao provedor do Sistema para imediato bloqueio de acesso; </w:t>
      </w:r>
    </w:p>
    <w:p w14:paraId="27699BFB" w14:textId="77777777" w:rsidR="007D5655" w:rsidRPr="00ED67DD" w:rsidRDefault="007D5655" w:rsidP="00433B45">
      <w:pPr>
        <w:spacing w:after="0" w:line="300" w:lineRule="exact"/>
        <w:jc w:val="both"/>
        <w:rPr>
          <w:rFonts w:ascii="Times New Roman" w:eastAsia="Arial Unicode MS" w:hAnsi="Times New Roman" w:cs="Times New Roman"/>
          <w:sz w:val="24"/>
          <w:szCs w:val="24"/>
        </w:rPr>
      </w:pPr>
    </w:p>
    <w:p w14:paraId="1991C367" w14:textId="55479D22" w:rsidR="00222B7B" w:rsidRPr="00ED67DD" w:rsidRDefault="007423EA"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3</w:t>
      </w:r>
      <w:r w:rsidR="00222B7B" w:rsidRPr="00ED67DD">
        <w:rPr>
          <w:rFonts w:ascii="Times New Roman" w:eastAsia="Arial Unicode MS" w:hAnsi="Times New Roman" w:cs="Times New Roman"/>
          <w:sz w:val="24"/>
          <w:szCs w:val="24"/>
        </w:rPr>
        <w:t>.</w:t>
      </w:r>
      <w:r w:rsidR="007D5655" w:rsidRPr="00ED67DD">
        <w:rPr>
          <w:rFonts w:ascii="Times New Roman" w:eastAsia="Arial Unicode MS" w:hAnsi="Times New Roman" w:cs="Times New Roman"/>
          <w:sz w:val="24"/>
          <w:szCs w:val="24"/>
        </w:rPr>
        <w:t>7</w:t>
      </w:r>
      <w:r w:rsidR="00222B7B" w:rsidRPr="00ED67DD">
        <w:rPr>
          <w:rFonts w:ascii="Times New Roman" w:eastAsia="Arial Unicode MS" w:hAnsi="Times New Roman" w:cs="Times New Roman"/>
          <w:sz w:val="24"/>
          <w:szCs w:val="24"/>
        </w:rPr>
        <w:t xml:space="preserve"> Não poderão participar deste </w:t>
      </w:r>
      <w:r w:rsidR="00222B7B" w:rsidRPr="00ED67DD">
        <w:rPr>
          <w:rFonts w:ascii="Times New Roman" w:eastAsia="Arial Unicode MS" w:hAnsi="Times New Roman" w:cs="Times New Roman"/>
          <w:b/>
          <w:sz w:val="24"/>
          <w:szCs w:val="24"/>
        </w:rPr>
        <w:t>PREGÃO ELETRÔNICO</w:t>
      </w:r>
      <w:r w:rsidR="00222B7B" w:rsidRPr="00ED67DD">
        <w:rPr>
          <w:rFonts w:ascii="Times New Roman" w:eastAsia="Arial Unicode MS" w:hAnsi="Times New Roman" w:cs="Times New Roman"/>
          <w:sz w:val="24"/>
          <w:szCs w:val="24"/>
        </w:rPr>
        <w:t xml:space="preserve">, as empresas enquadradas nos casos a seguir: </w:t>
      </w:r>
    </w:p>
    <w:p w14:paraId="3F620B33" w14:textId="77777777" w:rsidR="007423EA" w:rsidRPr="00ED67DD" w:rsidRDefault="007423EA" w:rsidP="00433B45">
      <w:pPr>
        <w:spacing w:after="0" w:line="300" w:lineRule="exact"/>
        <w:jc w:val="both"/>
        <w:rPr>
          <w:rFonts w:ascii="Times New Roman" w:eastAsia="Arial Unicode MS" w:hAnsi="Times New Roman" w:cs="Times New Roman"/>
          <w:sz w:val="24"/>
          <w:szCs w:val="24"/>
        </w:rPr>
      </w:pPr>
    </w:p>
    <w:p w14:paraId="08020A62" w14:textId="46FBCC30" w:rsidR="00222B7B" w:rsidRPr="00ED67DD" w:rsidRDefault="007423EA"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3</w:t>
      </w:r>
      <w:r w:rsidR="00222B7B" w:rsidRPr="00ED67DD">
        <w:rPr>
          <w:rFonts w:ascii="Times New Roman" w:eastAsia="Arial Unicode MS" w:hAnsi="Times New Roman" w:cs="Times New Roman"/>
          <w:sz w:val="24"/>
          <w:szCs w:val="24"/>
        </w:rPr>
        <w:t>.</w:t>
      </w:r>
      <w:r w:rsidR="007D5655" w:rsidRPr="00ED67DD">
        <w:rPr>
          <w:rFonts w:ascii="Times New Roman" w:eastAsia="Arial Unicode MS" w:hAnsi="Times New Roman" w:cs="Times New Roman"/>
          <w:sz w:val="24"/>
          <w:szCs w:val="24"/>
        </w:rPr>
        <w:t>7</w:t>
      </w:r>
      <w:r w:rsidR="00222B7B" w:rsidRPr="00ED67DD">
        <w:rPr>
          <w:rFonts w:ascii="Times New Roman" w:eastAsia="Arial Unicode MS" w:hAnsi="Times New Roman" w:cs="Times New Roman"/>
          <w:sz w:val="24"/>
          <w:szCs w:val="24"/>
        </w:rPr>
        <w:t>.1 Empresas, qualquer que seja sua forma de constituição; empresas que estiverem em recuperação judicial, processo de falência ou sob o regime de concordata, concurso de cred</w:t>
      </w:r>
      <w:r w:rsidR="007D5655" w:rsidRPr="00ED67DD">
        <w:rPr>
          <w:rFonts w:ascii="Times New Roman" w:eastAsia="Arial Unicode MS" w:hAnsi="Times New Roman" w:cs="Times New Roman"/>
          <w:sz w:val="24"/>
          <w:szCs w:val="24"/>
        </w:rPr>
        <w:t xml:space="preserve">ores, dissolução ou liquidação, </w:t>
      </w:r>
      <w:r w:rsidR="007D5655" w:rsidRPr="00ED67DD">
        <w:rPr>
          <w:rFonts w:ascii="Times New Roman" w:eastAsia="Arial Unicode MS" w:hAnsi="Times New Roman" w:cs="Times New Roman"/>
          <w:b/>
          <w:sz w:val="24"/>
          <w:szCs w:val="24"/>
        </w:rPr>
        <w:t>r</w:t>
      </w:r>
      <w:r w:rsidR="00222B7B" w:rsidRPr="00ED67DD">
        <w:rPr>
          <w:rFonts w:ascii="Times New Roman" w:eastAsia="Arial Unicode MS" w:hAnsi="Times New Roman" w:cs="Times New Roman"/>
          <w:b/>
          <w:sz w:val="24"/>
          <w:szCs w:val="24"/>
        </w:rPr>
        <w:t>essalva</w:t>
      </w:r>
      <w:r w:rsidR="00222B7B" w:rsidRPr="00ED67DD">
        <w:rPr>
          <w:rFonts w:ascii="Times New Roman" w:eastAsia="Arial Unicode MS" w:hAnsi="Times New Roman" w:cs="Times New Roman"/>
          <w:sz w:val="24"/>
          <w:szCs w:val="24"/>
        </w:rPr>
        <w:t xml:space="preserve">: É possível a participação de empresas em recuperação judicial, desde que amparadas com certidão emitida pela instância judicial competente, que certifique que a interessada está apta econômica e financeiramente a participar de procedimento licitatório nos termos da Lei nº. 14.133, de 2021. </w:t>
      </w:r>
    </w:p>
    <w:p w14:paraId="56CD7728" w14:textId="77777777" w:rsidR="007423EA" w:rsidRPr="00ED67DD" w:rsidRDefault="007423EA" w:rsidP="00433B45">
      <w:pPr>
        <w:spacing w:after="0" w:line="300" w:lineRule="exact"/>
        <w:jc w:val="both"/>
        <w:rPr>
          <w:rFonts w:ascii="Times New Roman" w:eastAsia="Arial Unicode MS" w:hAnsi="Times New Roman" w:cs="Times New Roman"/>
          <w:sz w:val="24"/>
          <w:szCs w:val="24"/>
        </w:rPr>
      </w:pPr>
    </w:p>
    <w:p w14:paraId="5154FB69" w14:textId="5FA3C480" w:rsidR="00222B7B" w:rsidRPr="00ED67DD" w:rsidRDefault="007423EA"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3</w:t>
      </w:r>
      <w:r w:rsidR="00222B7B" w:rsidRPr="00ED67DD">
        <w:rPr>
          <w:rFonts w:ascii="Times New Roman" w:eastAsia="Arial Unicode MS" w:hAnsi="Times New Roman" w:cs="Times New Roman"/>
          <w:sz w:val="24"/>
          <w:szCs w:val="24"/>
        </w:rPr>
        <w:t>.</w:t>
      </w:r>
      <w:r w:rsidR="007D5655" w:rsidRPr="00ED67DD">
        <w:rPr>
          <w:rFonts w:ascii="Times New Roman" w:eastAsia="Arial Unicode MS" w:hAnsi="Times New Roman" w:cs="Times New Roman"/>
          <w:sz w:val="24"/>
          <w:szCs w:val="24"/>
        </w:rPr>
        <w:t>7</w:t>
      </w:r>
      <w:r w:rsidR="00222B7B" w:rsidRPr="00ED67DD">
        <w:rPr>
          <w:rFonts w:ascii="Times New Roman" w:eastAsia="Arial Unicode MS" w:hAnsi="Times New Roman" w:cs="Times New Roman"/>
          <w:sz w:val="24"/>
          <w:szCs w:val="24"/>
        </w:rPr>
        <w:t xml:space="preserve">.2 Empresa declarada inidônea para licitar ou contratar com a Administração Pública; </w:t>
      </w:r>
    </w:p>
    <w:p w14:paraId="72F63E9C" w14:textId="77777777" w:rsidR="007423EA" w:rsidRPr="00ED67DD" w:rsidRDefault="007423EA" w:rsidP="00433B45">
      <w:pPr>
        <w:spacing w:after="0" w:line="300" w:lineRule="exact"/>
        <w:jc w:val="both"/>
        <w:rPr>
          <w:rFonts w:ascii="Times New Roman" w:eastAsia="Arial Unicode MS" w:hAnsi="Times New Roman" w:cs="Times New Roman"/>
          <w:sz w:val="24"/>
          <w:szCs w:val="24"/>
        </w:rPr>
      </w:pPr>
    </w:p>
    <w:p w14:paraId="443DD29F" w14:textId="2D8E5EE3" w:rsidR="00222B7B" w:rsidRPr="00ED67DD" w:rsidRDefault="007423EA"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3</w:t>
      </w:r>
      <w:r w:rsidR="00222B7B" w:rsidRPr="00ED67DD">
        <w:rPr>
          <w:rFonts w:ascii="Times New Roman" w:eastAsia="Arial Unicode MS" w:hAnsi="Times New Roman" w:cs="Times New Roman"/>
          <w:sz w:val="24"/>
          <w:szCs w:val="24"/>
        </w:rPr>
        <w:t xml:space="preserve">.6.3 Empresa suspensa temporariamente do direito de licitar e impedida de contratar com este Município de Tupaciguara; </w:t>
      </w:r>
    </w:p>
    <w:p w14:paraId="6F4A1826" w14:textId="77777777" w:rsidR="007423EA" w:rsidRPr="00ED67DD" w:rsidRDefault="007423EA" w:rsidP="00433B45">
      <w:pPr>
        <w:spacing w:after="0" w:line="300" w:lineRule="exact"/>
        <w:jc w:val="both"/>
        <w:rPr>
          <w:rFonts w:ascii="Times New Roman" w:eastAsia="Arial Unicode MS" w:hAnsi="Times New Roman" w:cs="Times New Roman"/>
          <w:sz w:val="24"/>
          <w:szCs w:val="24"/>
        </w:rPr>
      </w:pPr>
    </w:p>
    <w:p w14:paraId="12C5F1AF" w14:textId="30688BAB" w:rsidR="00222B7B" w:rsidRPr="00ED67DD" w:rsidRDefault="007423EA"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lastRenderedPageBreak/>
        <w:t>3</w:t>
      </w:r>
      <w:r w:rsidR="00222B7B" w:rsidRPr="00ED67DD">
        <w:rPr>
          <w:rFonts w:ascii="Times New Roman" w:eastAsia="Arial Unicode MS" w:hAnsi="Times New Roman" w:cs="Times New Roman"/>
          <w:sz w:val="24"/>
          <w:szCs w:val="24"/>
        </w:rPr>
        <w:t>.</w:t>
      </w:r>
      <w:r w:rsidR="007D5655" w:rsidRPr="00ED67DD">
        <w:rPr>
          <w:rFonts w:ascii="Times New Roman" w:eastAsia="Arial Unicode MS" w:hAnsi="Times New Roman" w:cs="Times New Roman"/>
          <w:sz w:val="24"/>
          <w:szCs w:val="24"/>
        </w:rPr>
        <w:t>7</w:t>
      </w:r>
      <w:r w:rsidR="00222B7B" w:rsidRPr="00ED67DD">
        <w:rPr>
          <w:rFonts w:ascii="Times New Roman" w:eastAsia="Arial Unicode MS" w:hAnsi="Times New Roman" w:cs="Times New Roman"/>
          <w:sz w:val="24"/>
          <w:szCs w:val="24"/>
        </w:rPr>
        <w:t xml:space="preserve">.4 Empresas que, por quaisquer motivos, tenham sido declaradas inidôneas ou punidas com suspensão ou impedidas de licitar por órgão da Administração Pública Direta ou Indireta, na esfera Federal, Estadual ou Municipal, desde que o Ato tenha sido publicado na imprensa oficial, pelo órgão que a praticou, enquanto perdurarem os motivos determinantes da punição. Para verificação das condições definidas nesta alínea, a Comissão do Pregão, promoverá a consulta eletrônica junto ao Cadastro Nacional de Empresas Inidôneas e Suspensas-CEIS; </w:t>
      </w:r>
    </w:p>
    <w:p w14:paraId="141DA3CF" w14:textId="77777777" w:rsidR="007423EA" w:rsidRPr="00ED67DD" w:rsidRDefault="007423EA" w:rsidP="00433B45">
      <w:pPr>
        <w:spacing w:after="0" w:line="300" w:lineRule="exact"/>
        <w:jc w:val="both"/>
        <w:rPr>
          <w:rFonts w:ascii="Times New Roman" w:eastAsia="Arial Unicode MS" w:hAnsi="Times New Roman" w:cs="Times New Roman"/>
          <w:sz w:val="24"/>
          <w:szCs w:val="24"/>
        </w:rPr>
      </w:pPr>
    </w:p>
    <w:p w14:paraId="4ED58AD5" w14:textId="42B21D79" w:rsidR="00222B7B" w:rsidRPr="00ED67DD" w:rsidRDefault="007423EA"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3</w:t>
      </w:r>
      <w:r w:rsidR="00222B7B" w:rsidRPr="00ED67DD">
        <w:rPr>
          <w:rFonts w:ascii="Times New Roman" w:eastAsia="Arial Unicode MS" w:hAnsi="Times New Roman" w:cs="Times New Roman"/>
          <w:sz w:val="24"/>
          <w:szCs w:val="24"/>
        </w:rPr>
        <w:t>.</w:t>
      </w:r>
      <w:r w:rsidR="007D5655" w:rsidRPr="00ED67DD">
        <w:rPr>
          <w:rFonts w:ascii="Times New Roman" w:eastAsia="Arial Unicode MS" w:hAnsi="Times New Roman" w:cs="Times New Roman"/>
          <w:sz w:val="24"/>
          <w:szCs w:val="24"/>
        </w:rPr>
        <w:t>7</w:t>
      </w:r>
      <w:r w:rsidR="00222B7B" w:rsidRPr="00ED67DD">
        <w:rPr>
          <w:rFonts w:ascii="Times New Roman" w:eastAsia="Arial Unicode MS" w:hAnsi="Times New Roman" w:cs="Times New Roman"/>
          <w:sz w:val="24"/>
          <w:szCs w:val="24"/>
        </w:rPr>
        <w:t>.5 Empresas cujo dirigente, gerente, sócio ou responsável técnico seja servidor público da Câmara Municipal de Tupaciguara</w:t>
      </w:r>
      <w:r w:rsidR="00F91090" w:rsidRPr="00ED67DD">
        <w:rPr>
          <w:rFonts w:ascii="Times New Roman" w:eastAsia="Arial Unicode MS" w:hAnsi="Times New Roman" w:cs="Times New Roman"/>
          <w:sz w:val="24"/>
          <w:szCs w:val="24"/>
        </w:rPr>
        <w:t xml:space="preserve"> </w:t>
      </w:r>
      <w:r w:rsidR="00222B7B" w:rsidRPr="00ED67DD">
        <w:rPr>
          <w:rFonts w:ascii="Times New Roman" w:eastAsia="Arial Unicode MS" w:hAnsi="Times New Roman" w:cs="Times New Roman"/>
          <w:sz w:val="24"/>
          <w:szCs w:val="24"/>
        </w:rPr>
        <w:t>-</w:t>
      </w:r>
      <w:r w:rsidR="00F91090" w:rsidRPr="00ED67DD">
        <w:rPr>
          <w:rFonts w:ascii="Times New Roman" w:eastAsia="Arial Unicode MS" w:hAnsi="Times New Roman" w:cs="Times New Roman"/>
          <w:sz w:val="24"/>
          <w:szCs w:val="24"/>
        </w:rPr>
        <w:t xml:space="preserve"> </w:t>
      </w:r>
      <w:r w:rsidR="00222B7B" w:rsidRPr="00ED67DD">
        <w:rPr>
          <w:rFonts w:ascii="Times New Roman" w:eastAsia="Arial Unicode MS" w:hAnsi="Times New Roman" w:cs="Times New Roman"/>
          <w:sz w:val="24"/>
          <w:szCs w:val="24"/>
        </w:rPr>
        <w:t xml:space="preserve">MG.; </w:t>
      </w:r>
    </w:p>
    <w:p w14:paraId="713BF96C" w14:textId="77777777" w:rsidR="007D5655" w:rsidRPr="00ED67DD" w:rsidRDefault="007D5655" w:rsidP="00433B45">
      <w:pPr>
        <w:spacing w:after="0" w:line="300" w:lineRule="exact"/>
        <w:jc w:val="both"/>
        <w:rPr>
          <w:rFonts w:ascii="Times New Roman" w:eastAsia="Arial Unicode MS" w:hAnsi="Times New Roman" w:cs="Times New Roman"/>
          <w:sz w:val="24"/>
          <w:szCs w:val="24"/>
        </w:rPr>
      </w:pPr>
    </w:p>
    <w:p w14:paraId="24DCA197" w14:textId="10E1A169" w:rsidR="00222B7B" w:rsidRPr="00ED67DD" w:rsidRDefault="007423EA"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3</w:t>
      </w:r>
      <w:r w:rsidR="00222B7B" w:rsidRPr="00ED67DD">
        <w:rPr>
          <w:rFonts w:ascii="Times New Roman" w:eastAsia="Arial Unicode MS" w:hAnsi="Times New Roman" w:cs="Times New Roman"/>
          <w:sz w:val="24"/>
          <w:szCs w:val="24"/>
        </w:rPr>
        <w:t>.</w:t>
      </w:r>
      <w:r w:rsidR="007D5655" w:rsidRPr="00ED67DD">
        <w:rPr>
          <w:rFonts w:ascii="Times New Roman" w:eastAsia="Arial Unicode MS" w:hAnsi="Times New Roman" w:cs="Times New Roman"/>
          <w:sz w:val="24"/>
          <w:szCs w:val="24"/>
        </w:rPr>
        <w:t>8</w:t>
      </w:r>
      <w:r w:rsidR="00222B7B" w:rsidRPr="00ED67DD">
        <w:rPr>
          <w:rFonts w:ascii="Times New Roman" w:eastAsia="Arial Unicode MS" w:hAnsi="Times New Roman" w:cs="Times New Roman"/>
          <w:sz w:val="24"/>
          <w:szCs w:val="24"/>
        </w:rPr>
        <w:t xml:space="preserve"> A participação na sessão pública da internet dar-se-á pela utilização da senha privativa do licitante. </w:t>
      </w:r>
    </w:p>
    <w:p w14:paraId="3F2FF359" w14:textId="77777777" w:rsidR="007D5655" w:rsidRPr="00ED67DD" w:rsidRDefault="007D5655" w:rsidP="00433B45">
      <w:pPr>
        <w:spacing w:after="0" w:line="300" w:lineRule="exact"/>
        <w:jc w:val="both"/>
        <w:rPr>
          <w:rFonts w:ascii="Times New Roman" w:eastAsia="Arial Unicode MS" w:hAnsi="Times New Roman" w:cs="Times New Roman"/>
          <w:sz w:val="24"/>
          <w:szCs w:val="24"/>
        </w:rPr>
      </w:pPr>
    </w:p>
    <w:p w14:paraId="2D9780D7" w14:textId="0B535678" w:rsidR="00222B7B" w:rsidRPr="00ED67DD" w:rsidRDefault="008E1EA8"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3</w:t>
      </w:r>
      <w:r w:rsidR="00222B7B" w:rsidRPr="00ED67DD">
        <w:rPr>
          <w:rFonts w:ascii="Times New Roman" w:eastAsia="Arial Unicode MS" w:hAnsi="Times New Roman" w:cs="Times New Roman"/>
          <w:sz w:val="24"/>
          <w:szCs w:val="24"/>
        </w:rPr>
        <w:t>.</w:t>
      </w:r>
      <w:r w:rsidR="007D5655" w:rsidRPr="00ED67DD">
        <w:rPr>
          <w:rFonts w:ascii="Times New Roman" w:eastAsia="Arial Unicode MS" w:hAnsi="Times New Roman" w:cs="Times New Roman"/>
          <w:sz w:val="24"/>
          <w:szCs w:val="24"/>
        </w:rPr>
        <w:t>9</w:t>
      </w:r>
      <w:r w:rsidR="00222B7B" w:rsidRPr="00ED67DD">
        <w:rPr>
          <w:rFonts w:ascii="Times New Roman" w:eastAsia="Arial Unicode MS" w:hAnsi="Times New Roman" w:cs="Times New Roman"/>
          <w:sz w:val="24"/>
          <w:szCs w:val="24"/>
        </w:rPr>
        <w:t xml:space="preserve">. Os documentos necessários à participação na presente licitação, compreendendo os documentos referentes à proposta de preço e à habilitação (e seus anexos), deverão ser apresentados no idioma oficial do Brasil, com valores cotados em moeda nacional do país; </w:t>
      </w:r>
    </w:p>
    <w:p w14:paraId="283673FA" w14:textId="77777777" w:rsidR="007D5655" w:rsidRPr="00ED67DD" w:rsidRDefault="007D5655" w:rsidP="00433B45">
      <w:pPr>
        <w:spacing w:after="0" w:line="300" w:lineRule="exact"/>
        <w:jc w:val="both"/>
        <w:rPr>
          <w:rFonts w:ascii="Times New Roman" w:eastAsia="Arial Unicode MS" w:hAnsi="Times New Roman" w:cs="Times New Roman"/>
          <w:sz w:val="24"/>
          <w:szCs w:val="24"/>
        </w:rPr>
      </w:pPr>
    </w:p>
    <w:p w14:paraId="4C0BF651" w14:textId="18077E1E" w:rsidR="00222B7B" w:rsidRPr="00ED67DD" w:rsidRDefault="008E1EA8"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3</w:t>
      </w:r>
      <w:r w:rsidR="00222B7B" w:rsidRPr="00ED67DD">
        <w:rPr>
          <w:rFonts w:ascii="Times New Roman" w:eastAsia="Arial Unicode MS" w:hAnsi="Times New Roman" w:cs="Times New Roman"/>
          <w:sz w:val="24"/>
          <w:szCs w:val="24"/>
        </w:rPr>
        <w:t>.</w:t>
      </w:r>
      <w:r w:rsidR="007D5655" w:rsidRPr="00ED67DD">
        <w:rPr>
          <w:rFonts w:ascii="Times New Roman" w:eastAsia="Arial Unicode MS" w:hAnsi="Times New Roman" w:cs="Times New Roman"/>
          <w:sz w:val="24"/>
          <w:szCs w:val="24"/>
        </w:rPr>
        <w:t>10</w:t>
      </w:r>
      <w:r w:rsidR="00222B7B" w:rsidRPr="00ED67DD">
        <w:rPr>
          <w:rFonts w:ascii="Times New Roman" w:eastAsia="Arial Unicode MS" w:hAnsi="Times New Roman" w:cs="Times New Roman"/>
          <w:sz w:val="24"/>
          <w:szCs w:val="24"/>
        </w:rPr>
        <w:t xml:space="preserve">. Quaisquer documentos necessários à participação no presente certame, quando apresentados em língua estrangeira, deverão ser autenticados pelos respectivos consulados e traduzidos para o idioma oficial do Brasil por tradutor juramentado neste país; </w:t>
      </w:r>
    </w:p>
    <w:p w14:paraId="01F5599F" w14:textId="77777777" w:rsidR="007D5655" w:rsidRPr="00ED67DD" w:rsidRDefault="007D5655" w:rsidP="00433B45">
      <w:pPr>
        <w:spacing w:after="0" w:line="300" w:lineRule="exact"/>
        <w:jc w:val="both"/>
        <w:rPr>
          <w:rFonts w:ascii="Times New Roman" w:eastAsia="Arial Unicode MS" w:hAnsi="Times New Roman" w:cs="Times New Roman"/>
          <w:sz w:val="24"/>
          <w:szCs w:val="24"/>
        </w:rPr>
      </w:pPr>
    </w:p>
    <w:p w14:paraId="3C7BD438" w14:textId="69EFBB88" w:rsidR="00222B7B" w:rsidRPr="00ED67DD" w:rsidRDefault="008E1EA8"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3</w:t>
      </w:r>
      <w:r w:rsidR="00222B7B" w:rsidRPr="00ED67DD">
        <w:rPr>
          <w:rFonts w:ascii="Times New Roman" w:eastAsia="Arial Unicode MS" w:hAnsi="Times New Roman" w:cs="Times New Roman"/>
          <w:sz w:val="24"/>
          <w:szCs w:val="24"/>
        </w:rPr>
        <w:t>.1</w:t>
      </w:r>
      <w:r w:rsidR="007D5655" w:rsidRPr="00ED67DD">
        <w:rPr>
          <w:rFonts w:ascii="Times New Roman" w:eastAsia="Arial Unicode MS" w:hAnsi="Times New Roman" w:cs="Times New Roman"/>
          <w:sz w:val="24"/>
          <w:szCs w:val="24"/>
        </w:rPr>
        <w:t>1</w:t>
      </w:r>
      <w:r w:rsidR="00222B7B" w:rsidRPr="00ED67DD">
        <w:rPr>
          <w:rFonts w:ascii="Times New Roman" w:eastAsia="Arial Unicode MS" w:hAnsi="Times New Roman" w:cs="Times New Roman"/>
          <w:sz w:val="24"/>
          <w:szCs w:val="24"/>
        </w:rPr>
        <w:t xml:space="preserve">. Não serão aceitos documentos apresentados por meio de fitas, discos magnéticos, filmes ou cópias em fac-símile, mesmo autenticadas, salvo quando expressamente permitidos no Edital; </w:t>
      </w:r>
    </w:p>
    <w:p w14:paraId="75894FAB" w14:textId="77777777" w:rsidR="007D5655" w:rsidRPr="00ED67DD" w:rsidRDefault="007D5655" w:rsidP="00433B45">
      <w:pPr>
        <w:spacing w:after="0" w:line="300" w:lineRule="exact"/>
        <w:jc w:val="both"/>
        <w:rPr>
          <w:rFonts w:ascii="Times New Roman" w:eastAsia="Arial Unicode MS" w:hAnsi="Times New Roman" w:cs="Times New Roman"/>
          <w:sz w:val="24"/>
          <w:szCs w:val="24"/>
        </w:rPr>
      </w:pPr>
    </w:p>
    <w:p w14:paraId="2FC25679" w14:textId="1CD37A61" w:rsidR="00222B7B" w:rsidRPr="00ED67DD" w:rsidRDefault="005F69C3"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3</w:t>
      </w:r>
      <w:r w:rsidR="00222B7B" w:rsidRPr="00ED67DD">
        <w:rPr>
          <w:rFonts w:ascii="Times New Roman" w:eastAsia="Arial Unicode MS" w:hAnsi="Times New Roman" w:cs="Times New Roman"/>
          <w:sz w:val="24"/>
          <w:szCs w:val="24"/>
        </w:rPr>
        <w:t>.1</w:t>
      </w:r>
      <w:r w:rsidR="007D5655" w:rsidRPr="00ED67DD">
        <w:rPr>
          <w:rFonts w:ascii="Times New Roman" w:eastAsia="Arial Unicode MS" w:hAnsi="Times New Roman" w:cs="Times New Roman"/>
          <w:sz w:val="24"/>
          <w:szCs w:val="24"/>
        </w:rPr>
        <w:t>2</w:t>
      </w:r>
      <w:r w:rsidR="00222B7B" w:rsidRPr="00ED67DD">
        <w:rPr>
          <w:rFonts w:ascii="Times New Roman" w:eastAsia="Arial Unicode MS" w:hAnsi="Times New Roman" w:cs="Times New Roman"/>
          <w:sz w:val="24"/>
          <w:szCs w:val="24"/>
        </w:rPr>
        <w:t xml:space="preserve">. Admitem-se fotos, gravuras, desenhos, gráficos ou catálogos apenas como forma de ilustração dos itens constantes da proposta de preços; </w:t>
      </w:r>
    </w:p>
    <w:p w14:paraId="4D7C2378" w14:textId="77777777" w:rsidR="007D5655" w:rsidRPr="00ED67DD" w:rsidRDefault="007D5655" w:rsidP="00433B45">
      <w:pPr>
        <w:spacing w:after="0" w:line="300" w:lineRule="exact"/>
        <w:jc w:val="both"/>
        <w:rPr>
          <w:rFonts w:ascii="Times New Roman" w:eastAsia="Arial Unicode MS" w:hAnsi="Times New Roman" w:cs="Times New Roman"/>
          <w:sz w:val="24"/>
          <w:szCs w:val="24"/>
        </w:rPr>
      </w:pPr>
    </w:p>
    <w:p w14:paraId="2E697F52" w14:textId="49D51FD9" w:rsidR="00222B7B" w:rsidRPr="00ED67DD" w:rsidRDefault="005F69C3"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3</w:t>
      </w:r>
      <w:r w:rsidR="00222B7B" w:rsidRPr="00ED67DD">
        <w:rPr>
          <w:rFonts w:ascii="Times New Roman" w:eastAsia="Arial Unicode MS" w:hAnsi="Times New Roman" w:cs="Times New Roman"/>
          <w:sz w:val="24"/>
          <w:szCs w:val="24"/>
        </w:rPr>
        <w:t>.1</w:t>
      </w:r>
      <w:r w:rsidR="007D5655" w:rsidRPr="00ED67DD">
        <w:rPr>
          <w:rFonts w:ascii="Times New Roman" w:eastAsia="Arial Unicode MS" w:hAnsi="Times New Roman" w:cs="Times New Roman"/>
          <w:sz w:val="24"/>
          <w:szCs w:val="24"/>
        </w:rPr>
        <w:t>3</w:t>
      </w:r>
      <w:r w:rsidR="00222B7B" w:rsidRPr="00ED67DD">
        <w:rPr>
          <w:rFonts w:ascii="Times New Roman" w:eastAsia="Arial Unicode MS" w:hAnsi="Times New Roman" w:cs="Times New Roman"/>
          <w:sz w:val="24"/>
          <w:szCs w:val="24"/>
        </w:rPr>
        <w:t xml:space="preserve"> Os licitantes devem estar cientes das condições para participação no certame e assumir a responsabilidade pela autenticidade de todos os documentos apresentados; </w:t>
      </w:r>
    </w:p>
    <w:p w14:paraId="204646A1" w14:textId="77777777" w:rsidR="007D5655" w:rsidRPr="00ED67DD" w:rsidRDefault="007D5655" w:rsidP="00433B45">
      <w:pPr>
        <w:spacing w:after="0" w:line="300" w:lineRule="exact"/>
        <w:jc w:val="both"/>
        <w:rPr>
          <w:rFonts w:ascii="Times New Roman" w:eastAsia="Arial Unicode MS" w:hAnsi="Times New Roman" w:cs="Times New Roman"/>
          <w:sz w:val="24"/>
          <w:szCs w:val="24"/>
        </w:rPr>
      </w:pPr>
    </w:p>
    <w:p w14:paraId="43106029" w14:textId="28860CE2" w:rsidR="00222B7B" w:rsidRPr="00ED67DD" w:rsidRDefault="005F69C3"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3</w:t>
      </w:r>
      <w:r w:rsidR="00222B7B" w:rsidRPr="00ED67DD">
        <w:rPr>
          <w:rFonts w:ascii="Times New Roman" w:eastAsia="Arial Unicode MS" w:hAnsi="Times New Roman" w:cs="Times New Roman"/>
          <w:sz w:val="24"/>
          <w:szCs w:val="24"/>
        </w:rPr>
        <w:t>.1</w:t>
      </w:r>
      <w:r w:rsidR="007D5655" w:rsidRPr="00ED67DD">
        <w:rPr>
          <w:rFonts w:ascii="Times New Roman" w:eastAsia="Arial Unicode MS" w:hAnsi="Times New Roman" w:cs="Times New Roman"/>
          <w:sz w:val="24"/>
          <w:szCs w:val="24"/>
        </w:rPr>
        <w:t>4</w:t>
      </w:r>
      <w:r w:rsidR="00222B7B" w:rsidRPr="00ED67DD">
        <w:rPr>
          <w:rFonts w:ascii="Times New Roman" w:eastAsia="Arial Unicode MS" w:hAnsi="Times New Roman" w:cs="Times New Roman"/>
          <w:sz w:val="24"/>
          <w:szCs w:val="24"/>
        </w:rPr>
        <w:t xml:space="preserve">. O contratado deverá manter, durante toda a vigência do contrato, as mesmas condições de habilitação e qualificação exigidas na licitação; </w:t>
      </w:r>
    </w:p>
    <w:p w14:paraId="6645DE48" w14:textId="77777777" w:rsidR="007D5655" w:rsidRPr="00ED67DD" w:rsidRDefault="007D5655" w:rsidP="00433B45">
      <w:pPr>
        <w:spacing w:after="0" w:line="300" w:lineRule="exact"/>
        <w:jc w:val="both"/>
        <w:rPr>
          <w:rFonts w:ascii="Times New Roman" w:eastAsia="Arial Unicode MS" w:hAnsi="Times New Roman" w:cs="Times New Roman"/>
          <w:sz w:val="24"/>
          <w:szCs w:val="24"/>
        </w:rPr>
      </w:pPr>
    </w:p>
    <w:p w14:paraId="216D64BF" w14:textId="2155D0F0" w:rsidR="00222B7B" w:rsidRPr="00ED67DD" w:rsidRDefault="005F69C3"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3</w:t>
      </w:r>
      <w:r w:rsidR="00222B7B" w:rsidRPr="00ED67DD">
        <w:rPr>
          <w:rFonts w:ascii="Times New Roman" w:eastAsia="Arial Unicode MS" w:hAnsi="Times New Roman" w:cs="Times New Roman"/>
          <w:sz w:val="24"/>
          <w:szCs w:val="24"/>
        </w:rPr>
        <w:t>.</w:t>
      </w:r>
      <w:r w:rsidR="007D5655" w:rsidRPr="00ED67DD">
        <w:rPr>
          <w:rFonts w:ascii="Times New Roman" w:eastAsia="Arial Unicode MS" w:hAnsi="Times New Roman" w:cs="Times New Roman"/>
          <w:sz w:val="24"/>
          <w:szCs w:val="24"/>
        </w:rPr>
        <w:t>15</w:t>
      </w:r>
      <w:r w:rsidR="00222B7B" w:rsidRPr="00ED67DD">
        <w:rPr>
          <w:rFonts w:ascii="Times New Roman" w:eastAsia="Arial Unicode MS" w:hAnsi="Times New Roman" w:cs="Times New Roman"/>
          <w:sz w:val="24"/>
          <w:szCs w:val="24"/>
        </w:rPr>
        <w:t>. Os licitantes interessados em usufruir dos benefícios estabelecidos pela Lei Complementar nº 123</w:t>
      </w:r>
      <w:r w:rsidR="00C72FD3" w:rsidRPr="00ED67DD">
        <w:rPr>
          <w:rFonts w:ascii="Times New Roman" w:eastAsia="Arial Unicode MS" w:hAnsi="Times New Roman" w:cs="Times New Roman"/>
          <w:sz w:val="24"/>
          <w:szCs w:val="24"/>
        </w:rPr>
        <w:t xml:space="preserve">, de </w:t>
      </w:r>
      <w:r w:rsidR="00222B7B" w:rsidRPr="00ED67DD">
        <w:rPr>
          <w:rFonts w:ascii="Times New Roman" w:eastAsia="Arial Unicode MS" w:hAnsi="Times New Roman" w:cs="Times New Roman"/>
          <w:sz w:val="24"/>
          <w:szCs w:val="24"/>
        </w:rPr>
        <w:t xml:space="preserve">2006 deverão atender às regras de identificação, atos e manifestação de interesse, bem como aos demais avisos emitidos pelo Pregoeiro ou pelo sistema eletrônico, nos momentos e tempos adequados; </w:t>
      </w:r>
    </w:p>
    <w:p w14:paraId="7CBEBF23" w14:textId="77777777" w:rsidR="009367AE" w:rsidRPr="00ED67DD" w:rsidRDefault="009367AE" w:rsidP="00433B45">
      <w:pPr>
        <w:spacing w:after="0" w:line="300" w:lineRule="exact"/>
        <w:jc w:val="both"/>
        <w:rPr>
          <w:rFonts w:ascii="Times New Roman" w:eastAsia="Arial Unicode MS" w:hAnsi="Times New Roman" w:cs="Times New Roman"/>
          <w:sz w:val="24"/>
          <w:szCs w:val="24"/>
        </w:rPr>
      </w:pPr>
    </w:p>
    <w:p w14:paraId="3CB7940E" w14:textId="2AEC90D3" w:rsidR="00463011" w:rsidRPr="00ED67DD" w:rsidRDefault="00463011" w:rsidP="00433B45">
      <w:pPr>
        <w:pStyle w:val="PargrafodaLista"/>
        <w:numPr>
          <w:ilvl w:val="0"/>
          <w:numId w:val="31"/>
        </w:numPr>
        <w:spacing w:line="300" w:lineRule="exact"/>
        <w:ind w:left="0" w:firstLine="0"/>
        <w:contextualSpacing/>
        <w:jc w:val="both"/>
        <w:rPr>
          <w:rFonts w:eastAsia="Arial Unicode MS"/>
          <w:b/>
          <w:bCs/>
          <w:sz w:val="24"/>
          <w:szCs w:val="24"/>
          <w:u w:val="single"/>
        </w:rPr>
      </w:pPr>
      <w:r w:rsidRPr="00ED67DD">
        <w:rPr>
          <w:rFonts w:eastAsia="Arial Unicode MS"/>
          <w:b/>
          <w:bCs/>
          <w:sz w:val="24"/>
          <w:szCs w:val="24"/>
          <w:u w:val="single"/>
        </w:rPr>
        <w:t xml:space="preserve">– </w:t>
      </w:r>
      <w:r w:rsidR="001F3DAA" w:rsidRPr="00ED67DD">
        <w:rPr>
          <w:rFonts w:eastAsia="Arial Unicode MS"/>
          <w:b/>
          <w:bCs/>
          <w:sz w:val="24"/>
          <w:szCs w:val="24"/>
          <w:u w:val="single"/>
        </w:rPr>
        <w:t>DA APRESENTAÇÃO DA PROPOSTA E DOS DOCUMENTOS DE HABILITAÇÃO:</w:t>
      </w:r>
    </w:p>
    <w:p w14:paraId="69B7BE1E" w14:textId="77777777" w:rsidR="001F3DAA" w:rsidRPr="00ED67DD" w:rsidRDefault="001F3DAA" w:rsidP="00433B45">
      <w:pPr>
        <w:pStyle w:val="PargrafodaLista"/>
        <w:spacing w:line="300" w:lineRule="exact"/>
        <w:ind w:left="0"/>
        <w:contextualSpacing/>
        <w:jc w:val="both"/>
        <w:rPr>
          <w:rFonts w:eastAsia="Arial Unicode MS"/>
          <w:sz w:val="24"/>
          <w:szCs w:val="24"/>
          <w:u w:val="single"/>
        </w:rPr>
      </w:pPr>
    </w:p>
    <w:p w14:paraId="4905675B" w14:textId="08C5CF22" w:rsidR="001F3DAA" w:rsidRPr="00ED67DD" w:rsidRDefault="005F69C3"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4</w:t>
      </w:r>
      <w:r w:rsidR="001F3DAA" w:rsidRPr="00ED67DD">
        <w:rPr>
          <w:rFonts w:ascii="Times New Roman" w:eastAsia="Arial Unicode MS" w:hAnsi="Times New Roman" w:cs="Times New Roman"/>
          <w:sz w:val="24"/>
          <w:szCs w:val="24"/>
        </w:rPr>
        <w:t xml:space="preserve">.1 Os licitantes encaminharão, exclusivamente por meio do sistema (https://licitanet.com.br/), concomitantemente com os documentos de HABILITAÇÃO exigidos no edital, proposta com a “DESCRIÇÃO DETALHADA DO OBJETO OFERTADO”, incluindo QUANTIDADE, PREÇO (CONFORME SOLICITA O SISTEMA), até o horário limite de início da Sessão Pública, horário de Brasília, exclusivamente por meio do Sistema Eletrônico, quando, então, encerrar-se-á, automaticamente, a etapa de envio dessa documentação; </w:t>
      </w:r>
    </w:p>
    <w:p w14:paraId="6F5ADB75"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0BA209B3" w14:textId="7526C2D2" w:rsidR="001F3DAA" w:rsidRPr="00ED67DD" w:rsidRDefault="005F69C3"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4</w:t>
      </w:r>
      <w:r w:rsidR="001F3DAA" w:rsidRPr="00ED67DD">
        <w:rPr>
          <w:rFonts w:ascii="Times New Roman" w:eastAsia="Arial Unicode MS" w:hAnsi="Times New Roman" w:cs="Times New Roman"/>
          <w:sz w:val="24"/>
          <w:szCs w:val="24"/>
        </w:rPr>
        <w:t>.2 As propostas cadastradas no Sistema NÃO DEVEM CONTER NENHUMA IDENTIFICAÇÃO DA EMPRESA PROPONENTE, visando atender o princípio da impessoalidade e pr</w:t>
      </w:r>
      <w:r w:rsidR="00C72FD3" w:rsidRPr="00ED67DD">
        <w:rPr>
          <w:rFonts w:ascii="Times New Roman" w:eastAsia="Arial Unicode MS" w:hAnsi="Times New Roman" w:cs="Times New Roman"/>
          <w:sz w:val="24"/>
          <w:szCs w:val="24"/>
        </w:rPr>
        <w:t>eservar o sigilo das propostas:</w:t>
      </w:r>
    </w:p>
    <w:p w14:paraId="625AC49C" w14:textId="77777777" w:rsidR="001F3DAA" w:rsidRPr="00ED67DD" w:rsidRDefault="001F3DAA"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 xml:space="preserve">5.2.1 Em caso de identificação da licitante na proposta cadastrada, esta será DESCLASSIFICADA pelo pregoeiro; </w:t>
      </w:r>
    </w:p>
    <w:p w14:paraId="4F35716F"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504D8438" w14:textId="67E57E5E" w:rsidR="001F3DAA" w:rsidRPr="00ED67DD" w:rsidRDefault="005F69C3"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4</w:t>
      </w:r>
      <w:r w:rsidR="001F3DAA" w:rsidRPr="00ED67DD">
        <w:rPr>
          <w:rFonts w:ascii="Times New Roman" w:eastAsia="Arial Unicode MS" w:hAnsi="Times New Roman" w:cs="Times New Roman"/>
          <w:sz w:val="24"/>
          <w:szCs w:val="24"/>
        </w:rPr>
        <w:t xml:space="preserve">.3 A Licitante será responsável por todas as transações que forem efetuadas em seu nome no Sistema Eletrônico, assumindo como firmes e verdadeiras sua proposta de preços e lances inseridos em sessão pública; </w:t>
      </w:r>
    </w:p>
    <w:p w14:paraId="48D62A77" w14:textId="77777777" w:rsidR="00774980" w:rsidRPr="00ED67DD" w:rsidRDefault="00774980" w:rsidP="00433B45">
      <w:pPr>
        <w:spacing w:after="0" w:line="300" w:lineRule="exact"/>
        <w:jc w:val="both"/>
        <w:rPr>
          <w:rFonts w:ascii="Times New Roman" w:eastAsia="Arial Unicode MS" w:hAnsi="Times New Roman" w:cs="Times New Roman"/>
          <w:sz w:val="24"/>
          <w:szCs w:val="24"/>
        </w:rPr>
      </w:pPr>
    </w:p>
    <w:p w14:paraId="5B27F411" w14:textId="794C1E51" w:rsidR="001F3DAA" w:rsidRPr="00ED67DD" w:rsidRDefault="005F69C3"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4</w:t>
      </w:r>
      <w:r w:rsidR="001F3DAA" w:rsidRPr="00ED67DD">
        <w:rPr>
          <w:rFonts w:ascii="Times New Roman" w:eastAsia="Arial Unicode MS" w:hAnsi="Times New Roman" w:cs="Times New Roman"/>
          <w:sz w:val="24"/>
          <w:szCs w:val="24"/>
        </w:rPr>
        <w:t xml:space="preserve">.4 O licitante deverá obedecer rigorosamente aos termos deste Edital e seus anexos. Em caso de discordância existente entre as especificações deste objeto descritas no PORTAL e as especificações constantes do ANEXO I (TERMO DE REFERÊNCIA), prevalecerão às últimas; </w:t>
      </w:r>
    </w:p>
    <w:p w14:paraId="26CB0C0A"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5699A9A2" w14:textId="7E87C10F" w:rsidR="001F3DAA" w:rsidRPr="00ED67DD" w:rsidRDefault="005F69C3"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4</w:t>
      </w:r>
      <w:r w:rsidR="001F3DAA" w:rsidRPr="00ED67DD">
        <w:rPr>
          <w:rFonts w:ascii="Times New Roman" w:eastAsia="Arial Unicode MS" w:hAnsi="Times New Roman" w:cs="Times New Roman"/>
          <w:sz w:val="24"/>
          <w:szCs w:val="24"/>
        </w:rPr>
        <w:t>.5 Na Proposta de Preços inserida no sistema deverão estar incluídos todas as despesas com mão-de-obra, materiais, equipamentos, impostos, taxas, fretes, descontos e quaisquer outros que incidam direta ou indiretamente na execução do objeto desta licitação;</w:t>
      </w:r>
    </w:p>
    <w:p w14:paraId="600D8910"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02500328" w14:textId="460BAE2C" w:rsidR="001F3DAA" w:rsidRPr="00ED67DD" w:rsidRDefault="005F69C3"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4</w:t>
      </w:r>
      <w:r w:rsidR="001F3DAA" w:rsidRPr="00ED67DD">
        <w:rPr>
          <w:rFonts w:ascii="Times New Roman" w:eastAsia="Arial Unicode MS" w:hAnsi="Times New Roman" w:cs="Times New Roman"/>
          <w:sz w:val="24"/>
          <w:szCs w:val="24"/>
        </w:rPr>
        <w:t xml:space="preserve">.6 O envio da proposta, acompanhada dos documentos de habilitação exigidos neste Edital, ocorrerá por meio de chave de acesso e senha; </w:t>
      </w:r>
    </w:p>
    <w:p w14:paraId="5295CEED"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5830392F" w14:textId="42E0CFA1" w:rsidR="001F3DAA" w:rsidRPr="00ED67DD" w:rsidRDefault="005F69C3"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4</w:t>
      </w:r>
      <w:r w:rsidR="001F3DAA" w:rsidRPr="00ED67DD">
        <w:rPr>
          <w:rFonts w:ascii="Times New Roman" w:eastAsia="Arial Unicode MS" w:hAnsi="Times New Roman" w:cs="Times New Roman"/>
          <w:sz w:val="24"/>
          <w:szCs w:val="24"/>
        </w:rPr>
        <w:t xml:space="preserve">.7 As Microempresas e Empresas de Pequeno Porte deverão encaminhar a documentação de habilitação, ainda que haja alguma restrição de regularidade fiscal e trabalhista, nos termos do art. 43, § 1º da LC nº 123, de 2006; </w:t>
      </w:r>
    </w:p>
    <w:p w14:paraId="4D0E9DCF"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44C8F0F4" w14:textId="60222AE3" w:rsidR="001F3DAA" w:rsidRPr="00ED67DD" w:rsidRDefault="005F69C3"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4</w:t>
      </w:r>
      <w:r w:rsidR="001F3DAA" w:rsidRPr="00ED67DD">
        <w:rPr>
          <w:rFonts w:ascii="Times New Roman" w:eastAsia="Arial Unicode MS" w:hAnsi="Times New Roman" w:cs="Times New Roman"/>
          <w:sz w:val="24"/>
          <w:szCs w:val="24"/>
        </w:rPr>
        <w:t xml:space="preserve">.8 Até a abertura da sessão pública, os licitantes poderão retirar ou substituir a proposta e os documentos de habilitação anteriormente inseridos no sistema; </w:t>
      </w:r>
    </w:p>
    <w:p w14:paraId="6BD0A9EA" w14:textId="77777777" w:rsidR="00536C35" w:rsidRPr="00ED67DD" w:rsidRDefault="00536C35" w:rsidP="00433B45">
      <w:pPr>
        <w:spacing w:after="0" w:line="300" w:lineRule="exact"/>
        <w:jc w:val="both"/>
        <w:rPr>
          <w:rFonts w:ascii="Times New Roman" w:eastAsia="Arial Unicode MS" w:hAnsi="Times New Roman" w:cs="Times New Roman"/>
          <w:sz w:val="24"/>
          <w:szCs w:val="24"/>
        </w:rPr>
      </w:pPr>
    </w:p>
    <w:p w14:paraId="3F1357B7" w14:textId="24B401CA" w:rsidR="001F3DAA" w:rsidRPr="00ED67DD" w:rsidRDefault="005F69C3"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4</w:t>
      </w:r>
      <w:r w:rsidR="001F3DAA" w:rsidRPr="00ED67DD">
        <w:rPr>
          <w:rFonts w:ascii="Times New Roman" w:eastAsia="Arial Unicode MS" w:hAnsi="Times New Roman" w:cs="Times New Roman"/>
          <w:sz w:val="24"/>
          <w:szCs w:val="24"/>
        </w:rPr>
        <w:t xml:space="preserve">.9 Não será estabelecida, nessa etapa do certame, ordem de classificação entre as propostas apresentadas, o que somente ocorrerá após a realização dos procedimentos de negociação e julgamento da proposta; </w:t>
      </w:r>
    </w:p>
    <w:p w14:paraId="6418DBEC"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28B9E1C6" w14:textId="52AB2810" w:rsidR="001F3DAA" w:rsidRPr="00ED67DD" w:rsidRDefault="005F69C3"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4</w:t>
      </w:r>
      <w:r w:rsidR="001F3DAA" w:rsidRPr="00ED67DD">
        <w:rPr>
          <w:rFonts w:ascii="Times New Roman" w:eastAsia="Arial Unicode MS" w:hAnsi="Times New Roman" w:cs="Times New Roman"/>
          <w:sz w:val="24"/>
          <w:szCs w:val="24"/>
        </w:rPr>
        <w:t xml:space="preserve">.10 Os documentos que compõem a proposta e a habilitação do licitante melhor classificado somente serão disponibilizados para avaliação do pregoeiro e para acesso público após o encerramento do envio de lances; </w:t>
      </w:r>
    </w:p>
    <w:p w14:paraId="7E173820"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5BD1239A" w14:textId="51B76F09" w:rsidR="001F3DAA" w:rsidRPr="00ED67DD" w:rsidRDefault="005F69C3"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4</w:t>
      </w:r>
      <w:r w:rsidR="001F3DAA" w:rsidRPr="00ED67DD">
        <w:rPr>
          <w:rFonts w:ascii="Times New Roman" w:eastAsia="Arial Unicode MS" w:hAnsi="Times New Roman" w:cs="Times New Roman"/>
          <w:sz w:val="24"/>
          <w:szCs w:val="24"/>
        </w:rPr>
        <w:t xml:space="preserve">.11 O Licitante será inteiramente responsável por todas as transações assumidas em seu nome no sistema eletrônico, assumindo como verdadeiras e firmes suas propostas e subsequentes lances, bem como acompanhar as operações no sistema durante a sessão, ficando responsável pelo ônus decorrente da perda de negócios diante da inobservância de quaisquer mensagens emitidas pelo sistema ou de sua desconexão. </w:t>
      </w:r>
    </w:p>
    <w:p w14:paraId="014FAE14" w14:textId="77777777" w:rsidR="00463011" w:rsidRPr="00ED67DD" w:rsidRDefault="00463011" w:rsidP="00433B45">
      <w:pPr>
        <w:spacing w:after="0" w:line="300" w:lineRule="exact"/>
        <w:contextualSpacing/>
        <w:jc w:val="both"/>
        <w:rPr>
          <w:rFonts w:ascii="Times New Roman" w:eastAsia="Arial Unicode MS" w:hAnsi="Times New Roman" w:cs="Times New Roman"/>
          <w:b/>
          <w:bCs/>
          <w:sz w:val="24"/>
          <w:szCs w:val="24"/>
          <w:u w:val="single"/>
        </w:rPr>
      </w:pPr>
    </w:p>
    <w:p w14:paraId="68D5F4A7" w14:textId="7279C9B2" w:rsidR="00A8757A" w:rsidRPr="00ED67DD" w:rsidRDefault="005F69C3" w:rsidP="00433B45">
      <w:pPr>
        <w:spacing w:after="0" w:line="300" w:lineRule="exact"/>
        <w:contextualSpacing/>
        <w:jc w:val="both"/>
        <w:rPr>
          <w:rFonts w:ascii="Times New Roman" w:eastAsia="Arial Unicode MS" w:hAnsi="Times New Roman" w:cs="Times New Roman"/>
          <w:b/>
          <w:bCs/>
          <w:sz w:val="24"/>
          <w:szCs w:val="24"/>
          <w:u w:val="single"/>
        </w:rPr>
      </w:pPr>
      <w:proofErr w:type="gramStart"/>
      <w:r w:rsidRPr="00ED67DD">
        <w:rPr>
          <w:rFonts w:ascii="Times New Roman" w:eastAsia="Arial Unicode MS" w:hAnsi="Times New Roman" w:cs="Times New Roman"/>
          <w:b/>
          <w:bCs/>
          <w:sz w:val="24"/>
          <w:szCs w:val="24"/>
          <w:u w:val="single"/>
        </w:rPr>
        <w:t>5</w:t>
      </w:r>
      <w:r w:rsidR="00425B21" w:rsidRPr="00ED67DD">
        <w:rPr>
          <w:rFonts w:ascii="Times New Roman" w:eastAsia="Arial Unicode MS" w:hAnsi="Times New Roman" w:cs="Times New Roman"/>
          <w:b/>
          <w:bCs/>
          <w:sz w:val="24"/>
          <w:szCs w:val="24"/>
          <w:u w:val="single"/>
        </w:rPr>
        <w:t xml:space="preserve"> </w:t>
      </w:r>
      <w:r w:rsidR="00463011" w:rsidRPr="00ED67DD">
        <w:rPr>
          <w:rFonts w:ascii="Times New Roman" w:eastAsia="Arial Unicode MS" w:hAnsi="Times New Roman" w:cs="Times New Roman"/>
          <w:b/>
          <w:bCs/>
          <w:sz w:val="24"/>
          <w:szCs w:val="24"/>
          <w:u w:val="single"/>
        </w:rPr>
        <w:t xml:space="preserve"> –</w:t>
      </w:r>
      <w:proofErr w:type="gramEnd"/>
      <w:r w:rsidR="00463011" w:rsidRPr="00ED67DD">
        <w:rPr>
          <w:rFonts w:ascii="Times New Roman" w:eastAsia="Arial Unicode MS" w:hAnsi="Times New Roman" w:cs="Times New Roman"/>
          <w:b/>
          <w:bCs/>
          <w:sz w:val="24"/>
          <w:szCs w:val="24"/>
          <w:u w:val="single"/>
        </w:rPr>
        <w:t xml:space="preserve"> </w:t>
      </w:r>
      <w:r w:rsidR="00A8757A" w:rsidRPr="00ED67DD">
        <w:rPr>
          <w:rFonts w:ascii="Times New Roman" w:eastAsia="Arial Unicode MS" w:hAnsi="Times New Roman" w:cs="Times New Roman"/>
          <w:b/>
          <w:bCs/>
          <w:sz w:val="24"/>
          <w:szCs w:val="24"/>
          <w:u w:val="single"/>
        </w:rPr>
        <w:t xml:space="preserve">DO PREENCHEMENTO DA PROPOSTA </w:t>
      </w:r>
    </w:p>
    <w:p w14:paraId="73179E21" w14:textId="77777777" w:rsidR="00A8757A" w:rsidRPr="00ED67DD" w:rsidRDefault="00A8757A" w:rsidP="00433B45">
      <w:pPr>
        <w:spacing w:after="0" w:line="300" w:lineRule="exact"/>
        <w:contextualSpacing/>
        <w:jc w:val="both"/>
        <w:rPr>
          <w:rFonts w:ascii="Times New Roman" w:eastAsia="Arial Unicode MS" w:hAnsi="Times New Roman" w:cs="Times New Roman"/>
          <w:b/>
          <w:bCs/>
          <w:sz w:val="24"/>
          <w:szCs w:val="24"/>
          <w:u w:val="single"/>
        </w:rPr>
      </w:pPr>
    </w:p>
    <w:p w14:paraId="6C1A6021" w14:textId="19A876ED" w:rsidR="00C72FD3" w:rsidRPr="00ED67DD" w:rsidRDefault="005F69C3"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lastRenderedPageBreak/>
        <w:t>5</w:t>
      </w:r>
      <w:r w:rsidR="00C72FD3" w:rsidRPr="00ED67DD">
        <w:rPr>
          <w:rFonts w:ascii="Times New Roman" w:hAnsi="Times New Roman" w:cs="Times New Roman"/>
          <w:sz w:val="24"/>
          <w:szCs w:val="24"/>
        </w:rPr>
        <w:t xml:space="preserve">.1 O licitante deverá enviar sua proposta mediante o preenchimento, no sistema eletrônico, dos seguintes campos: </w:t>
      </w:r>
    </w:p>
    <w:p w14:paraId="74B3FA8F" w14:textId="77777777" w:rsidR="00C759FD" w:rsidRPr="00ED67DD" w:rsidRDefault="00C759FD" w:rsidP="00433B45">
      <w:pPr>
        <w:spacing w:after="0" w:line="300" w:lineRule="exact"/>
        <w:jc w:val="both"/>
        <w:rPr>
          <w:rFonts w:ascii="Times New Roman" w:hAnsi="Times New Roman" w:cs="Times New Roman"/>
          <w:sz w:val="24"/>
          <w:szCs w:val="24"/>
        </w:rPr>
      </w:pPr>
    </w:p>
    <w:p w14:paraId="4AE6D3D7" w14:textId="31562409" w:rsidR="00C72FD3" w:rsidRPr="00ED67DD" w:rsidRDefault="005F69C3"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5</w:t>
      </w:r>
      <w:r w:rsidR="00C72FD3" w:rsidRPr="00ED67DD">
        <w:rPr>
          <w:rFonts w:ascii="Times New Roman" w:hAnsi="Times New Roman" w:cs="Times New Roman"/>
          <w:sz w:val="24"/>
          <w:szCs w:val="24"/>
        </w:rPr>
        <w:t xml:space="preserve">.1.1 Valor unitário e total do item; </w:t>
      </w:r>
    </w:p>
    <w:p w14:paraId="73367C22" w14:textId="77777777" w:rsidR="00C759FD" w:rsidRPr="00ED67DD" w:rsidRDefault="00C759FD" w:rsidP="00433B45">
      <w:pPr>
        <w:spacing w:after="0" w:line="300" w:lineRule="exact"/>
        <w:jc w:val="both"/>
        <w:rPr>
          <w:rFonts w:ascii="Times New Roman" w:hAnsi="Times New Roman" w:cs="Times New Roman"/>
          <w:sz w:val="24"/>
          <w:szCs w:val="24"/>
        </w:rPr>
      </w:pPr>
    </w:p>
    <w:p w14:paraId="1459B0B5" w14:textId="37C33FBB" w:rsidR="00C72FD3" w:rsidRPr="00ED67DD" w:rsidRDefault="005F69C3"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5</w:t>
      </w:r>
      <w:r w:rsidR="00C72FD3" w:rsidRPr="00ED67DD">
        <w:rPr>
          <w:rFonts w:ascii="Times New Roman" w:hAnsi="Times New Roman" w:cs="Times New Roman"/>
          <w:sz w:val="24"/>
          <w:szCs w:val="24"/>
        </w:rPr>
        <w:t xml:space="preserve">.1.2 Marca; </w:t>
      </w:r>
    </w:p>
    <w:p w14:paraId="41078E79" w14:textId="77777777" w:rsidR="00C759FD" w:rsidRPr="00ED67DD" w:rsidRDefault="00C759FD" w:rsidP="00433B45">
      <w:pPr>
        <w:spacing w:after="0" w:line="300" w:lineRule="exact"/>
        <w:jc w:val="both"/>
        <w:rPr>
          <w:rFonts w:ascii="Times New Roman" w:hAnsi="Times New Roman" w:cs="Times New Roman"/>
          <w:sz w:val="24"/>
          <w:szCs w:val="24"/>
        </w:rPr>
      </w:pPr>
    </w:p>
    <w:p w14:paraId="4FDCBBD0" w14:textId="76971280" w:rsidR="00C72FD3" w:rsidRPr="00ED67DD" w:rsidRDefault="005F69C3"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5</w:t>
      </w:r>
      <w:r w:rsidR="00C72FD3" w:rsidRPr="00ED67DD">
        <w:rPr>
          <w:rFonts w:ascii="Times New Roman" w:hAnsi="Times New Roman" w:cs="Times New Roman"/>
          <w:sz w:val="24"/>
          <w:szCs w:val="24"/>
        </w:rPr>
        <w:t xml:space="preserve">.1.3 Descrição detalhada do objeto, contendo as informações similares à especificação do Termo de Referência: indicando, no que for aplicável, o modelo, prazo de validade ou de garantia, número do registro ou inscrição do bem no órgão competente, quando for o caso; </w:t>
      </w:r>
    </w:p>
    <w:p w14:paraId="4DB2AE29" w14:textId="77777777" w:rsidR="00C759FD" w:rsidRPr="00ED67DD" w:rsidRDefault="00C759FD" w:rsidP="00433B45">
      <w:pPr>
        <w:spacing w:after="0" w:line="300" w:lineRule="exact"/>
        <w:jc w:val="both"/>
        <w:rPr>
          <w:rFonts w:ascii="Times New Roman" w:hAnsi="Times New Roman" w:cs="Times New Roman"/>
          <w:sz w:val="24"/>
          <w:szCs w:val="24"/>
        </w:rPr>
      </w:pPr>
    </w:p>
    <w:p w14:paraId="621DECE8" w14:textId="4BBC8F5E" w:rsidR="00C72FD3" w:rsidRPr="00ED67DD" w:rsidRDefault="005F69C3"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5</w:t>
      </w:r>
      <w:r w:rsidR="00C72FD3" w:rsidRPr="00ED67DD">
        <w:rPr>
          <w:rFonts w:ascii="Times New Roman" w:hAnsi="Times New Roman" w:cs="Times New Roman"/>
          <w:sz w:val="24"/>
          <w:szCs w:val="24"/>
        </w:rPr>
        <w:t xml:space="preserve">.2 Todas as especificações do objeto contidas na proposta vinculam a Contratada; </w:t>
      </w:r>
    </w:p>
    <w:p w14:paraId="16F1ABB2" w14:textId="77777777" w:rsidR="00C759FD" w:rsidRPr="00ED67DD" w:rsidRDefault="00C759FD" w:rsidP="00433B45">
      <w:pPr>
        <w:spacing w:after="0" w:line="300" w:lineRule="exact"/>
        <w:jc w:val="both"/>
        <w:rPr>
          <w:rFonts w:ascii="Times New Roman" w:hAnsi="Times New Roman" w:cs="Times New Roman"/>
          <w:sz w:val="24"/>
          <w:szCs w:val="24"/>
        </w:rPr>
      </w:pPr>
    </w:p>
    <w:p w14:paraId="31167206" w14:textId="508DBBA9" w:rsidR="00C72FD3" w:rsidRPr="00ED67DD" w:rsidRDefault="005F69C3"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5</w:t>
      </w:r>
      <w:r w:rsidR="00C72FD3" w:rsidRPr="00ED67DD">
        <w:rPr>
          <w:rFonts w:ascii="Times New Roman" w:hAnsi="Times New Roman" w:cs="Times New Roman"/>
          <w:sz w:val="24"/>
          <w:szCs w:val="24"/>
        </w:rPr>
        <w:t xml:space="preserve">.3 Nos valores propostos estarão inclusos todos os custos operacionais, encargos previdenciários, trabalhistas, tributários, comerciais e quaisquer outros que incidam direta ou indiretamente no fornecimento dos bens; </w:t>
      </w:r>
    </w:p>
    <w:p w14:paraId="1EF6686B" w14:textId="77777777" w:rsidR="00C759FD" w:rsidRPr="00ED67DD" w:rsidRDefault="00C759FD" w:rsidP="00433B45">
      <w:pPr>
        <w:spacing w:after="0" w:line="300" w:lineRule="exact"/>
        <w:jc w:val="both"/>
        <w:rPr>
          <w:rFonts w:ascii="Times New Roman" w:hAnsi="Times New Roman" w:cs="Times New Roman"/>
          <w:sz w:val="24"/>
          <w:szCs w:val="24"/>
        </w:rPr>
      </w:pPr>
    </w:p>
    <w:p w14:paraId="3AEDC280" w14:textId="0A2F9904" w:rsidR="005F69C3" w:rsidRPr="00ED67DD" w:rsidRDefault="005F69C3"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5</w:t>
      </w:r>
      <w:r w:rsidR="00C72FD3" w:rsidRPr="00ED67DD">
        <w:rPr>
          <w:rFonts w:ascii="Times New Roman" w:hAnsi="Times New Roman" w:cs="Times New Roman"/>
          <w:sz w:val="24"/>
          <w:szCs w:val="24"/>
        </w:rPr>
        <w:t>.4 Os preços ofertados, tanto na proposta inicial, quanto na etapa de lances, serão de exclusiva responsabilidade do licitante, não lhe assistindo o direito de pleitear qualquer alteração, sob alegação de erro, omissão ou qualquer outro pretexto;</w:t>
      </w:r>
    </w:p>
    <w:p w14:paraId="45211FAE" w14:textId="7175453A" w:rsidR="00C72FD3" w:rsidRPr="00ED67DD" w:rsidRDefault="00C72FD3"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 </w:t>
      </w:r>
    </w:p>
    <w:p w14:paraId="22C92556" w14:textId="32539CA0" w:rsidR="00C72FD3" w:rsidRPr="00ED67DD" w:rsidRDefault="005F69C3"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5</w:t>
      </w:r>
      <w:r w:rsidR="00C72FD3" w:rsidRPr="00ED67DD">
        <w:rPr>
          <w:rFonts w:ascii="Times New Roman" w:hAnsi="Times New Roman" w:cs="Times New Roman"/>
          <w:sz w:val="24"/>
          <w:szCs w:val="24"/>
        </w:rPr>
        <w:t xml:space="preserve">.5 O prazo de validade da proposta não será inferior a 60 (sessenta) dias, a contar da data de sua apresentação; </w:t>
      </w:r>
    </w:p>
    <w:p w14:paraId="19AA26E4" w14:textId="77777777" w:rsidR="00A8757A" w:rsidRPr="00ED67DD" w:rsidRDefault="00A8757A" w:rsidP="00433B45">
      <w:pPr>
        <w:pStyle w:val="Corpodetexto"/>
        <w:spacing w:line="300" w:lineRule="exact"/>
        <w:contextualSpacing/>
        <w:jc w:val="both"/>
        <w:rPr>
          <w:rFonts w:eastAsia="Arial Unicode MS"/>
          <w:sz w:val="24"/>
        </w:rPr>
      </w:pPr>
    </w:p>
    <w:p w14:paraId="2FA2B9B8" w14:textId="10121FC7" w:rsidR="00463011" w:rsidRPr="00ED67DD" w:rsidRDefault="005F69C3" w:rsidP="00433B45">
      <w:pPr>
        <w:spacing w:after="0" w:line="300" w:lineRule="exact"/>
        <w:contextualSpacing/>
        <w:jc w:val="both"/>
        <w:rPr>
          <w:rFonts w:ascii="Times New Roman" w:eastAsia="Arial Unicode MS" w:hAnsi="Times New Roman" w:cs="Times New Roman"/>
          <w:b/>
          <w:bCs/>
          <w:sz w:val="24"/>
          <w:szCs w:val="24"/>
          <w:u w:val="single"/>
        </w:rPr>
      </w:pPr>
      <w:proofErr w:type="gramStart"/>
      <w:r w:rsidRPr="00ED67DD">
        <w:rPr>
          <w:rFonts w:ascii="Times New Roman" w:eastAsia="Arial Unicode MS" w:hAnsi="Times New Roman" w:cs="Times New Roman"/>
          <w:b/>
          <w:bCs/>
          <w:sz w:val="24"/>
          <w:szCs w:val="24"/>
          <w:u w:val="single"/>
        </w:rPr>
        <w:t>6</w:t>
      </w:r>
      <w:r w:rsidR="00425B21" w:rsidRPr="00ED67DD">
        <w:rPr>
          <w:rFonts w:ascii="Times New Roman" w:eastAsia="Arial Unicode MS" w:hAnsi="Times New Roman" w:cs="Times New Roman"/>
          <w:b/>
          <w:bCs/>
          <w:sz w:val="24"/>
          <w:szCs w:val="24"/>
          <w:u w:val="single"/>
        </w:rPr>
        <w:t xml:space="preserve"> </w:t>
      </w:r>
      <w:r w:rsidR="00463011" w:rsidRPr="00ED67DD">
        <w:rPr>
          <w:rFonts w:ascii="Times New Roman" w:eastAsia="Arial Unicode MS" w:hAnsi="Times New Roman" w:cs="Times New Roman"/>
          <w:b/>
          <w:bCs/>
          <w:sz w:val="24"/>
          <w:szCs w:val="24"/>
          <w:u w:val="single"/>
        </w:rPr>
        <w:t xml:space="preserve"> –</w:t>
      </w:r>
      <w:proofErr w:type="gramEnd"/>
      <w:r w:rsidR="00463011" w:rsidRPr="00ED67DD">
        <w:rPr>
          <w:rFonts w:ascii="Times New Roman" w:eastAsia="Arial Unicode MS" w:hAnsi="Times New Roman" w:cs="Times New Roman"/>
          <w:b/>
          <w:bCs/>
          <w:sz w:val="24"/>
          <w:szCs w:val="24"/>
          <w:u w:val="single"/>
        </w:rPr>
        <w:t xml:space="preserve"> </w:t>
      </w:r>
      <w:r w:rsidR="00A8757A" w:rsidRPr="00ED67DD">
        <w:rPr>
          <w:rFonts w:ascii="Times New Roman" w:eastAsia="Arial Unicode MS" w:hAnsi="Times New Roman" w:cs="Times New Roman"/>
          <w:b/>
          <w:bCs/>
          <w:sz w:val="24"/>
          <w:szCs w:val="24"/>
          <w:u w:val="single"/>
        </w:rPr>
        <w:t>DA ABERTURA DA SESSÃO, CLASSIFICAÇÃO DAS PROPOSTAS E FORMULAÇÃO DE LANCES</w:t>
      </w:r>
    </w:p>
    <w:p w14:paraId="10BB86DD" w14:textId="77777777" w:rsidR="00A8757A" w:rsidRPr="00ED67DD" w:rsidRDefault="00A8757A" w:rsidP="00433B45">
      <w:pPr>
        <w:spacing w:after="0" w:line="300" w:lineRule="exact"/>
        <w:contextualSpacing/>
        <w:jc w:val="both"/>
        <w:rPr>
          <w:rFonts w:ascii="Times New Roman" w:eastAsia="Arial Unicode MS" w:hAnsi="Times New Roman" w:cs="Times New Roman"/>
          <w:sz w:val="24"/>
          <w:szCs w:val="24"/>
        </w:rPr>
      </w:pPr>
    </w:p>
    <w:p w14:paraId="0531768C" w14:textId="2D476B6D" w:rsidR="007B43E9" w:rsidRPr="00ED67DD" w:rsidRDefault="00E7507F"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.1 No horário estabelecido neste Edital, o pregoeiro abrirá a sessão pública, verificando as propostas de preços lançadas no sistema, as quais deverão estar em perfeita consonância com as especificações e condições detalhadas no item 6.1 do edital; </w:t>
      </w:r>
    </w:p>
    <w:p w14:paraId="559D9D6B"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1AACF36E" w14:textId="62E3D177" w:rsidR="007B43E9" w:rsidRPr="00ED67DD" w:rsidRDefault="00E7507F"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.2 O pregoeiro poderá suspender a sessão para visualizar e analisar, preliminarmente, a proposta ofertada que se encontra inserida no campo “DESCRIÇÃO DETALHADA DO OBJETO” do sistema, confrontando suas características com as exigências do Edital e seus anexos (podendo, ainda, ser analisado pelo órgão requerente), DESCLASSIFICANDO, motivadamente, aquelas que não estejam em conformidade, que forem omissas ou apresentarem irregularidades insanáveis; </w:t>
      </w:r>
    </w:p>
    <w:p w14:paraId="78038977"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3ABD9783" w14:textId="4B29CFE1" w:rsidR="007B43E9" w:rsidRPr="00ED67DD" w:rsidRDefault="00E7507F"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.3 Constatada a existência de proposta incompatível com o objeto licitado ou manifestadamente inexequível, o pregoeiro obrigatoriamente justificará, por meio do sistema, e então DESCLASSIFICARÁ; </w:t>
      </w:r>
    </w:p>
    <w:p w14:paraId="166A4B0B"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06CD9F4B" w14:textId="37FDAAA5" w:rsidR="007B43E9" w:rsidRPr="00ED67DD" w:rsidRDefault="00E7507F"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.4 O proponente que encaminhar o valor inicial de sua proposta manifestadamente inexequível, caso o mesmo não honre a oferta encaminhada, terá sua proposta rejeitada na fase de aceitabilidade;</w:t>
      </w:r>
    </w:p>
    <w:p w14:paraId="1964BFDD"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49213CEE" w14:textId="1C7E0048" w:rsidR="007B43E9" w:rsidRPr="00ED67DD" w:rsidRDefault="00E7507F"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.5 As licitantes deverão manter a impessoalidade, não se identificando, sob pena de serem desclassificadas do certame pelo pregoeiro; </w:t>
      </w:r>
    </w:p>
    <w:p w14:paraId="1B2B406B"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6553070F" w14:textId="566867A8" w:rsidR="007B43E9" w:rsidRPr="00ED67DD" w:rsidRDefault="00E7507F"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.6 Em seguida ocorrerá o início da etapa de lances, via Internet, única e exclusivamente, no site https://licitanet.com.br/, conforme Edital; </w:t>
      </w:r>
    </w:p>
    <w:p w14:paraId="3D42C183" w14:textId="77777777" w:rsidR="00D8278B" w:rsidRPr="00ED67DD" w:rsidRDefault="00D8278B" w:rsidP="00433B45">
      <w:pPr>
        <w:spacing w:after="0" w:line="300" w:lineRule="exact"/>
        <w:jc w:val="both"/>
        <w:rPr>
          <w:rFonts w:ascii="Times New Roman" w:eastAsia="Arial Unicode MS" w:hAnsi="Times New Roman" w:cs="Times New Roman"/>
          <w:sz w:val="24"/>
          <w:szCs w:val="24"/>
        </w:rPr>
      </w:pPr>
    </w:p>
    <w:p w14:paraId="45068A1E" w14:textId="64CBE851" w:rsidR="007B43E9" w:rsidRPr="00ED67DD" w:rsidRDefault="00E7507F"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.6.1. O lance deverá ser ofertado pelo valor total do item, já computada a taxa de administração que incidirá sobre o valor dos benefícios.</w:t>
      </w:r>
    </w:p>
    <w:p w14:paraId="26ED7E56"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00147021" w14:textId="70AC8144" w:rsidR="007B43E9" w:rsidRPr="00ED67DD" w:rsidRDefault="00E7507F"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.7 Os licitantes poderão oferecer lances sucessivos, observando o horário fixado para abertura da sessão e as regras estabelecidas no Edital; </w:t>
      </w:r>
    </w:p>
    <w:p w14:paraId="2B1E4F06"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44CA5307" w14:textId="75255221" w:rsidR="007B43E9" w:rsidRPr="00ED67DD" w:rsidRDefault="00E7507F"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.8 O licitante somente poderá oferecer lance de valor inferior ou percentual de desconto superior ao último por ele ofertado e registrado pelo sistema; </w:t>
      </w:r>
    </w:p>
    <w:p w14:paraId="20DFFD59"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4C0715F3" w14:textId="4EE9A64E" w:rsidR="007B43E9" w:rsidRPr="00ED67DD" w:rsidRDefault="00E7507F"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.9 O intervalo mínimo de diferença de valores entre os lances, que incidirá tanto em relação aos lances intermediários quanto em relação à proposta que cobrir a melhor oferta deverá ser 0,10% (um décimo por cento);</w:t>
      </w:r>
    </w:p>
    <w:p w14:paraId="46E1E438"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62FD031F" w14:textId="67AE9A2E" w:rsidR="007B43E9" w:rsidRPr="00ED67DD" w:rsidRDefault="00E7507F"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.10 Será adotado para o envio de lances no pregão eletrônico o modo de disputa “ABERTO”, em que os licitantes apresentarão lances públicos e sucessivos, com prorrogações; </w:t>
      </w:r>
    </w:p>
    <w:p w14:paraId="1F6DA0BE"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4BBC62C1" w14:textId="1825020C" w:rsidR="007B43E9" w:rsidRPr="00ED67DD" w:rsidRDefault="00E7507F"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.11 A etapa de lances da sessão pública terá duração de 10 (dez) minutos e, após isso, será prorrogada automaticamente pelo sistema quando houver lance ofertado nos últimos 02 (dois) minutos do período de duração da sessão pública; </w:t>
      </w:r>
    </w:p>
    <w:p w14:paraId="152555C4"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5457F6E6" w14:textId="5FDE69DB" w:rsidR="007B43E9" w:rsidRPr="00ED67DD" w:rsidRDefault="00E7507F"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.12 A prorrogação automática da etapa de lances, de que trata o item anterior, será de 02 (dois) minutos e ocorrerá sucessivamente sempre que houver lances enviados nesse período de prorrogação, inclusive no caso de lances intermediários; </w:t>
      </w:r>
    </w:p>
    <w:p w14:paraId="4DA7C652"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38701FCA" w14:textId="140C55C7" w:rsidR="007B43E9" w:rsidRPr="00ED67DD" w:rsidRDefault="00E7507F"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.13 Não havendo novos lances na forma estabelecida nos itens anteriores, a sessão pública encerrar-se-á automaticamente; </w:t>
      </w:r>
    </w:p>
    <w:p w14:paraId="408066B8"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18F16E9F" w14:textId="1028BE72" w:rsidR="007B43E9" w:rsidRPr="00ED67DD" w:rsidRDefault="00E7507F"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.14 Encerrada a fase competitiva sem que haja a prorrogação automática pelo sistema, poderá o pregoeiro, assessorado pela equipe de apoio, justificadamente, admitir o reinício da sessão pública de lances, em prol da consecução do melhor preço; </w:t>
      </w:r>
    </w:p>
    <w:p w14:paraId="012D9212"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4C497AE1" w14:textId="65952247" w:rsidR="007B43E9" w:rsidRPr="00ED67DD" w:rsidRDefault="00E7507F"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.15 Serão aceitos somente lances em moeda corrente nacional (R$), com VALORES UNITÁRIOS E TOTAIS com no máximo 02 (duas) casas decimais, considerando as quantidades constantes no ANEXO I – TERMO DE REFERÊNCIA. Caso seja encerrada a fase de lances e a licitante divergir com o exigido, o pregoeiro, poderá convocar no CHAT MENSAGEM para atualização do referido lance, e/ou realizar a atualização dos valores arredondando-os PARA MENOS automaticamente caso a licitante permaneça inerte; </w:t>
      </w:r>
    </w:p>
    <w:p w14:paraId="39FBE860"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100E79A1" w14:textId="29F72D51" w:rsidR="007B43E9" w:rsidRPr="00ED67DD" w:rsidRDefault="00E7507F"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.16 Não serão aceitos dois ou mais lances de mesmo valor, prevalecendo aquele que for recebido e registrado em primeiro lugar; </w:t>
      </w:r>
    </w:p>
    <w:p w14:paraId="165CC54C"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0009A3BE" w14:textId="2A0D0B80" w:rsidR="007B43E9" w:rsidRPr="00ED67DD" w:rsidRDefault="00E7507F"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lastRenderedPageBreak/>
        <w:t>6</w:t>
      </w:r>
      <w:r w:rsidR="007B43E9" w:rsidRPr="00ED67DD">
        <w:rPr>
          <w:rFonts w:ascii="Times New Roman" w:eastAsia="Arial Unicode MS" w:hAnsi="Times New Roman" w:cs="Times New Roman"/>
          <w:sz w:val="24"/>
          <w:szCs w:val="24"/>
        </w:rPr>
        <w:t xml:space="preserve">.17 Durante o transcurso da sessão pública, as licitantes serão informadas, em tempo real, do valor do menor lance registrado que tenha sido apresentado pelas demais licitantes, vedada a identificação do detentor do lance; </w:t>
      </w:r>
    </w:p>
    <w:p w14:paraId="0CDB6D2B"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58F7C67D" w14:textId="0CD7197E" w:rsidR="007B43E9" w:rsidRPr="00ED67DD" w:rsidRDefault="00E7507F"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.18 Sendo efetuado lance manifestamente inexequível, o pregoeiro poderá alertar o proponente sobre o valor cotado para o respectivo item, através do sistema, o excluirá, podendo o mesmo ser confirmado ou reformulado pelo proponente; </w:t>
      </w:r>
    </w:p>
    <w:p w14:paraId="348695ED"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2A3277AC" w14:textId="320D4801" w:rsidR="007B43E9" w:rsidRPr="00ED67DD" w:rsidRDefault="00E7507F"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.19 A exclusão de lance é possível somente durante a fase de lances, conforme possibilita o sistema eletrônico, ou seja, antes do encerramento do item; </w:t>
      </w:r>
    </w:p>
    <w:p w14:paraId="6D25BB67"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5B9347EA" w14:textId="2F4C2599" w:rsidR="007B43E9" w:rsidRPr="00ED67DD" w:rsidRDefault="00E7507F"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.20 No caso de desconexão com o pregoeiro, no decorrer da etapa competitiva do Pregão Eletrônico, o Sistema Eletrônico poderá permanecer acessível às licitantes para a recepção dos lances; </w:t>
      </w:r>
    </w:p>
    <w:p w14:paraId="3C3AD29F"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37AEE5D8" w14:textId="3AE022FF" w:rsidR="007B43E9" w:rsidRPr="00ED67DD" w:rsidRDefault="00E7507F"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.21 O pregoeiro, quando possível, dará continuidade a sua atuação no certame, sem prejuízo dos atos realizados; </w:t>
      </w:r>
    </w:p>
    <w:p w14:paraId="4BB45F44"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61B79EB3" w14:textId="1E7D45E5" w:rsidR="007B43E9" w:rsidRPr="00ED67DD" w:rsidRDefault="00E7507F"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.22 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15" w:history="1">
        <w:r w:rsidR="007B43E9" w:rsidRPr="00ED67DD">
          <w:rPr>
            <w:rStyle w:val="Hyperlink"/>
            <w:rFonts w:ascii="Times New Roman" w:eastAsia="Arial Unicode MS" w:hAnsi="Times New Roman" w:cs="Times New Roman"/>
            <w:sz w:val="24"/>
            <w:szCs w:val="24"/>
          </w:rPr>
          <w:t>https://licitanet.com.br/</w:t>
        </w:r>
      </w:hyperlink>
      <w:r w:rsidR="007B43E9" w:rsidRPr="00ED67DD">
        <w:rPr>
          <w:rFonts w:ascii="Times New Roman" w:eastAsia="Arial Unicode MS" w:hAnsi="Times New Roman" w:cs="Times New Roman"/>
          <w:sz w:val="24"/>
          <w:szCs w:val="24"/>
        </w:rPr>
        <w:t xml:space="preserve">; </w:t>
      </w:r>
    </w:p>
    <w:p w14:paraId="5C50218D"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140A7413" w14:textId="77777777" w:rsidR="00E7507F" w:rsidRPr="00ED67DD" w:rsidRDefault="00E7507F"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.23 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14:paraId="092406FA" w14:textId="51325C44" w:rsidR="007B43E9" w:rsidRPr="00ED67DD" w:rsidRDefault="007B43E9"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 xml:space="preserve"> </w:t>
      </w:r>
    </w:p>
    <w:p w14:paraId="462C55C0" w14:textId="1CBE7244" w:rsidR="007B43E9" w:rsidRPr="00ED67DD" w:rsidRDefault="00E7507F"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.24 A desistência em apresentar lance implicará exclusão da licitante na etapa de lances e na manutenção do último preço por ela apresentado, para efeito de ordenação das propostas de preços; </w:t>
      </w:r>
    </w:p>
    <w:p w14:paraId="2DE271AE"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632FEC43" w14:textId="3D31989F" w:rsidR="007B43E9" w:rsidRPr="00ED67DD" w:rsidRDefault="00E7507F"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.25 Nos casos específicos, em relação a itens NÃO exclusivos para participação de microempresas e empresas de pequeno porte ou equiparadas, uma vez encerrada a etapa de lances, será efetivada a verificação automática, onde: </w:t>
      </w:r>
    </w:p>
    <w:p w14:paraId="4087AE31" w14:textId="77777777" w:rsidR="00D8278B" w:rsidRPr="00ED67DD" w:rsidRDefault="00D8278B" w:rsidP="00433B45">
      <w:pPr>
        <w:spacing w:after="0" w:line="300" w:lineRule="exact"/>
        <w:jc w:val="both"/>
        <w:rPr>
          <w:rFonts w:ascii="Times New Roman" w:eastAsia="Arial Unicode MS" w:hAnsi="Times New Roman" w:cs="Times New Roman"/>
          <w:sz w:val="24"/>
          <w:szCs w:val="24"/>
        </w:rPr>
      </w:pPr>
    </w:p>
    <w:p w14:paraId="30325E33" w14:textId="764DFA40" w:rsidR="007B43E9" w:rsidRPr="00ED67DD" w:rsidRDefault="00C85830"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.25.1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007B43E9" w:rsidRPr="00ED67DD">
        <w:rPr>
          <w:rFonts w:ascii="Times New Roman" w:eastAsia="Arial Unicode MS" w:hAnsi="Times New Roman" w:cs="Times New Roman"/>
          <w:sz w:val="24"/>
          <w:szCs w:val="24"/>
        </w:rPr>
        <w:t>arts</w:t>
      </w:r>
      <w:proofErr w:type="spellEnd"/>
      <w:r w:rsidR="007B43E9" w:rsidRPr="00ED67DD">
        <w:rPr>
          <w:rFonts w:ascii="Times New Roman" w:eastAsia="Arial Unicode MS" w:hAnsi="Times New Roman" w:cs="Times New Roman"/>
          <w:sz w:val="24"/>
          <w:szCs w:val="24"/>
        </w:rPr>
        <w:t xml:space="preserve">. 44 e 45 da LC nº 123, de 2006 e suas alterações; </w:t>
      </w:r>
    </w:p>
    <w:p w14:paraId="6A1BD7DD" w14:textId="77777777" w:rsidR="005F69C3" w:rsidRPr="00ED67DD" w:rsidRDefault="005F69C3" w:rsidP="00433B45">
      <w:pPr>
        <w:spacing w:after="0" w:line="300" w:lineRule="exact"/>
        <w:jc w:val="both"/>
        <w:rPr>
          <w:rFonts w:ascii="Times New Roman" w:eastAsia="Arial Unicode MS" w:hAnsi="Times New Roman" w:cs="Times New Roman"/>
          <w:sz w:val="24"/>
          <w:szCs w:val="24"/>
        </w:rPr>
      </w:pPr>
    </w:p>
    <w:p w14:paraId="1754A08C" w14:textId="5DEB7673" w:rsidR="007B43E9" w:rsidRPr="00ED67DD" w:rsidRDefault="009525FC"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.25.2 Entende-se como empate àquelas situações em que as propostas apresentadas pelas microempresas e empresas de pequeno porte sejam iguais ou até 5% (cinco por cento) superiores a proposta melhor classificada, depois de encerrada a etapa de lances; </w:t>
      </w:r>
    </w:p>
    <w:p w14:paraId="1924EB02" w14:textId="77777777" w:rsidR="005F69C3" w:rsidRPr="00ED67DD" w:rsidRDefault="005F69C3" w:rsidP="00433B45">
      <w:pPr>
        <w:spacing w:after="0" w:line="300" w:lineRule="exact"/>
        <w:jc w:val="both"/>
        <w:rPr>
          <w:rFonts w:ascii="Times New Roman" w:eastAsia="Arial Unicode MS" w:hAnsi="Times New Roman" w:cs="Times New Roman"/>
          <w:sz w:val="24"/>
          <w:szCs w:val="24"/>
        </w:rPr>
      </w:pPr>
    </w:p>
    <w:p w14:paraId="249FE26B" w14:textId="09C08AFD" w:rsidR="007B43E9" w:rsidRPr="00ED67DD" w:rsidRDefault="009525FC"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.25.3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 </w:t>
      </w:r>
    </w:p>
    <w:p w14:paraId="3396650D" w14:textId="77777777" w:rsidR="005F69C3" w:rsidRPr="00ED67DD" w:rsidRDefault="005F69C3" w:rsidP="00433B45">
      <w:pPr>
        <w:spacing w:after="0" w:line="300" w:lineRule="exact"/>
        <w:jc w:val="both"/>
        <w:rPr>
          <w:rFonts w:ascii="Times New Roman" w:eastAsia="Arial Unicode MS" w:hAnsi="Times New Roman" w:cs="Times New Roman"/>
          <w:sz w:val="24"/>
          <w:szCs w:val="24"/>
        </w:rPr>
      </w:pPr>
    </w:p>
    <w:p w14:paraId="24BDE842" w14:textId="444285FB" w:rsidR="007B43E9" w:rsidRPr="00ED67DD" w:rsidRDefault="009525FC"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lastRenderedPageBreak/>
        <w:t>6</w:t>
      </w:r>
      <w:r w:rsidR="007B43E9" w:rsidRPr="00ED67DD">
        <w:rPr>
          <w:rFonts w:ascii="Times New Roman" w:eastAsia="Arial Unicode MS" w:hAnsi="Times New Roman" w:cs="Times New Roman"/>
          <w:sz w:val="24"/>
          <w:szCs w:val="24"/>
        </w:rPr>
        <w:t xml:space="preserve">.25.4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 </w:t>
      </w:r>
    </w:p>
    <w:p w14:paraId="063FF130" w14:textId="77777777" w:rsidR="005F69C3" w:rsidRPr="00ED67DD" w:rsidRDefault="005F69C3" w:rsidP="00433B45">
      <w:pPr>
        <w:spacing w:after="0" w:line="300" w:lineRule="exact"/>
        <w:jc w:val="both"/>
        <w:rPr>
          <w:rFonts w:ascii="Times New Roman" w:eastAsia="Arial Unicode MS" w:hAnsi="Times New Roman" w:cs="Times New Roman"/>
          <w:sz w:val="24"/>
          <w:szCs w:val="24"/>
        </w:rPr>
      </w:pPr>
    </w:p>
    <w:p w14:paraId="2483E719" w14:textId="6A2A97D5" w:rsidR="007B43E9" w:rsidRPr="00ED67DD" w:rsidRDefault="009525FC"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.25.5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 </w:t>
      </w:r>
    </w:p>
    <w:p w14:paraId="5051DBF7" w14:textId="77777777" w:rsidR="005F69C3" w:rsidRPr="00ED67DD" w:rsidRDefault="005F69C3" w:rsidP="00433B45">
      <w:pPr>
        <w:spacing w:after="0" w:line="300" w:lineRule="exact"/>
        <w:jc w:val="both"/>
        <w:rPr>
          <w:rFonts w:ascii="Times New Roman" w:eastAsia="Arial Unicode MS" w:hAnsi="Times New Roman" w:cs="Times New Roman"/>
          <w:sz w:val="24"/>
          <w:szCs w:val="24"/>
        </w:rPr>
      </w:pPr>
    </w:p>
    <w:p w14:paraId="7345699E" w14:textId="1765404B" w:rsidR="007B43E9" w:rsidRPr="00ED67DD" w:rsidRDefault="009525FC"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.25.6 Na hipótese de não-contratação nos termos previstos neste item, convocação será em favor da proposta originalmente vencedora do certame; </w:t>
      </w:r>
    </w:p>
    <w:p w14:paraId="48F1D3CD"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00572DA1" w14:textId="13C3DCFF" w:rsidR="007B43E9" w:rsidRPr="00ED67DD" w:rsidRDefault="009525FC"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.26 O disposto no item </w:t>
      </w:r>
      <w:r w:rsidR="000B1966">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.25 somente se aplicará quando a melhor oferta não tiver sido apresentada por microempresa ou empresa de pequeno porte; </w:t>
      </w:r>
    </w:p>
    <w:p w14:paraId="2B7E17E9"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1F6815BF" w14:textId="2040F18A" w:rsidR="007B43E9" w:rsidRPr="00ED67DD" w:rsidRDefault="009525FC"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.27 Em igualdade de condições, como critério de desempate, quando for o caso, será assegurada preferência, sucessivamente, aos bens e serviços: </w:t>
      </w:r>
    </w:p>
    <w:p w14:paraId="771708EA" w14:textId="77777777" w:rsidR="00D8278B" w:rsidRPr="00ED67DD" w:rsidRDefault="00D8278B" w:rsidP="00433B45">
      <w:pPr>
        <w:spacing w:after="0" w:line="300" w:lineRule="exact"/>
        <w:jc w:val="both"/>
        <w:rPr>
          <w:rFonts w:ascii="Times New Roman" w:eastAsia="Arial Unicode MS" w:hAnsi="Times New Roman" w:cs="Times New Roman"/>
          <w:sz w:val="24"/>
          <w:szCs w:val="24"/>
        </w:rPr>
      </w:pPr>
    </w:p>
    <w:p w14:paraId="49BDF29E" w14:textId="7FBF9AE4" w:rsidR="007B43E9" w:rsidRPr="00ED67DD" w:rsidRDefault="009525FC"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.27.1 Produzidos no País; </w:t>
      </w:r>
    </w:p>
    <w:p w14:paraId="481E81E8" w14:textId="77777777" w:rsidR="005F69C3" w:rsidRPr="00ED67DD" w:rsidRDefault="005F69C3" w:rsidP="00433B45">
      <w:pPr>
        <w:spacing w:after="0" w:line="300" w:lineRule="exact"/>
        <w:jc w:val="both"/>
        <w:rPr>
          <w:rFonts w:ascii="Times New Roman" w:eastAsia="Arial Unicode MS" w:hAnsi="Times New Roman" w:cs="Times New Roman"/>
          <w:sz w:val="24"/>
          <w:szCs w:val="24"/>
        </w:rPr>
      </w:pPr>
    </w:p>
    <w:p w14:paraId="171169BF" w14:textId="22AC198E" w:rsidR="007B43E9" w:rsidRPr="00ED67DD" w:rsidRDefault="009525FC"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.27.2 Produzidos ou prestados por empresas brasileiras; </w:t>
      </w:r>
    </w:p>
    <w:p w14:paraId="730D4E65" w14:textId="77777777" w:rsidR="005F69C3" w:rsidRPr="00ED67DD" w:rsidRDefault="005F69C3" w:rsidP="00433B45">
      <w:pPr>
        <w:spacing w:after="0" w:line="300" w:lineRule="exact"/>
        <w:jc w:val="both"/>
        <w:rPr>
          <w:rFonts w:ascii="Times New Roman" w:eastAsia="Arial Unicode MS" w:hAnsi="Times New Roman" w:cs="Times New Roman"/>
          <w:sz w:val="24"/>
          <w:szCs w:val="24"/>
        </w:rPr>
      </w:pPr>
    </w:p>
    <w:p w14:paraId="12128FC5" w14:textId="708E83DC" w:rsidR="007B43E9" w:rsidRPr="00ED67DD" w:rsidRDefault="009525FC"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.27.3 Produzidos ou prestados por empresas que invistam em pesquisa e no desenvolvimento de tecnologia no País; </w:t>
      </w:r>
    </w:p>
    <w:p w14:paraId="783FE02E" w14:textId="77777777" w:rsidR="005F69C3" w:rsidRPr="00ED67DD" w:rsidRDefault="005F69C3" w:rsidP="00433B45">
      <w:pPr>
        <w:spacing w:after="0" w:line="300" w:lineRule="exact"/>
        <w:jc w:val="both"/>
        <w:rPr>
          <w:rFonts w:ascii="Times New Roman" w:eastAsia="Arial Unicode MS" w:hAnsi="Times New Roman" w:cs="Times New Roman"/>
          <w:sz w:val="24"/>
          <w:szCs w:val="24"/>
        </w:rPr>
      </w:pPr>
    </w:p>
    <w:p w14:paraId="6D2221B3" w14:textId="2113D1AB" w:rsidR="007B43E9" w:rsidRPr="00ED67DD" w:rsidRDefault="009525FC"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.27.4 Produzidos por empresas que comprovem cumprimento de reserva de cargos prevista em lei para pessoa com deficiência ou para reabilitado da Previdência Social e que atendam às regras de acessibilidade previstas na legislação; </w:t>
      </w:r>
    </w:p>
    <w:p w14:paraId="1866AFB8" w14:textId="77777777" w:rsidR="005F69C3" w:rsidRPr="00ED67DD" w:rsidRDefault="005F69C3" w:rsidP="00433B45">
      <w:pPr>
        <w:spacing w:after="0" w:line="300" w:lineRule="exact"/>
        <w:jc w:val="both"/>
        <w:rPr>
          <w:rFonts w:ascii="Times New Roman" w:eastAsia="Arial Unicode MS" w:hAnsi="Times New Roman" w:cs="Times New Roman"/>
          <w:sz w:val="24"/>
          <w:szCs w:val="24"/>
        </w:rPr>
      </w:pPr>
    </w:p>
    <w:p w14:paraId="5173C584" w14:textId="32A54F17" w:rsidR="007B43E9" w:rsidRPr="00ED67DD" w:rsidRDefault="009525FC"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.27.5 Persistindo o empate, a proposta vencedora será sorteada pelo sistema eletrônico dentre as propostas empatadas. </w:t>
      </w:r>
    </w:p>
    <w:p w14:paraId="616D2B99" w14:textId="77777777" w:rsidR="00C72FD3" w:rsidRPr="00ED67DD" w:rsidRDefault="00C72FD3" w:rsidP="00433B45">
      <w:pPr>
        <w:spacing w:after="0" w:line="300" w:lineRule="exact"/>
        <w:jc w:val="both"/>
        <w:rPr>
          <w:rFonts w:ascii="Times New Roman" w:eastAsia="Arial Unicode MS" w:hAnsi="Times New Roman" w:cs="Times New Roman"/>
          <w:sz w:val="24"/>
          <w:szCs w:val="24"/>
        </w:rPr>
      </w:pPr>
    </w:p>
    <w:p w14:paraId="342E73D6" w14:textId="18DF2FF0" w:rsidR="00774980" w:rsidRPr="00ED67DD" w:rsidRDefault="009525FC"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B43E9" w:rsidRPr="00ED67DD">
        <w:rPr>
          <w:rFonts w:ascii="Times New Roman" w:eastAsia="Arial Unicode MS" w:hAnsi="Times New Roman" w:cs="Times New Roman"/>
          <w:sz w:val="24"/>
          <w:szCs w:val="24"/>
        </w:rPr>
        <w:t xml:space="preserve">.28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 </w:t>
      </w:r>
    </w:p>
    <w:p w14:paraId="751E97C1" w14:textId="77777777" w:rsidR="00774980" w:rsidRPr="00ED67DD" w:rsidRDefault="00774980" w:rsidP="00433B45">
      <w:pPr>
        <w:spacing w:after="0" w:line="300" w:lineRule="exact"/>
        <w:jc w:val="both"/>
        <w:rPr>
          <w:rFonts w:ascii="Times New Roman" w:eastAsia="Arial Unicode MS" w:hAnsi="Times New Roman" w:cs="Times New Roman"/>
          <w:sz w:val="24"/>
          <w:szCs w:val="24"/>
        </w:rPr>
      </w:pPr>
    </w:p>
    <w:p w14:paraId="31B0BE1A" w14:textId="13E7C9F5" w:rsidR="007B43E9" w:rsidRPr="00ED67DD" w:rsidRDefault="009525FC"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6</w:t>
      </w:r>
      <w:r w:rsidR="00774980" w:rsidRPr="00ED67DD">
        <w:rPr>
          <w:rFonts w:ascii="Times New Roman" w:eastAsia="Arial Unicode MS" w:hAnsi="Times New Roman" w:cs="Times New Roman"/>
          <w:sz w:val="24"/>
          <w:szCs w:val="24"/>
        </w:rPr>
        <w:t xml:space="preserve">.29 </w:t>
      </w:r>
      <w:r w:rsidR="007B43E9" w:rsidRPr="00ED67DD">
        <w:rPr>
          <w:rFonts w:ascii="Times New Roman" w:eastAsia="Arial Unicode MS" w:hAnsi="Times New Roman" w:cs="Times New Roman"/>
          <w:sz w:val="24"/>
          <w:szCs w:val="24"/>
        </w:rPr>
        <w:t xml:space="preserve">O pregoeiro solicitará ao licitante melhor classificado que, no prazo de duas horas, envie a proposta adequada ao último lance ofertado após a negociação realizada, acompanhada, se for o caso, dos documentos complementares, quando necessários à confirmação daqueles exigidos neste Edital e já apresentados. </w:t>
      </w:r>
    </w:p>
    <w:p w14:paraId="6479B001" w14:textId="77777777" w:rsidR="00307F7A" w:rsidRPr="00ED67DD" w:rsidRDefault="00307F7A" w:rsidP="00433B45">
      <w:pPr>
        <w:spacing w:after="0" w:line="300" w:lineRule="exact"/>
        <w:jc w:val="both"/>
        <w:rPr>
          <w:rFonts w:ascii="Times New Roman" w:eastAsia="Arial Unicode MS" w:hAnsi="Times New Roman" w:cs="Times New Roman"/>
          <w:sz w:val="24"/>
          <w:szCs w:val="24"/>
        </w:rPr>
      </w:pPr>
    </w:p>
    <w:p w14:paraId="2B61F7EC" w14:textId="11C5A4C9" w:rsidR="00463011" w:rsidRPr="00ED67DD" w:rsidRDefault="00425B21" w:rsidP="00433B45">
      <w:pPr>
        <w:spacing w:after="0" w:line="300" w:lineRule="exact"/>
        <w:contextualSpacing/>
        <w:jc w:val="both"/>
        <w:rPr>
          <w:rFonts w:ascii="Times New Roman" w:eastAsia="Arial Unicode MS" w:hAnsi="Times New Roman" w:cs="Times New Roman"/>
          <w:b/>
          <w:bCs/>
          <w:sz w:val="24"/>
          <w:szCs w:val="24"/>
          <w:u w:val="single"/>
        </w:rPr>
      </w:pPr>
      <w:r w:rsidRPr="00ED67DD">
        <w:rPr>
          <w:rFonts w:ascii="Times New Roman" w:eastAsia="Arial Unicode MS" w:hAnsi="Times New Roman" w:cs="Times New Roman"/>
          <w:b/>
          <w:bCs/>
          <w:sz w:val="24"/>
          <w:szCs w:val="24"/>
          <w:u w:val="single"/>
        </w:rPr>
        <w:t>7</w:t>
      </w:r>
      <w:r w:rsidR="00463011" w:rsidRPr="00ED67DD">
        <w:rPr>
          <w:rFonts w:ascii="Times New Roman" w:eastAsia="Arial Unicode MS" w:hAnsi="Times New Roman" w:cs="Times New Roman"/>
          <w:b/>
          <w:bCs/>
          <w:sz w:val="24"/>
          <w:szCs w:val="24"/>
          <w:u w:val="single"/>
        </w:rPr>
        <w:t xml:space="preserve"> – DA </w:t>
      </w:r>
      <w:r w:rsidR="0079727A" w:rsidRPr="00ED67DD">
        <w:rPr>
          <w:rFonts w:ascii="Times New Roman" w:eastAsia="Arial Unicode MS" w:hAnsi="Times New Roman" w:cs="Times New Roman"/>
          <w:b/>
          <w:bCs/>
          <w:sz w:val="24"/>
          <w:szCs w:val="24"/>
          <w:u w:val="single"/>
        </w:rPr>
        <w:t>ACEITABILIDADE DA PROPOSTA VENCEDORA:</w:t>
      </w:r>
    </w:p>
    <w:p w14:paraId="6870DF3D" w14:textId="77777777" w:rsidR="0079727A" w:rsidRPr="00ED67DD" w:rsidRDefault="0079727A" w:rsidP="00433B45">
      <w:pPr>
        <w:spacing w:after="0" w:line="300" w:lineRule="exact"/>
        <w:contextualSpacing/>
        <w:jc w:val="both"/>
        <w:rPr>
          <w:rFonts w:ascii="Times New Roman" w:eastAsia="Arial Unicode MS" w:hAnsi="Times New Roman" w:cs="Times New Roman"/>
          <w:b/>
          <w:bCs/>
          <w:sz w:val="24"/>
          <w:szCs w:val="24"/>
          <w:u w:val="single"/>
        </w:rPr>
      </w:pPr>
    </w:p>
    <w:p w14:paraId="4D312471" w14:textId="516AE913" w:rsidR="004B0858" w:rsidRPr="00ED67DD" w:rsidRDefault="00E2062F" w:rsidP="00433B45">
      <w:pPr>
        <w:tabs>
          <w:tab w:val="left" w:pos="824"/>
        </w:tabs>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7</w:t>
      </w:r>
      <w:r w:rsidR="004B0858" w:rsidRPr="00ED67DD">
        <w:rPr>
          <w:rFonts w:ascii="Times New Roman" w:eastAsia="Arial Unicode MS" w:hAnsi="Times New Roman" w:cs="Times New Roman"/>
          <w:sz w:val="24"/>
          <w:szCs w:val="24"/>
        </w:rPr>
        <w:t xml:space="preserve">.1 Encerrada a etapa de negociação, o pregoeiro examinará a proposta classificada em primeiro lugar quanto à adequação ao objeto e à compatibilidade do preço em relação ao máximo estipulado para contratação neste Edital e em seus anexos, observado o disposto no Inciso X, art. 32, da Lei 14.133, </w:t>
      </w:r>
      <w:r w:rsidR="004B0858" w:rsidRPr="00ED67DD">
        <w:rPr>
          <w:rFonts w:ascii="Times New Roman" w:eastAsia="Arial Unicode MS" w:hAnsi="Times New Roman" w:cs="Times New Roman"/>
          <w:sz w:val="24"/>
          <w:szCs w:val="24"/>
        </w:rPr>
        <w:lastRenderedPageBreak/>
        <w:t xml:space="preserve">de 21, parágrafo único do art. 7º e no § 9º do art. 26, do Decreto 10.024, de 2019, e verificará a habilitação do licitante conforme disposições do edital, observado o disposto no Capítulo X do Decreto 10.024, de 2019; </w:t>
      </w:r>
    </w:p>
    <w:p w14:paraId="714FD17F" w14:textId="77777777" w:rsidR="00536C35" w:rsidRPr="00ED67DD" w:rsidRDefault="00536C35" w:rsidP="00433B45">
      <w:pPr>
        <w:tabs>
          <w:tab w:val="left" w:pos="824"/>
        </w:tabs>
        <w:spacing w:after="0" w:line="300" w:lineRule="exact"/>
        <w:jc w:val="both"/>
        <w:rPr>
          <w:rFonts w:ascii="Times New Roman" w:eastAsia="Arial Unicode MS" w:hAnsi="Times New Roman" w:cs="Times New Roman"/>
          <w:sz w:val="24"/>
          <w:szCs w:val="24"/>
        </w:rPr>
      </w:pPr>
    </w:p>
    <w:p w14:paraId="1E24FC29" w14:textId="78CE4835" w:rsidR="004B0858" w:rsidRPr="00ED67DD" w:rsidRDefault="00E2062F" w:rsidP="00433B45">
      <w:pPr>
        <w:pStyle w:val="PargrafodaLista"/>
        <w:spacing w:line="300" w:lineRule="exact"/>
        <w:ind w:left="0"/>
        <w:jc w:val="both"/>
        <w:rPr>
          <w:rFonts w:eastAsia="Arial Unicode MS"/>
          <w:sz w:val="24"/>
          <w:szCs w:val="24"/>
        </w:rPr>
      </w:pPr>
      <w:r w:rsidRPr="00ED67DD">
        <w:rPr>
          <w:rFonts w:eastAsia="Arial Unicode MS"/>
          <w:sz w:val="24"/>
          <w:szCs w:val="24"/>
        </w:rPr>
        <w:t>7</w:t>
      </w:r>
      <w:r w:rsidR="004B0858" w:rsidRPr="00ED67DD">
        <w:rPr>
          <w:rFonts w:eastAsia="Arial Unicode MS"/>
          <w:sz w:val="24"/>
          <w:szCs w:val="24"/>
        </w:rPr>
        <w:t xml:space="preserve">.2 Será desclassificada a proposta ou o lance vencedor, que apresentar preço final superior ao preço máximo fixado, ou que apresentar preço manifestamente inexequível; </w:t>
      </w:r>
    </w:p>
    <w:p w14:paraId="0BEA70A9" w14:textId="77777777" w:rsidR="00536C35" w:rsidRPr="00ED67DD" w:rsidRDefault="00536C35" w:rsidP="00433B45">
      <w:pPr>
        <w:pStyle w:val="PargrafodaLista"/>
        <w:spacing w:line="300" w:lineRule="exact"/>
        <w:ind w:left="0"/>
        <w:jc w:val="both"/>
        <w:rPr>
          <w:rFonts w:eastAsia="Arial Unicode MS"/>
          <w:sz w:val="24"/>
          <w:szCs w:val="24"/>
        </w:rPr>
      </w:pPr>
    </w:p>
    <w:p w14:paraId="3BF0CCFA" w14:textId="67B8D09D" w:rsidR="004B0858" w:rsidRPr="00ED67DD" w:rsidRDefault="00E2062F" w:rsidP="00433B45">
      <w:pPr>
        <w:pStyle w:val="PargrafodaLista"/>
        <w:spacing w:line="300" w:lineRule="exact"/>
        <w:ind w:left="0"/>
        <w:jc w:val="both"/>
        <w:rPr>
          <w:rFonts w:eastAsia="Arial Unicode MS"/>
          <w:sz w:val="24"/>
          <w:szCs w:val="24"/>
        </w:rPr>
      </w:pPr>
      <w:r w:rsidRPr="00ED67DD">
        <w:rPr>
          <w:rFonts w:eastAsia="Arial Unicode MS"/>
          <w:sz w:val="24"/>
          <w:szCs w:val="24"/>
        </w:rPr>
        <w:t>7</w:t>
      </w:r>
      <w:r w:rsidR="004B0858" w:rsidRPr="00ED67DD">
        <w:rPr>
          <w:rFonts w:eastAsia="Arial Unicode MS"/>
          <w:sz w:val="24"/>
          <w:szCs w:val="24"/>
        </w:rPr>
        <w:t xml:space="preserve">.3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14:paraId="1FF45489" w14:textId="77777777" w:rsidR="00536C35" w:rsidRPr="00ED67DD" w:rsidRDefault="00536C35" w:rsidP="00433B45">
      <w:pPr>
        <w:pStyle w:val="PargrafodaLista"/>
        <w:spacing w:line="300" w:lineRule="exact"/>
        <w:ind w:left="0"/>
        <w:jc w:val="both"/>
        <w:rPr>
          <w:rFonts w:eastAsia="Arial Unicode MS"/>
          <w:sz w:val="24"/>
          <w:szCs w:val="24"/>
        </w:rPr>
      </w:pPr>
    </w:p>
    <w:p w14:paraId="7B5BCAB5" w14:textId="7466B876" w:rsidR="004B0858" w:rsidRPr="00ED67DD" w:rsidRDefault="00E2062F" w:rsidP="00433B45">
      <w:pPr>
        <w:pStyle w:val="PargrafodaLista"/>
        <w:spacing w:line="300" w:lineRule="exact"/>
        <w:ind w:left="0"/>
        <w:jc w:val="both"/>
        <w:rPr>
          <w:rFonts w:eastAsia="Arial Unicode MS"/>
          <w:sz w:val="24"/>
          <w:szCs w:val="24"/>
        </w:rPr>
      </w:pPr>
      <w:r w:rsidRPr="00ED67DD">
        <w:rPr>
          <w:rFonts w:eastAsia="Arial Unicode MS"/>
          <w:sz w:val="24"/>
          <w:szCs w:val="24"/>
        </w:rPr>
        <w:t>7</w:t>
      </w:r>
      <w:r w:rsidR="004B0858" w:rsidRPr="00ED67DD">
        <w:rPr>
          <w:rFonts w:eastAsia="Arial Unicode MS"/>
          <w:sz w:val="24"/>
          <w:szCs w:val="24"/>
        </w:rPr>
        <w:t xml:space="preserve">.4 Qualquer interessado poderá requerer que se realizem diligências para aferir a exequibilidade e a legalidade das propostas, devendo apresentar as provas ou os indícios que fundamentam a suspeita; </w:t>
      </w:r>
    </w:p>
    <w:p w14:paraId="0B7C71C6" w14:textId="77777777" w:rsidR="00536C35" w:rsidRPr="00ED67DD" w:rsidRDefault="00536C35" w:rsidP="00433B45">
      <w:pPr>
        <w:pStyle w:val="PargrafodaLista"/>
        <w:spacing w:line="300" w:lineRule="exact"/>
        <w:ind w:left="0"/>
        <w:jc w:val="both"/>
        <w:rPr>
          <w:rFonts w:eastAsia="Arial Unicode MS"/>
          <w:sz w:val="24"/>
          <w:szCs w:val="24"/>
        </w:rPr>
      </w:pPr>
    </w:p>
    <w:p w14:paraId="402581AF" w14:textId="01CDDBFB" w:rsidR="004B0858" w:rsidRPr="00ED67DD" w:rsidRDefault="00E2062F" w:rsidP="00433B45">
      <w:pPr>
        <w:pStyle w:val="PargrafodaLista"/>
        <w:spacing w:line="300" w:lineRule="exact"/>
        <w:ind w:left="0"/>
        <w:jc w:val="both"/>
        <w:rPr>
          <w:rFonts w:eastAsia="Arial Unicode MS"/>
          <w:sz w:val="24"/>
          <w:szCs w:val="24"/>
        </w:rPr>
      </w:pPr>
      <w:r w:rsidRPr="00ED67DD">
        <w:rPr>
          <w:rFonts w:eastAsia="Arial Unicode MS"/>
          <w:sz w:val="24"/>
          <w:szCs w:val="24"/>
        </w:rPr>
        <w:t>7</w:t>
      </w:r>
      <w:r w:rsidR="004B0858" w:rsidRPr="00ED67DD">
        <w:rPr>
          <w:rFonts w:eastAsia="Arial Unicode MS"/>
          <w:sz w:val="24"/>
          <w:szCs w:val="24"/>
        </w:rPr>
        <w:t xml:space="preserve">.5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 </w:t>
      </w:r>
    </w:p>
    <w:p w14:paraId="79ECFEB9" w14:textId="77777777" w:rsidR="00536C35" w:rsidRPr="00ED67DD" w:rsidRDefault="00536C35" w:rsidP="00433B45">
      <w:pPr>
        <w:pStyle w:val="PargrafodaLista"/>
        <w:spacing w:line="300" w:lineRule="exact"/>
        <w:ind w:left="0"/>
        <w:jc w:val="both"/>
        <w:rPr>
          <w:rFonts w:eastAsia="Arial Unicode MS"/>
          <w:sz w:val="24"/>
          <w:szCs w:val="24"/>
        </w:rPr>
      </w:pPr>
    </w:p>
    <w:p w14:paraId="13F4EB7B" w14:textId="40FBACC8" w:rsidR="004B0858" w:rsidRPr="00ED67DD" w:rsidRDefault="00E2062F" w:rsidP="00433B45">
      <w:pPr>
        <w:pStyle w:val="PargrafodaLista"/>
        <w:spacing w:line="300" w:lineRule="exact"/>
        <w:ind w:left="0"/>
        <w:jc w:val="both"/>
        <w:rPr>
          <w:rFonts w:eastAsia="Arial Unicode MS"/>
          <w:sz w:val="24"/>
          <w:szCs w:val="24"/>
        </w:rPr>
      </w:pPr>
      <w:r w:rsidRPr="00ED67DD">
        <w:rPr>
          <w:rFonts w:eastAsia="Arial Unicode MS"/>
          <w:sz w:val="24"/>
          <w:szCs w:val="24"/>
        </w:rPr>
        <w:t>7</w:t>
      </w:r>
      <w:r w:rsidR="004B0858" w:rsidRPr="00ED67DD">
        <w:rPr>
          <w:rFonts w:eastAsia="Arial Unicode MS"/>
          <w:sz w:val="24"/>
          <w:szCs w:val="24"/>
        </w:rPr>
        <w:t xml:space="preserve">.6 O Pregoeiro poderá convocar o licitante para enviar documento digital complementar, por meio de funcionalidade disponível no sistema, no prazo de 02 (duas) horas, sob pena de não aceitação da proposta. </w:t>
      </w:r>
    </w:p>
    <w:p w14:paraId="35FA934B" w14:textId="77777777" w:rsidR="00774980" w:rsidRPr="00ED67DD" w:rsidRDefault="00774980" w:rsidP="00433B45">
      <w:pPr>
        <w:pStyle w:val="PargrafodaLista"/>
        <w:spacing w:line="300" w:lineRule="exact"/>
        <w:ind w:left="0"/>
        <w:jc w:val="both"/>
        <w:rPr>
          <w:rFonts w:eastAsia="Arial Unicode MS"/>
          <w:sz w:val="24"/>
          <w:szCs w:val="24"/>
        </w:rPr>
      </w:pPr>
    </w:p>
    <w:p w14:paraId="68F17444" w14:textId="7BFD34FA" w:rsidR="004B0858" w:rsidRPr="00ED67DD" w:rsidRDefault="00E2062F" w:rsidP="00433B45">
      <w:pPr>
        <w:pStyle w:val="PargrafodaLista"/>
        <w:spacing w:line="300" w:lineRule="exact"/>
        <w:ind w:left="0"/>
        <w:jc w:val="both"/>
        <w:rPr>
          <w:rFonts w:eastAsia="Arial Unicode MS"/>
          <w:sz w:val="24"/>
          <w:szCs w:val="24"/>
        </w:rPr>
      </w:pPr>
      <w:r w:rsidRPr="00ED67DD">
        <w:rPr>
          <w:rFonts w:eastAsia="Arial Unicode MS"/>
          <w:sz w:val="24"/>
          <w:szCs w:val="24"/>
        </w:rPr>
        <w:t>7</w:t>
      </w:r>
      <w:r w:rsidR="004B0858" w:rsidRPr="00ED67DD">
        <w:rPr>
          <w:rFonts w:eastAsia="Arial Unicode MS"/>
          <w:sz w:val="24"/>
          <w:szCs w:val="24"/>
        </w:rPr>
        <w:t xml:space="preserve">.6.1 O prazo estabelecido poderá ser prorrogado pelo Pregoeiro por solicitação escrita e justificada do licitante, formulada antes de findo o prazo, e formalmente aceita pelo Pregoeiro; </w:t>
      </w:r>
    </w:p>
    <w:p w14:paraId="1206549C" w14:textId="77777777" w:rsidR="00774980" w:rsidRPr="00ED67DD" w:rsidRDefault="00774980" w:rsidP="00433B45">
      <w:pPr>
        <w:pStyle w:val="PargrafodaLista"/>
        <w:spacing w:line="300" w:lineRule="exact"/>
        <w:ind w:left="0"/>
        <w:jc w:val="both"/>
        <w:rPr>
          <w:rFonts w:eastAsia="Arial Unicode MS"/>
          <w:sz w:val="24"/>
          <w:szCs w:val="24"/>
        </w:rPr>
      </w:pPr>
    </w:p>
    <w:p w14:paraId="17E89A79" w14:textId="466A2A04" w:rsidR="004B0858" w:rsidRPr="00ED67DD" w:rsidRDefault="00E2062F" w:rsidP="00433B45">
      <w:pPr>
        <w:pStyle w:val="PargrafodaLista"/>
        <w:spacing w:line="300" w:lineRule="exact"/>
        <w:ind w:left="0"/>
        <w:jc w:val="both"/>
        <w:rPr>
          <w:rFonts w:eastAsia="Arial Unicode MS"/>
          <w:sz w:val="24"/>
          <w:szCs w:val="24"/>
        </w:rPr>
      </w:pPr>
      <w:r w:rsidRPr="00ED67DD">
        <w:rPr>
          <w:rFonts w:eastAsia="Arial Unicode MS"/>
          <w:sz w:val="24"/>
          <w:szCs w:val="24"/>
        </w:rPr>
        <w:t>7</w:t>
      </w:r>
      <w:r w:rsidR="004B0858" w:rsidRPr="00ED67DD">
        <w:rPr>
          <w:rFonts w:eastAsia="Arial Unicode MS"/>
          <w:sz w:val="24"/>
          <w:szCs w:val="24"/>
        </w:rPr>
        <w:t xml:space="preserve">.6.2 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 </w:t>
      </w:r>
    </w:p>
    <w:p w14:paraId="517AD777" w14:textId="77777777" w:rsidR="00774980" w:rsidRPr="00ED67DD" w:rsidRDefault="00774980" w:rsidP="00433B45">
      <w:pPr>
        <w:pStyle w:val="PargrafodaLista"/>
        <w:spacing w:line="300" w:lineRule="exact"/>
        <w:ind w:left="0"/>
        <w:jc w:val="both"/>
        <w:rPr>
          <w:rFonts w:eastAsia="Arial Unicode MS"/>
          <w:sz w:val="24"/>
          <w:szCs w:val="24"/>
        </w:rPr>
      </w:pPr>
    </w:p>
    <w:p w14:paraId="70A8E351" w14:textId="1CF4BDB3" w:rsidR="004B0858" w:rsidRPr="00ED67DD" w:rsidRDefault="00E2062F" w:rsidP="00433B45">
      <w:pPr>
        <w:pStyle w:val="PargrafodaLista"/>
        <w:spacing w:line="300" w:lineRule="exact"/>
        <w:ind w:left="0"/>
        <w:jc w:val="both"/>
        <w:rPr>
          <w:rFonts w:eastAsia="Arial Unicode MS"/>
          <w:sz w:val="24"/>
          <w:szCs w:val="24"/>
        </w:rPr>
      </w:pPr>
      <w:r w:rsidRPr="00ED67DD">
        <w:rPr>
          <w:rFonts w:eastAsia="Arial Unicode MS"/>
          <w:sz w:val="24"/>
          <w:szCs w:val="24"/>
        </w:rPr>
        <w:t>7</w:t>
      </w:r>
      <w:r w:rsidR="004B0858" w:rsidRPr="00ED67DD">
        <w:rPr>
          <w:rFonts w:eastAsia="Arial Unicode MS"/>
          <w:sz w:val="24"/>
          <w:szCs w:val="24"/>
        </w:rPr>
        <w:t xml:space="preserve">.6.3 Se a proposta ou lance vencedor for desclassificado, o Pregoeiro examinará a proposta ou lance subsequente, e, assim sucessivamente, na ordem de classificação; </w:t>
      </w:r>
    </w:p>
    <w:p w14:paraId="1A259AA1" w14:textId="77777777" w:rsidR="00774980" w:rsidRPr="00ED67DD" w:rsidRDefault="00774980" w:rsidP="00433B45">
      <w:pPr>
        <w:pStyle w:val="PargrafodaLista"/>
        <w:spacing w:line="300" w:lineRule="exact"/>
        <w:ind w:left="0"/>
        <w:jc w:val="both"/>
        <w:rPr>
          <w:rFonts w:eastAsia="Arial Unicode MS"/>
          <w:sz w:val="24"/>
          <w:szCs w:val="24"/>
        </w:rPr>
      </w:pPr>
    </w:p>
    <w:p w14:paraId="2FA9E43D" w14:textId="317DA145" w:rsidR="004B0858" w:rsidRPr="00ED67DD" w:rsidRDefault="00E2062F" w:rsidP="00433B45">
      <w:pPr>
        <w:pStyle w:val="PargrafodaLista"/>
        <w:spacing w:line="300" w:lineRule="exact"/>
        <w:ind w:left="0"/>
        <w:jc w:val="both"/>
        <w:rPr>
          <w:rFonts w:eastAsia="Arial Unicode MS"/>
          <w:sz w:val="24"/>
          <w:szCs w:val="24"/>
        </w:rPr>
      </w:pPr>
      <w:r w:rsidRPr="00ED67DD">
        <w:rPr>
          <w:rFonts w:eastAsia="Arial Unicode MS"/>
          <w:sz w:val="24"/>
          <w:szCs w:val="24"/>
        </w:rPr>
        <w:t>7</w:t>
      </w:r>
      <w:r w:rsidR="004B0858" w:rsidRPr="00ED67DD">
        <w:rPr>
          <w:rFonts w:eastAsia="Arial Unicode MS"/>
          <w:sz w:val="24"/>
          <w:szCs w:val="24"/>
        </w:rPr>
        <w:t xml:space="preserve">.6.4 Havendo necessidade, o Pregoeiro suspenderá a sessão, informando no “chat” a nova data e horário para a sua continuidade; </w:t>
      </w:r>
    </w:p>
    <w:p w14:paraId="23A5B228" w14:textId="77777777" w:rsidR="00774980" w:rsidRPr="00ED67DD" w:rsidRDefault="00774980" w:rsidP="00433B45">
      <w:pPr>
        <w:pStyle w:val="PargrafodaLista"/>
        <w:spacing w:line="300" w:lineRule="exact"/>
        <w:ind w:left="0"/>
        <w:jc w:val="both"/>
        <w:rPr>
          <w:rFonts w:eastAsia="Arial Unicode MS"/>
          <w:sz w:val="24"/>
          <w:szCs w:val="24"/>
        </w:rPr>
      </w:pPr>
    </w:p>
    <w:p w14:paraId="26B072A3" w14:textId="1687DA37" w:rsidR="004B0858" w:rsidRPr="00ED67DD" w:rsidRDefault="00E2062F" w:rsidP="00433B45">
      <w:pPr>
        <w:pStyle w:val="PargrafodaLista"/>
        <w:spacing w:line="300" w:lineRule="exact"/>
        <w:ind w:left="0"/>
        <w:jc w:val="both"/>
        <w:rPr>
          <w:rFonts w:eastAsia="Arial Unicode MS"/>
          <w:sz w:val="24"/>
          <w:szCs w:val="24"/>
        </w:rPr>
      </w:pPr>
      <w:r w:rsidRPr="00ED67DD">
        <w:rPr>
          <w:rFonts w:eastAsia="Arial Unicode MS"/>
          <w:sz w:val="24"/>
          <w:szCs w:val="24"/>
        </w:rPr>
        <w:t>7</w:t>
      </w:r>
      <w:r w:rsidR="004B0858" w:rsidRPr="00ED67DD">
        <w:rPr>
          <w:rFonts w:eastAsia="Arial Unicode MS"/>
          <w:sz w:val="24"/>
          <w:szCs w:val="24"/>
        </w:rPr>
        <w:t xml:space="preserve">.6.5 O Pregoeiro poderá encaminhar, por meio do sistema eletrônico, contraproposta ao licitante que apresentou o lance mais vantajoso, com o fim de negociar a obtenção de melhor preço, vedada a negociação em condições diversas das previstas neste Edital; </w:t>
      </w:r>
    </w:p>
    <w:p w14:paraId="5A2AA357" w14:textId="77777777" w:rsidR="00774980" w:rsidRPr="00ED67DD" w:rsidRDefault="00774980" w:rsidP="00433B45">
      <w:pPr>
        <w:pStyle w:val="PargrafodaLista"/>
        <w:spacing w:line="300" w:lineRule="exact"/>
        <w:ind w:left="0"/>
        <w:jc w:val="both"/>
        <w:rPr>
          <w:rFonts w:eastAsia="Arial Unicode MS"/>
          <w:sz w:val="24"/>
          <w:szCs w:val="24"/>
        </w:rPr>
      </w:pPr>
    </w:p>
    <w:p w14:paraId="30C92F6D" w14:textId="10E2740C" w:rsidR="004B0858" w:rsidRPr="00ED67DD" w:rsidRDefault="00E2062F" w:rsidP="00433B45">
      <w:pPr>
        <w:pStyle w:val="PargrafodaLista"/>
        <w:spacing w:line="300" w:lineRule="exact"/>
        <w:ind w:left="0"/>
        <w:jc w:val="both"/>
        <w:rPr>
          <w:rFonts w:eastAsia="Arial Unicode MS"/>
          <w:sz w:val="24"/>
          <w:szCs w:val="24"/>
        </w:rPr>
      </w:pPr>
      <w:r w:rsidRPr="00ED67DD">
        <w:rPr>
          <w:rFonts w:eastAsia="Arial Unicode MS"/>
          <w:sz w:val="24"/>
          <w:szCs w:val="24"/>
        </w:rPr>
        <w:t>7</w:t>
      </w:r>
      <w:r w:rsidR="004B0858" w:rsidRPr="00ED67DD">
        <w:rPr>
          <w:rFonts w:eastAsia="Arial Unicode MS"/>
          <w:sz w:val="24"/>
          <w:szCs w:val="24"/>
        </w:rPr>
        <w:t xml:space="preserve">.6.6 Também nas hipóteses em que o Pregoeiro não aceitar a proposta e passar à subsequente, poderá negociar com o licitante para que seja obtido preço melhor; </w:t>
      </w:r>
    </w:p>
    <w:p w14:paraId="312D34E0" w14:textId="77777777" w:rsidR="00774980" w:rsidRPr="00ED67DD" w:rsidRDefault="00774980" w:rsidP="00433B45">
      <w:pPr>
        <w:pStyle w:val="PargrafodaLista"/>
        <w:spacing w:line="300" w:lineRule="exact"/>
        <w:ind w:left="0"/>
        <w:jc w:val="both"/>
        <w:rPr>
          <w:rFonts w:eastAsia="Arial Unicode MS"/>
          <w:sz w:val="24"/>
          <w:szCs w:val="24"/>
        </w:rPr>
      </w:pPr>
    </w:p>
    <w:p w14:paraId="2E524BC5" w14:textId="6EFF4931" w:rsidR="004B0858" w:rsidRPr="00ED67DD" w:rsidRDefault="00E2062F" w:rsidP="00433B45">
      <w:pPr>
        <w:pStyle w:val="PargrafodaLista"/>
        <w:spacing w:line="300" w:lineRule="exact"/>
        <w:ind w:left="0"/>
        <w:jc w:val="both"/>
        <w:rPr>
          <w:rFonts w:eastAsia="Arial Unicode MS"/>
          <w:sz w:val="24"/>
          <w:szCs w:val="24"/>
        </w:rPr>
      </w:pPr>
      <w:r w:rsidRPr="00ED67DD">
        <w:rPr>
          <w:rFonts w:eastAsia="Arial Unicode MS"/>
          <w:sz w:val="24"/>
          <w:szCs w:val="24"/>
        </w:rPr>
        <w:t>7</w:t>
      </w:r>
      <w:r w:rsidR="004B0858" w:rsidRPr="00ED67DD">
        <w:rPr>
          <w:rFonts w:eastAsia="Arial Unicode MS"/>
          <w:sz w:val="24"/>
          <w:szCs w:val="24"/>
        </w:rPr>
        <w:t xml:space="preserve">.6.7 A negociação será realizada por meio do sistema, podendo ser acompanhada pelos demais licitantes; </w:t>
      </w:r>
    </w:p>
    <w:p w14:paraId="2631889A" w14:textId="77777777" w:rsidR="00774980" w:rsidRPr="00ED67DD" w:rsidRDefault="00774980" w:rsidP="00433B45">
      <w:pPr>
        <w:pStyle w:val="PargrafodaLista"/>
        <w:spacing w:line="300" w:lineRule="exact"/>
        <w:ind w:left="0"/>
        <w:jc w:val="both"/>
        <w:rPr>
          <w:rFonts w:eastAsia="Arial Unicode MS"/>
          <w:sz w:val="24"/>
          <w:szCs w:val="24"/>
        </w:rPr>
      </w:pPr>
    </w:p>
    <w:p w14:paraId="55525316" w14:textId="096C686E" w:rsidR="004B0858" w:rsidRPr="00ED67DD" w:rsidRDefault="00E2062F" w:rsidP="00433B45">
      <w:pPr>
        <w:pStyle w:val="PargrafodaLista"/>
        <w:spacing w:line="300" w:lineRule="exact"/>
        <w:ind w:left="0"/>
        <w:jc w:val="both"/>
        <w:rPr>
          <w:rFonts w:eastAsia="Arial Unicode MS"/>
          <w:sz w:val="24"/>
          <w:szCs w:val="24"/>
        </w:rPr>
      </w:pPr>
      <w:r w:rsidRPr="00ED67DD">
        <w:rPr>
          <w:rFonts w:eastAsia="Arial Unicode MS"/>
          <w:sz w:val="24"/>
          <w:szCs w:val="24"/>
        </w:rPr>
        <w:t>7</w:t>
      </w:r>
      <w:r w:rsidR="004B0858" w:rsidRPr="00ED67DD">
        <w:rPr>
          <w:rFonts w:eastAsia="Arial Unicode MS"/>
          <w:sz w:val="24"/>
          <w:szCs w:val="24"/>
        </w:rPr>
        <w:t xml:space="preserve">.6.8 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 </w:t>
      </w:r>
    </w:p>
    <w:p w14:paraId="524A5659" w14:textId="77777777" w:rsidR="00774980" w:rsidRPr="00ED67DD" w:rsidRDefault="00774980" w:rsidP="00433B45">
      <w:pPr>
        <w:pStyle w:val="PargrafodaLista"/>
        <w:spacing w:line="300" w:lineRule="exact"/>
        <w:ind w:left="0"/>
        <w:jc w:val="both"/>
        <w:rPr>
          <w:rFonts w:eastAsia="Arial Unicode MS"/>
          <w:sz w:val="24"/>
          <w:szCs w:val="24"/>
        </w:rPr>
      </w:pPr>
    </w:p>
    <w:p w14:paraId="08DF68A1" w14:textId="4F9780DE" w:rsidR="004B0858" w:rsidRPr="00ED67DD" w:rsidRDefault="00E2062F" w:rsidP="00433B45">
      <w:pPr>
        <w:pStyle w:val="PargrafodaLista"/>
        <w:spacing w:line="300" w:lineRule="exact"/>
        <w:ind w:left="0"/>
        <w:jc w:val="both"/>
        <w:rPr>
          <w:rFonts w:eastAsia="Arial Unicode MS"/>
          <w:sz w:val="24"/>
          <w:szCs w:val="24"/>
        </w:rPr>
      </w:pPr>
      <w:r w:rsidRPr="00ED67DD">
        <w:rPr>
          <w:rFonts w:eastAsia="Arial Unicode MS"/>
          <w:sz w:val="24"/>
          <w:szCs w:val="24"/>
        </w:rPr>
        <w:t>7</w:t>
      </w:r>
      <w:r w:rsidR="004B0858" w:rsidRPr="00ED67DD">
        <w:rPr>
          <w:rFonts w:eastAsia="Arial Unicode MS"/>
          <w:sz w:val="24"/>
          <w:szCs w:val="24"/>
        </w:rPr>
        <w:t xml:space="preserve">.6.9 Encerrada a análise quanto à aceitação da proposta, o pregoeiro verificará a habilitação do licitante, observado o disposto neste Edital </w:t>
      </w:r>
    </w:p>
    <w:p w14:paraId="7DBDA939" w14:textId="77777777" w:rsidR="00463011" w:rsidRPr="00ED67DD" w:rsidRDefault="00463011" w:rsidP="00433B45">
      <w:pPr>
        <w:spacing w:after="0" w:line="300" w:lineRule="exact"/>
        <w:contextualSpacing/>
        <w:jc w:val="both"/>
        <w:rPr>
          <w:rFonts w:ascii="Times New Roman" w:eastAsia="Arial Unicode MS" w:hAnsi="Times New Roman" w:cs="Times New Roman"/>
          <w:b/>
          <w:bCs/>
          <w:sz w:val="24"/>
          <w:szCs w:val="24"/>
        </w:rPr>
      </w:pPr>
    </w:p>
    <w:p w14:paraId="7011ED82" w14:textId="0F414621" w:rsidR="00463011" w:rsidRPr="00ED67DD" w:rsidRDefault="00425B21" w:rsidP="00433B45">
      <w:pPr>
        <w:spacing w:after="0" w:line="300" w:lineRule="exact"/>
        <w:contextualSpacing/>
        <w:jc w:val="both"/>
        <w:rPr>
          <w:rFonts w:ascii="Times New Roman" w:eastAsia="Arial Unicode MS" w:hAnsi="Times New Roman" w:cs="Times New Roman"/>
          <w:b/>
          <w:bCs/>
          <w:sz w:val="24"/>
          <w:szCs w:val="24"/>
          <w:u w:val="single"/>
        </w:rPr>
      </w:pPr>
      <w:r w:rsidRPr="00ED67DD">
        <w:rPr>
          <w:rFonts w:ascii="Times New Roman" w:eastAsia="Arial Unicode MS" w:hAnsi="Times New Roman" w:cs="Times New Roman"/>
          <w:b/>
          <w:bCs/>
          <w:sz w:val="24"/>
          <w:szCs w:val="24"/>
          <w:u w:val="single"/>
        </w:rPr>
        <w:t>8</w:t>
      </w:r>
      <w:r w:rsidR="00463011" w:rsidRPr="00ED67DD">
        <w:rPr>
          <w:rFonts w:ascii="Times New Roman" w:eastAsia="Arial Unicode MS" w:hAnsi="Times New Roman" w:cs="Times New Roman"/>
          <w:b/>
          <w:bCs/>
          <w:sz w:val="24"/>
          <w:szCs w:val="24"/>
          <w:u w:val="single"/>
        </w:rPr>
        <w:t xml:space="preserve"> – DA HABILITAÇÃO</w:t>
      </w:r>
    </w:p>
    <w:p w14:paraId="7AD19387" w14:textId="77777777" w:rsidR="00307F7A" w:rsidRPr="00ED67DD" w:rsidRDefault="00307F7A" w:rsidP="00433B45">
      <w:pPr>
        <w:tabs>
          <w:tab w:val="left" w:pos="824"/>
        </w:tabs>
        <w:spacing w:after="0" w:line="300" w:lineRule="exact"/>
        <w:jc w:val="both"/>
        <w:rPr>
          <w:rFonts w:ascii="Times New Roman" w:eastAsia="Arial Unicode MS" w:hAnsi="Times New Roman" w:cs="Times New Roman"/>
          <w:sz w:val="24"/>
          <w:szCs w:val="24"/>
        </w:rPr>
      </w:pPr>
    </w:p>
    <w:p w14:paraId="55159342" w14:textId="69D02BFB" w:rsidR="00934580" w:rsidRPr="00ED67DD" w:rsidRDefault="00987AA2" w:rsidP="00433B45">
      <w:pPr>
        <w:tabs>
          <w:tab w:val="left" w:pos="824"/>
        </w:tabs>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8</w:t>
      </w:r>
      <w:r w:rsidR="00934580" w:rsidRPr="00ED67DD">
        <w:rPr>
          <w:rFonts w:ascii="Times New Roman" w:eastAsia="Arial Unicode MS" w:hAnsi="Times New Roman" w:cs="Times New Roman"/>
          <w:sz w:val="24"/>
          <w:szCs w:val="24"/>
        </w:rPr>
        <w:t xml:space="preserve">.1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 seguinte cadastro: </w:t>
      </w:r>
    </w:p>
    <w:p w14:paraId="37BF3680" w14:textId="77777777" w:rsidR="00774980" w:rsidRPr="00ED67DD" w:rsidRDefault="00774980" w:rsidP="00433B45">
      <w:pPr>
        <w:tabs>
          <w:tab w:val="left" w:pos="824"/>
        </w:tabs>
        <w:spacing w:after="0" w:line="300" w:lineRule="exact"/>
        <w:jc w:val="both"/>
        <w:rPr>
          <w:rFonts w:ascii="Times New Roman" w:eastAsia="Arial Unicode MS" w:hAnsi="Times New Roman" w:cs="Times New Roman"/>
          <w:sz w:val="24"/>
          <w:szCs w:val="24"/>
        </w:rPr>
      </w:pPr>
    </w:p>
    <w:p w14:paraId="3D9A9914" w14:textId="54DE8319" w:rsidR="00934580" w:rsidRPr="00ED67DD" w:rsidRDefault="00987AA2" w:rsidP="00433B45">
      <w:pPr>
        <w:tabs>
          <w:tab w:val="left" w:pos="0"/>
        </w:tabs>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8</w:t>
      </w:r>
      <w:r w:rsidR="00934580" w:rsidRPr="00ED67DD">
        <w:rPr>
          <w:rFonts w:ascii="Times New Roman" w:eastAsia="Arial Unicode MS" w:hAnsi="Times New Roman" w:cs="Times New Roman"/>
          <w:sz w:val="24"/>
          <w:szCs w:val="24"/>
        </w:rPr>
        <w:t>.1.1 Cadastro Nacional de Empresas Inidôneas e Suspensas-CEIS (</w:t>
      </w:r>
      <w:hyperlink r:id="rId16" w:history="1">
        <w:r w:rsidRPr="00ED67DD">
          <w:rPr>
            <w:rStyle w:val="Hyperlink"/>
            <w:rFonts w:ascii="Times New Roman" w:eastAsia="Arial Unicode MS" w:hAnsi="Times New Roman" w:cs="Times New Roman"/>
            <w:sz w:val="24"/>
            <w:szCs w:val="24"/>
          </w:rPr>
          <w:t>www.portaldatransparencia.gov.br/ceis</w:t>
        </w:r>
      </w:hyperlink>
      <w:r w:rsidR="00934580" w:rsidRPr="00ED67DD">
        <w:rPr>
          <w:rFonts w:ascii="Times New Roman" w:eastAsia="Arial Unicode MS" w:hAnsi="Times New Roman" w:cs="Times New Roman"/>
          <w:sz w:val="24"/>
          <w:szCs w:val="24"/>
        </w:rPr>
        <w:t>);</w:t>
      </w:r>
    </w:p>
    <w:p w14:paraId="2EF3D8DB" w14:textId="77777777" w:rsidR="00987AA2" w:rsidRPr="00ED67DD" w:rsidRDefault="00987AA2" w:rsidP="00433B45">
      <w:pPr>
        <w:tabs>
          <w:tab w:val="left" w:pos="0"/>
        </w:tabs>
        <w:spacing w:after="0" w:line="300" w:lineRule="exact"/>
        <w:jc w:val="both"/>
        <w:rPr>
          <w:rFonts w:ascii="Times New Roman" w:eastAsia="Arial Unicode MS" w:hAnsi="Times New Roman" w:cs="Times New Roman"/>
          <w:sz w:val="24"/>
          <w:szCs w:val="24"/>
        </w:rPr>
      </w:pPr>
    </w:p>
    <w:p w14:paraId="6EEF602A" w14:textId="0F94A6FE" w:rsidR="00934580" w:rsidRPr="00ED67DD" w:rsidRDefault="00987AA2" w:rsidP="00433B45">
      <w:pPr>
        <w:tabs>
          <w:tab w:val="left" w:pos="0"/>
        </w:tabs>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8</w:t>
      </w:r>
      <w:r w:rsidR="00934580" w:rsidRPr="00ED67DD">
        <w:rPr>
          <w:rFonts w:ascii="Times New Roman" w:eastAsia="Arial Unicode MS" w:hAnsi="Times New Roman" w:cs="Times New Roman"/>
          <w:sz w:val="24"/>
          <w:szCs w:val="24"/>
        </w:rPr>
        <w:t>.1.2 A consulta aos cadastros será realizada em nome da empresa licitante,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 (</w:t>
      </w:r>
      <w:hyperlink r:id="rId17" w:history="1">
        <w:r w:rsidRPr="00ED67DD">
          <w:rPr>
            <w:rStyle w:val="Hyperlink"/>
            <w:rFonts w:ascii="Times New Roman" w:eastAsia="Arial Unicode MS" w:hAnsi="Times New Roman" w:cs="Times New Roman"/>
            <w:sz w:val="24"/>
            <w:szCs w:val="24"/>
          </w:rPr>
          <w:t>www.cnj.jus.br/improbidade_adm/consultar_requerido.php</w:t>
        </w:r>
      </w:hyperlink>
      <w:r w:rsidR="00934580" w:rsidRPr="00ED67DD">
        <w:rPr>
          <w:rFonts w:ascii="Times New Roman" w:eastAsia="Arial Unicode MS" w:hAnsi="Times New Roman" w:cs="Times New Roman"/>
          <w:sz w:val="24"/>
          <w:szCs w:val="24"/>
        </w:rPr>
        <w:t>);</w:t>
      </w:r>
    </w:p>
    <w:p w14:paraId="76C93372" w14:textId="77777777" w:rsidR="00987AA2" w:rsidRPr="00ED67DD" w:rsidRDefault="00987AA2" w:rsidP="00433B45">
      <w:pPr>
        <w:tabs>
          <w:tab w:val="left" w:pos="0"/>
        </w:tabs>
        <w:spacing w:after="0" w:line="300" w:lineRule="exact"/>
        <w:jc w:val="both"/>
        <w:rPr>
          <w:rFonts w:ascii="Times New Roman" w:eastAsia="Arial Unicode MS" w:hAnsi="Times New Roman" w:cs="Times New Roman"/>
          <w:sz w:val="24"/>
          <w:szCs w:val="24"/>
        </w:rPr>
      </w:pPr>
    </w:p>
    <w:p w14:paraId="70492B88" w14:textId="5B12B5F0" w:rsidR="00934580" w:rsidRPr="00ED67DD" w:rsidRDefault="00987AA2" w:rsidP="00433B45">
      <w:pPr>
        <w:tabs>
          <w:tab w:val="left" w:pos="0"/>
        </w:tabs>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8</w:t>
      </w:r>
      <w:r w:rsidR="00934580" w:rsidRPr="00ED67DD">
        <w:rPr>
          <w:rFonts w:ascii="Times New Roman" w:eastAsia="Arial Unicode MS" w:hAnsi="Times New Roman" w:cs="Times New Roman"/>
          <w:sz w:val="24"/>
          <w:szCs w:val="24"/>
        </w:rPr>
        <w:t xml:space="preserve">.1.3 Caso conste na Consulta de Situação do Fornecedor a existência de Ocorrências Impeditivas Indiretas, o gestor diligenciará para verificar se houve fraude por parte das empresas apontadas no Relatório de Ocorrências Impeditivas Indiretas; </w:t>
      </w:r>
    </w:p>
    <w:p w14:paraId="293CC57F" w14:textId="77777777" w:rsidR="00987AA2" w:rsidRPr="00ED67DD" w:rsidRDefault="00987AA2" w:rsidP="00433B45">
      <w:pPr>
        <w:tabs>
          <w:tab w:val="left" w:pos="0"/>
        </w:tabs>
        <w:spacing w:after="0" w:line="300" w:lineRule="exact"/>
        <w:jc w:val="both"/>
        <w:rPr>
          <w:rFonts w:ascii="Times New Roman" w:eastAsia="Arial Unicode MS" w:hAnsi="Times New Roman" w:cs="Times New Roman"/>
          <w:sz w:val="24"/>
          <w:szCs w:val="24"/>
        </w:rPr>
      </w:pPr>
    </w:p>
    <w:p w14:paraId="4217FF69" w14:textId="16E1AB10" w:rsidR="00934580" w:rsidRPr="00ED67DD" w:rsidRDefault="00987AA2" w:rsidP="00433B45">
      <w:pPr>
        <w:tabs>
          <w:tab w:val="left" w:pos="0"/>
        </w:tabs>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8</w:t>
      </w:r>
      <w:r w:rsidR="00934580" w:rsidRPr="00ED67DD">
        <w:rPr>
          <w:rFonts w:ascii="Times New Roman" w:eastAsia="Arial Unicode MS" w:hAnsi="Times New Roman" w:cs="Times New Roman"/>
          <w:sz w:val="24"/>
          <w:szCs w:val="24"/>
        </w:rPr>
        <w:t xml:space="preserve">.1.4 A tentativa de burla será verificada por meio dos vínculos societários, linhas de fornecimento similares, dentre outros; </w:t>
      </w:r>
    </w:p>
    <w:p w14:paraId="660D83C3" w14:textId="77777777" w:rsidR="00987AA2" w:rsidRPr="00ED67DD" w:rsidRDefault="00987AA2" w:rsidP="00433B45">
      <w:pPr>
        <w:tabs>
          <w:tab w:val="left" w:pos="0"/>
        </w:tabs>
        <w:spacing w:after="0" w:line="300" w:lineRule="exact"/>
        <w:jc w:val="both"/>
        <w:rPr>
          <w:rFonts w:ascii="Times New Roman" w:eastAsia="Arial Unicode MS" w:hAnsi="Times New Roman" w:cs="Times New Roman"/>
          <w:sz w:val="24"/>
          <w:szCs w:val="24"/>
        </w:rPr>
      </w:pPr>
    </w:p>
    <w:p w14:paraId="2DAE347D" w14:textId="56BDA946" w:rsidR="00934580" w:rsidRPr="00ED67DD" w:rsidRDefault="00987AA2" w:rsidP="00433B45">
      <w:pPr>
        <w:tabs>
          <w:tab w:val="left" w:pos="0"/>
        </w:tabs>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8</w:t>
      </w:r>
      <w:r w:rsidR="00934580" w:rsidRPr="00ED67DD">
        <w:rPr>
          <w:rFonts w:ascii="Times New Roman" w:eastAsia="Arial Unicode MS" w:hAnsi="Times New Roman" w:cs="Times New Roman"/>
          <w:sz w:val="24"/>
          <w:szCs w:val="24"/>
        </w:rPr>
        <w:t xml:space="preserve">.1.5 Constatada a existência de sanção, o Pregoeiro reputará o licitante inabilitado, por falta de condição de participação; </w:t>
      </w:r>
    </w:p>
    <w:p w14:paraId="14B26D3B" w14:textId="77777777" w:rsidR="00987AA2" w:rsidRPr="00ED67DD" w:rsidRDefault="00987AA2" w:rsidP="00433B45">
      <w:pPr>
        <w:tabs>
          <w:tab w:val="left" w:pos="0"/>
        </w:tabs>
        <w:spacing w:after="0" w:line="300" w:lineRule="exact"/>
        <w:jc w:val="both"/>
        <w:rPr>
          <w:rFonts w:ascii="Times New Roman" w:eastAsia="Arial Unicode MS" w:hAnsi="Times New Roman" w:cs="Times New Roman"/>
          <w:sz w:val="24"/>
          <w:szCs w:val="24"/>
        </w:rPr>
      </w:pPr>
    </w:p>
    <w:p w14:paraId="0F2074FB" w14:textId="24EA898C" w:rsidR="00934580" w:rsidRPr="00ED67DD" w:rsidRDefault="00987AA2"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8</w:t>
      </w:r>
      <w:r w:rsidR="00934580" w:rsidRPr="00ED67DD">
        <w:rPr>
          <w:rFonts w:ascii="Times New Roman" w:eastAsia="Arial Unicode MS" w:hAnsi="Times New Roman" w:cs="Times New Roman"/>
          <w:sz w:val="24"/>
          <w:szCs w:val="24"/>
        </w:rPr>
        <w:t xml:space="preserve">.1.6 No caso de inabilitação, haverá nova verificação, pelo sistema, da eventual ocorrência do empate ficto, previsto nos </w:t>
      </w:r>
      <w:proofErr w:type="spellStart"/>
      <w:r w:rsidR="00934580" w:rsidRPr="00ED67DD">
        <w:rPr>
          <w:rFonts w:ascii="Times New Roman" w:eastAsia="Arial Unicode MS" w:hAnsi="Times New Roman" w:cs="Times New Roman"/>
          <w:sz w:val="24"/>
          <w:szCs w:val="24"/>
        </w:rPr>
        <w:t>arts</w:t>
      </w:r>
      <w:proofErr w:type="spellEnd"/>
      <w:r w:rsidR="00934580" w:rsidRPr="00ED67DD">
        <w:rPr>
          <w:rFonts w:ascii="Times New Roman" w:eastAsia="Arial Unicode MS" w:hAnsi="Times New Roman" w:cs="Times New Roman"/>
          <w:sz w:val="24"/>
          <w:szCs w:val="24"/>
        </w:rPr>
        <w:t xml:space="preserve">. 44 e 45 da Lei Complementar nº 123, de 2006, seguindo-se a disciplina antes estabelecida para aceitação da proposta subsequente; </w:t>
      </w:r>
    </w:p>
    <w:p w14:paraId="758D6B18" w14:textId="77777777" w:rsidR="00987AA2" w:rsidRPr="00ED67DD" w:rsidRDefault="00987AA2" w:rsidP="00433B45">
      <w:pPr>
        <w:spacing w:after="0" w:line="300" w:lineRule="exact"/>
        <w:jc w:val="both"/>
        <w:rPr>
          <w:rFonts w:ascii="Times New Roman" w:eastAsia="Arial Unicode MS" w:hAnsi="Times New Roman" w:cs="Times New Roman"/>
          <w:sz w:val="24"/>
          <w:szCs w:val="24"/>
        </w:rPr>
      </w:pPr>
    </w:p>
    <w:p w14:paraId="6D656635" w14:textId="511574AC" w:rsidR="00987AA2" w:rsidRPr="00ED67DD" w:rsidRDefault="00987AA2" w:rsidP="00433B45">
      <w:pPr>
        <w:tabs>
          <w:tab w:val="left" w:pos="0"/>
        </w:tabs>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8</w:t>
      </w:r>
      <w:r w:rsidR="00934580" w:rsidRPr="00ED67DD">
        <w:rPr>
          <w:rFonts w:ascii="Times New Roman" w:eastAsia="Arial Unicode MS" w:hAnsi="Times New Roman" w:cs="Times New Roman"/>
          <w:sz w:val="24"/>
          <w:szCs w:val="24"/>
        </w:rPr>
        <w:t>.1.7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6B34854B" w14:textId="4D5267D0" w:rsidR="00934580" w:rsidRPr="00ED67DD" w:rsidRDefault="00934580" w:rsidP="00433B45">
      <w:pPr>
        <w:tabs>
          <w:tab w:val="left" w:pos="0"/>
        </w:tabs>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 xml:space="preserve"> </w:t>
      </w:r>
    </w:p>
    <w:p w14:paraId="58EA6C5B" w14:textId="403537A3" w:rsidR="00934580" w:rsidRPr="00ED67DD" w:rsidRDefault="00987AA2" w:rsidP="00433B45">
      <w:pPr>
        <w:tabs>
          <w:tab w:val="left" w:pos="0"/>
        </w:tabs>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lastRenderedPageBreak/>
        <w:t>8</w:t>
      </w:r>
      <w:r w:rsidR="00934580" w:rsidRPr="00ED67DD">
        <w:rPr>
          <w:rFonts w:ascii="Times New Roman" w:eastAsia="Arial Unicode MS" w:hAnsi="Times New Roman" w:cs="Times New Roman"/>
          <w:sz w:val="24"/>
          <w:szCs w:val="24"/>
        </w:rPr>
        <w:t xml:space="preserve">.1.8 Somente haverá a necessidade de comprovação do preenchimento de requisitos mediante apresentação dos documentos originais não-digitais quando houver dúvida em relação à integridade do documento digital; </w:t>
      </w:r>
    </w:p>
    <w:p w14:paraId="344BBE4B" w14:textId="11060128" w:rsidR="00934580" w:rsidRPr="00ED67DD" w:rsidRDefault="00987AA2" w:rsidP="00433B45">
      <w:pPr>
        <w:tabs>
          <w:tab w:val="left" w:pos="0"/>
        </w:tabs>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8</w:t>
      </w:r>
      <w:r w:rsidR="00934580" w:rsidRPr="00ED67DD">
        <w:rPr>
          <w:rFonts w:ascii="Times New Roman" w:eastAsia="Arial Unicode MS" w:hAnsi="Times New Roman" w:cs="Times New Roman"/>
          <w:sz w:val="24"/>
          <w:szCs w:val="24"/>
        </w:rPr>
        <w:t xml:space="preserve">.1.9 Não serão aceitos documentos de habilitação com indicação de CNPJ/CPF diferentes, salvo aqueles legalmente permitidos; </w:t>
      </w:r>
    </w:p>
    <w:p w14:paraId="68E697C3" w14:textId="77777777" w:rsidR="00987AA2" w:rsidRPr="00ED67DD" w:rsidRDefault="00987AA2" w:rsidP="00433B45">
      <w:pPr>
        <w:tabs>
          <w:tab w:val="left" w:pos="0"/>
        </w:tabs>
        <w:spacing w:after="0" w:line="300" w:lineRule="exact"/>
        <w:jc w:val="both"/>
        <w:rPr>
          <w:rFonts w:ascii="Times New Roman" w:eastAsia="Arial Unicode MS" w:hAnsi="Times New Roman" w:cs="Times New Roman"/>
          <w:sz w:val="24"/>
          <w:szCs w:val="24"/>
        </w:rPr>
      </w:pPr>
    </w:p>
    <w:p w14:paraId="58D017EA" w14:textId="4597704A" w:rsidR="00934580" w:rsidRPr="00ED67DD" w:rsidRDefault="00987AA2" w:rsidP="00433B45">
      <w:pPr>
        <w:tabs>
          <w:tab w:val="left" w:pos="0"/>
        </w:tabs>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8</w:t>
      </w:r>
      <w:r w:rsidR="00934580" w:rsidRPr="00ED67DD">
        <w:rPr>
          <w:rFonts w:ascii="Times New Roman" w:eastAsia="Arial Unicode MS" w:hAnsi="Times New Roman" w:cs="Times New Roman"/>
          <w:sz w:val="24"/>
          <w:szCs w:val="24"/>
        </w:rPr>
        <w:t xml:space="preserve">.1.10 Se o licitante for a matriz, todos os documentos deverão estar em nome da matriz, e se o licitante for a filial, todos os documentos deverão estar em nome da filial, exceto aqueles documentos que, pela própria natureza, comprovadamente, forem emitidos somente em nome da matriz; </w:t>
      </w:r>
    </w:p>
    <w:p w14:paraId="7FD8ED62" w14:textId="77777777" w:rsidR="00987AA2" w:rsidRPr="00ED67DD" w:rsidRDefault="00987AA2" w:rsidP="00433B45">
      <w:pPr>
        <w:tabs>
          <w:tab w:val="left" w:pos="0"/>
        </w:tabs>
        <w:spacing w:after="0" w:line="300" w:lineRule="exact"/>
        <w:jc w:val="both"/>
        <w:rPr>
          <w:rFonts w:ascii="Times New Roman" w:eastAsia="Arial Unicode MS" w:hAnsi="Times New Roman" w:cs="Times New Roman"/>
          <w:sz w:val="24"/>
          <w:szCs w:val="24"/>
        </w:rPr>
      </w:pPr>
    </w:p>
    <w:p w14:paraId="42324F96" w14:textId="04E04A8D" w:rsidR="00934580" w:rsidRPr="00ED67DD" w:rsidRDefault="00987AA2" w:rsidP="00433B45">
      <w:pPr>
        <w:tabs>
          <w:tab w:val="left" w:pos="0"/>
        </w:tabs>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sz w:val="24"/>
          <w:szCs w:val="24"/>
        </w:rPr>
        <w:t>8</w:t>
      </w:r>
      <w:r w:rsidR="00934580" w:rsidRPr="00ED67DD">
        <w:rPr>
          <w:rFonts w:ascii="Times New Roman" w:eastAsia="Arial Unicode MS" w:hAnsi="Times New Roman" w:cs="Times New Roman"/>
          <w:sz w:val="24"/>
          <w:szCs w:val="24"/>
        </w:rPr>
        <w:t xml:space="preserve">.1.11 Serão aceitos registros de CNPJ de licitante matriz e filial com diferenças de números de documentos pertinentes à Certidão Conjunta de Débitos Relativos a Tributos Federais e à Dívida Ativa da União, emitida pela Secretaria da Receita Federal do Brasil ou pela Procuradoria-Geral da Fazenda Nacional, por constar no próprio documento que é válido para matriz e filiais, bem assim quanto ao Certificado de Regularidade do FGTS, quando o licitante tenha o recolhimento dos encargos centralizado, devendo, desta forma, apresentar o documento comprobatório de autorização para a centralização. </w:t>
      </w:r>
    </w:p>
    <w:p w14:paraId="1F2416B2" w14:textId="77777777" w:rsidR="00934580" w:rsidRPr="00ED67DD" w:rsidRDefault="00934580" w:rsidP="00433B45">
      <w:pPr>
        <w:pStyle w:val="PargrafodaLista"/>
        <w:tabs>
          <w:tab w:val="left" w:pos="824"/>
        </w:tabs>
        <w:spacing w:line="300" w:lineRule="exact"/>
        <w:ind w:left="0"/>
        <w:jc w:val="both"/>
        <w:rPr>
          <w:rFonts w:eastAsia="Arial Unicode MS"/>
          <w:sz w:val="24"/>
          <w:szCs w:val="24"/>
        </w:rPr>
      </w:pPr>
    </w:p>
    <w:p w14:paraId="46875F0A" w14:textId="775A86B7" w:rsidR="00934580" w:rsidRPr="00ED67DD" w:rsidRDefault="00425B21" w:rsidP="00433B45">
      <w:pPr>
        <w:tabs>
          <w:tab w:val="left" w:pos="824"/>
        </w:tabs>
        <w:spacing w:after="0" w:line="300" w:lineRule="exact"/>
        <w:jc w:val="both"/>
        <w:rPr>
          <w:rFonts w:ascii="Times New Roman" w:eastAsia="Arial Unicode MS" w:hAnsi="Times New Roman" w:cs="Times New Roman"/>
          <w:b/>
          <w:sz w:val="24"/>
          <w:szCs w:val="24"/>
        </w:rPr>
      </w:pPr>
      <w:r w:rsidRPr="00ED67DD">
        <w:rPr>
          <w:rFonts w:ascii="Times New Roman" w:eastAsia="Arial Unicode MS" w:hAnsi="Times New Roman" w:cs="Times New Roman"/>
          <w:b/>
          <w:sz w:val="24"/>
          <w:szCs w:val="24"/>
        </w:rPr>
        <w:t>8</w:t>
      </w:r>
      <w:r w:rsidR="00934580" w:rsidRPr="00ED67DD">
        <w:rPr>
          <w:rFonts w:ascii="Times New Roman" w:eastAsia="Arial Unicode MS" w:hAnsi="Times New Roman" w:cs="Times New Roman"/>
          <w:b/>
          <w:sz w:val="24"/>
          <w:szCs w:val="24"/>
        </w:rPr>
        <w:t>.2</w:t>
      </w:r>
      <w:r w:rsidR="00934580" w:rsidRPr="00ED67DD">
        <w:rPr>
          <w:rFonts w:ascii="Times New Roman" w:eastAsia="Arial Unicode MS" w:hAnsi="Times New Roman" w:cs="Times New Roman"/>
          <w:sz w:val="24"/>
          <w:szCs w:val="24"/>
        </w:rPr>
        <w:t xml:space="preserve"> </w:t>
      </w:r>
      <w:r w:rsidR="00934580" w:rsidRPr="00ED67DD">
        <w:rPr>
          <w:rFonts w:ascii="Times New Roman" w:eastAsia="Arial Unicode MS" w:hAnsi="Times New Roman" w:cs="Times New Roman"/>
          <w:b/>
          <w:sz w:val="24"/>
          <w:szCs w:val="24"/>
        </w:rPr>
        <w:t xml:space="preserve">OS LICITANTES DEVERÃO ENCAMINHAR, NOS TERMOS DESTE EDITAL, A DOCUMENTAÇÃO RELACIONADA NOS ITENS A SEGUIR, PARA FINS DE HABILITAÇÃO: </w:t>
      </w:r>
    </w:p>
    <w:p w14:paraId="5255DB32" w14:textId="77777777" w:rsidR="00934580" w:rsidRPr="00ED67DD" w:rsidRDefault="00934580" w:rsidP="00433B45">
      <w:pPr>
        <w:pStyle w:val="PargrafodaLista"/>
        <w:tabs>
          <w:tab w:val="left" w:pos="824"/>
        </w:tabs>
        <w:spacing w:line="300" w:lineRule="exact"/>
        <w:ind w:left="0"/>
        <w:jc w:val="both"/>
        <w:rPr>
          <w:rFonts w:eastAsia="Arial Unicode MS"/>
          <w:sz w:val="24"/>
          <w:szCs w:val="24"/>
        </w:rPr>
      </w:pPr>
    </w:p>
    <w:p w14:paraId="42C701D4" w14:textId="1D6939E8" w:rsidR="00BB5B25" w:rsidRPr="00ED67DD" w:rsidRDefault="00987AA2"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b/>
          <w:sz w:val="24"/>
          <w:szCs w:val="24"/>
        </w:rPr>
        <w:t>8</w:t>
      </w:r>
      <w:r w:rsidR="00BB5B25" w:rsidRPr="00ED67DD">
        <w:rPr>
          <w:rFonts w:ascii="Times New Roman" w:hAnsi="Times New Roman" w:cs="Times New Roman"/>
          <w:b/>
          <w:sz w:val="24"/>
          <w:szCs w:val="24"/>
        </w:rPr>
        <w:t>.2.1.</w:t>
      </w:r>
      <w:r w:rsidR="00BB5B25" w:rsidRPr="00ED67DD">
        <w:rPr>
          <w:rFonts w:ascii="Times New Roman" w:hAnsi="Times New Roman" w:cs="Times New Roman"/>
          <w:sz w:val="24"/>
          <w:szCs w:val="24"/>
        </w:rPr>
        <w:t xml:space="preserve"> </w:t>
      </w:r>
      <w:r w:rsidR="00BB5B25" w:rsidRPr="00ED67DD">
        <w:rPr>
          <w:rFonts w:ascii="Times New Roman" w:hAnsi="Times New Roman" w:cs="Times New Roman"/>
          <w:b/>
          <w:sz w:val="24"/>
          <w:szCs w:val="24"/>
        </w:rPr>
        <w:t>Ato Constitutivo:</w:t>
      </w:r>
      <w:r w:rsidR="00BB5B25" w:rsidRPr="00ED67DD">
        <w:rPr>
          <w:rFonts w:ascii="Times New Roman" w:hAnsi="Times New Roman" w:cs="Times New Roman"/>
          <w:sz w:val="24"/>
          <w:szCs w:val="24"/>
        </w:rPr>
        <w:t xml:space="preserve"> para fins de, o licitante deverá comprovar os seguintes requisitos: habilitação jurídica</w:t>
      </w:r>
    </w:p>
    <w:p w14:paraId="4CD1D1EA" w14:textId="77777777" w:rsidR="00987AA2" w:rsidRPr="00ED67DD" w:rsidRDefault="00987AA2" w:rsidP="00433B45">
      <w:pPr>
        <w:spacing w:after="0" w:line="300" w:lineRule="exact"/>
        <w:jc w:val="both"/>
        <w:rPr>
          <w:rFonts w:ascii="Times New Roman" w:hAnsi="Times New Roman" w:cs="Times New Roman"/>
          <w:sz w:val="24"/>
          <w:szCs w:val="24"/>
        </w:rPr>
      </w:pPr>
    </w:p>
    <w:p w14:paraId="679DF4BC" w14:textId="58B2F2E2" w:rsidR="00BB5B25" w:rsidRPr="00ED67DD" w:rsidRDefault="00987AA2"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w:t>
      </w:r>
      <w:r w:rsidR="00BB5B25" w:rsidRPr="00ED67DD">
        <w:rPr>
          <w:rFonts w:ascii="Times New Roman" w:hAnsi="Times New Roman" w:cs="Times New Roman"/>
          <w:sz w:val="24"/>
          <w:szCs w:val="24"/>
        </w:rPr>
        <w:t xml:space="preserve">.2.1.1 </w:t>
      </w:r>
      <w:r w:rsidR="00BB5B25" w:rsidRPr="00ED67DD">
        <w:rPr>
          <w:rFonts w:ascii="Times New Roman" w:hAnsi="Times New Roman" w:cs="Times New Roman"/>
          <w:b/>
          <w:sz w:val="24"/>
          <w:szCs w:val="24"/>
        </w:rPr>
        <w:t>Empresário Individual:</w:t>
      </w:r>
      <w:r w:rsidR="00BB5B25" w:rsidRPr="00ED67DD">
        <w:rPr>
          <w:rFonts w:ascii="Times New Roman" w:hAnsi="Times New Roman" w:cs="Times New Roman"/>
          <w:sz w:val="24"/>
          <w:szCs w:val="24"/>
        </w:rPr>
        <w:t xml:space="preserve"> inscrição no Registro Público de Empresas Mercantis, a cargo da Junta Empresário individual Comercial da respectiva sede; </w:t>
      </w:r>
    </w:p>
    <w:p w14:paraId="3ECE97D7" w14:textId="77777777" w:rsidR="00987AA2" w:rsidRPr="00ED67DD" w:rsidRDefault="00987AA2" w:rsidP="00433B45">
      <w:pPr>
        <w:spacing w:after="0" w:line="300" w:lineRule="exact"/>
        <w:jc w:val="both"/>
        <w:rPr>
          <w:rFonts w:ascii="Times New Roman" w:hAnsi="Times New Roman" w:cs="Times New Roman"/>
          <w:sz w:val="24"/>
          <w:szCs w:val="24"/>
        </w:rPr>
      </w:pPr>
    </w:p>
    <w:p w14:paraId="31C2BE85" w14:textId="3BBC525C" w:rsidR="00BB5B25" w:rsidRPr="00ED67DD" w:rsidRDefault="00987AA2" w:rsidP="00433B45">
      <w:pPr>
        <w:pStyle w:val="Default"/>
        <w:spacing w:line="300" w:lineRule="exact"/>
        <w:jc w:val="both"/>
        <w:rPr>
          <w:rFonts w:ascii="Times New Roman" w:hAnsi="Times New Roman" w:cs="Times New Roman"/>
        </w:rPr>
      </w:pPr>
      <w:r w:rsidRPr="00ED67DD">
        <w:rPr>
          <w:rFonts w:ascii="Times New Roman" w:hAnsi="Times New Roman" w:cs="Times New Roman"/>
        </w:rPr>
        <w:t>8</w:t>
      </w:r>
      <w:r w:rsidR="00BB5B25" w:rsidRPr="00ED67DD">
        <w:rPr>
          <w:rFonts w:ascii="Times New Roman" w:hAnsi="Times New Roman" w:cs="Times New Roman"/>
        </w:rPr>
        <w:t xml:space="preserve">.2.1.2 </w:t>
      </w:r>
      <w:r w:rsidR="00BB5B25" w:rsidRPr="00ED67DD">
        <w:rPr>
          <w:rFonts w:ascii="Times New Roman" w:hAnsi="Times New Roman" w:cs="Times New Roman"/>
          <w:b/>
        </w:rPr>
        <w:t>Microempreendedor Individual - MEI:</w:t>
      </w:r>
      <w:r w:rsidR="00BB5B25" w:rsidRPr="00ED67DD">
        <w:rPr>
          <w:rFonts w:ascii="Times New Roman" w:hAnsi="Times New Roman" w:cs="Times New Roman"/>
        </w:rPr>
        <w:t xml:space="preserve">  Certificado de Condição de Microempreendedor Individual -Microempreendedor Individual - MEI: CCMEI, cuja aceitação ficará condicionada à verificação de autenticidade no sítio </w:t>
      </w:r>
      <w:hyperlink r:id="rId18" w:history="1">
        <w:r w:rsidR="00BB5B25" w:rsidRPr="00ED67DD">
          <w:rPr>
            <w:rStyle w:val="Hyperlink"/>
            <w:rFonts w:ascii="Times New Roman" w:hAnsi="Times New Roman" w:cs="Times New Roman"/>
          </w:rPr>
          <w:t>https://www.gov.br/empresas-e-negocios/pt-br/empreendedor</w:t>
        </w:r>
      </w:hyperlink>
      <w:r w:rsidR="00BB5B25" w:rsidRPr="00ED67DD">
        <w:rPr>
          <w:rFonts w:ascii="Times New Roman" w:hAnsi="Times New Roman" w:cs="Times New Roman"/>
        </w:rPr>
        <w:t>.</w:t>
      </w:r>
    </w:p>
    <w:p w14:paraId="2B38A0E8" w14:textId="77777777" w:rsidR="00987AA2" w:rsidRPr="00ED67DD" w:rsidRDefault="00987AA2" w:rsidP="00433B45">
      <w:pPr>
        <w:pStyle w:val="Default"/>
        <w:spacing w:line="300" w:lineRule="exact"/>
        <w:jc w:val="both"/>
        <w:rPr>
          <w:rFonts w:ascii="Times New Roman" w:hAnsi="Times New Roman" w:cs="Times New Roman"/>
        </w:rPr>
      </w:pPr>
    </w:p>
    <w:p w14:paraId="1713AF36" w14:textId="028255DD" w:rsidR="00BB5B25" w:rsidRPr="00ED67DD" w:rsidRDefault="00987AA2"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w:t>
      </w:r>
      <w:r w:rsidR="00BB5B25" w:rsidRPr="00ED67DD">
        <w:rPr>
          <w:rFonts w:ascii="Times New Roman" w:hAnsi="Times New Roman" w:cs="Times New Roman"/>
          <w:sz w:val="24"/>
          <w:szCs w:val="24"/>
        </w:rPr>
        <w:t xml:space="preserve">.2.1.3 </w:t>
      </w:r>
      <w:r w:rsidR="00BB5B25" w:rsidRPr="00ED67DD">
        <w:rPr>
          <w:rFonts w:ascii="Times New Roman" w:hAnsi="Times New Roman" w:cs="Times New Roman"/>
          <w:b/>
          <w:sz w:val="24"/>
          <w:szCs w:val="24"/>
        </w:rPr>
        <w:t>Sociedade empresária, sociedade limitada unipessoal – SLU ou sociedade identificada como empresa individual de responsabilidade limitada – EIRELI:</w:t>
      </w:r>
      <w:r w:rsidR="00BB5B25" w:rsidRPr="00ED67DD">
        <w:rPr>
          <w:rFonts w:ascii="Times New Roman" w:hAnsi="Times New Roman" w:cs="Times New Roman"/>
          <w:sz w:val="24"/>
          <w:szCs w:val="24"/>
        </w:rPr>
        <w:t xml:space="preserve"> inscrição do ato constitutivo, estatuto ou contrato social no Registro Público de Empresas Mercantis, a cargo da Junta Comercial da respectiva sede, </w:t>
      </w:r>
      <w:proofErr w:type="spellStart"/>
      <w:r w:rsidR="00BB5B25" w:rsidRPr="00ED67DD">
        <w:rPr>
          <w:rFonts w:ascii="Times New Roman" w:hAnsi="Times New Roman" w:cs="Times New Roman"/>
          <w:sz w:val="24"/>
          <w:szCs w:val="24"/>
        </w:rPr>
        <w:t>acompanhadade</w:t>
      </w:r>
      <w:proofErr w:type="spellEnd"/>
      <w:r w:rsidR="00BB5B25" w:rsidRPr="00ED67DD">
        <w:rPr>
          <w:rFonts w:ascii="Times New Roman" w:hAnsi="Times New Roman" w:cs="Times New Roman"/>
          <w:sz w:val="24"/>
          <w:szCs w:val="24"/>
        </w:rPr>
        <w:t xml:space="preserve"> documento comprobatório de seus administradores;</w:t>
      </w:r>
    </w:p>
    <w:p w14:paraId="2568567C" w14:textId="77777777" w:rsidR="00987AA2" w:rsidRPr="00ED67DD" w:rsidRDefault="00987AA2" w:rsidP="00433B45">
      <w:pPr>
        <w:spacing w:after="0" w:line="300" w:lineRule="exact"/>
        <w:jc w:val="both"/>
        <w:rPr>
          <w:rFonts w:ascii="Times New Roman" w:hAnsi="Times New Roman" w:cs="Times New Roman"/>
          <w:sz w:val="24"/>
          <w:szCs w:val="24"/>
        </w:rPr>
      </w:pPr>
    </w:p>
    <w:p w14:paraId="69357B9D" w14:textId="657D2268" w:rsidR="00BB5B25" w:rsidRPr="00ED67DD" w:rsidRDefault="00987AA2" w:rsidP="00433B45">
      <w:pPr>
        <w:pStyle w:val="Default"/>
        <w:spacing w:line="300" w:lineRule="exact"/>
        <w:jc w:val="both"/>
        <w:rPr>
          <w:rFonts w:ascii="Times New Roman" w:hAnsi="Times New Roman" w:cs="Times New Roman"/>
        </w:rPr>
      </w:pPr>
      <w:r w:rsidRPr="00ED67DD">
        <w:rPr>
          <w:rFonts w:ascii="Times New Roman" w:hAnsi="Times New Roman" w:cs="Times New Roman"/>
        </w:rPr>
        <w:t>8</w:t>
      </w:r>
      <w:r w:rsidR="00BB5B25" w:rsidRPr="00ED67DD">
        <w:rPr>
          <w:rFonts w:ascii="Times New Roman" w:hAnsi="Times New Roman" w:cs="Times New Roman"/>
        </w:rPr>
        <w:t xml:space="preserve">.2.1.4. </w:t>
      </w:r>
      <w:r w:rsidR="00BB5B25" w:rsidRPr="00ED67DD">
        <w:rPr>
          <w:rFonts w:ascii="Times New Roman" w:hAnsi="Times New Roman" w:cs="Times New Roman"/>
          <w:b/>
        </w:rPr>
        <w:t>Sociedade empresária estrangeira</w:t>
      </w:r>
      <w:r w:rsidR="00BB5B25" w:rsidRPr="00ED67DD">
        <w:rPr>
          <w:rFonts w:ascii="Times New Roman" w:hAnsi="Times New Roman" w:cs="Times New Roman"/>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w:t>
      </w:r>
      <w:proofErr w:type="spellStart"/>
      <w:r w:rsidR="00BB5B25" w:rsidRPr="00ED67DD">
        <w:rPr>
          <w:rFonts w:ascii="Times New Roman" w:hAnsi="Times New Roman" w:cs="Times New Roman"/>
        </w:rPr>
        <w:t>n..º</w:t>
      </w:r>
      <w:proofErr w:type="spellEnd"/>
      <w:r w:rsidR="00BB5B25" w:rsidRPr="00ED67DD">
        <w:rPr>
          <w:rFonts w:ascii="Times New Roman" w:hAnsi="Times New Roman" w:cs="Times New Roman"/>
        </w:rPr>
        <w:t xml:space="preserve"> 77, de 18 de março de 2020</w:t>
      </w:r>
    </w:p>
    <w:p w14:paraId="2F23BFFA" w14:textId="77777777" w:rsidR="00987AA2" w:rsidRPr="00ED67DD" w:rsidRDefault="00987AA2" w:rsidP="00433B45">
      <w:pPr>
        <w:pStyle w:val="Default"/>
        <w:spacing w:line="300" w:lineRule="exact"/>
        <w:jc w:val="both"/>
        <w:rPr>
          <w:rFonts w:ascii="Times New Roman" w:hAnsi="Times New Roman" w:cs="Times New Roman"/>
        </w:rPr>
      </w:pPr>
    </w:p>
    <w:p w14:paraId="43D41D70" w14:textId="1F746618" w:rsidR="00BB5B25" w:rsidRPr="00ED67DD" w:rsidRDefault="00987AA2"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w:t>
      </w:r>
      <w:r w:rsidR="00BB5B25" w:rsidRPr="00ED67DD">
        <w:rPr>
          <w:rFonts w:ascii="Times New Roman" w:hAnsi="Times New Roman" w:cs="Times New Roman"/>
          <w:sz w:val="24"/>
          <w:szCs w:val="24"/>
        </w:rPr>
        <w:t xml:space="preserve">.2.1.5. </w:t>
      </w:r>
      <w:r w:rsidR="00BB5B25" w:rsidRPr="00ED67DD">
        <w:rPr>
          <w:rFonts w:ascii="Times New Roman" w:hAnsi="Times New Roman" w:cs="Times New Roman"/>
          <w:b/>
          <w:sz w:val="24"/>
          <w:szCs w:val="24"/>
        </w:rPr>
        <w:t>Sociedade simples:</w:t>
      </w:r>
      <w:r w:rsidR="00BB5B25" w:rsidRPr="00ED67DD">
        <w:rPr>
          <w:rFonts w:ascii="Times New Roman" w:hAnsi="Times New Roman" w:cs="Times New Roman"/>
          <w:sz w:val="24"/>
          <w:szCs w:val="24"/>
        </w:rPr>
        <w:t xml:space="preserve"> inscrição do ato constitutivo no Registro Civil de Pessoas Jurídicas do local de sua sede, acompanhada de documento comprobatório de seus administradores;</w:t>
      </w:r>
    </w:p>
    <w:p w14:paraId="59676E56" w14:textId="77777777" w:rsidR="00987AA2" w:rsidRPr="00ED67DD" w:rsidRDefault="00987AA2" w:rsidP="00433B45">
      <w:pPr>
        <w:spacing w:after="0" w:line="300" w:lineRule="exact"/>
        <w:jc w:val="both"/>
        <w:rPr>
          <w:rFonts w:ascii="Times New Roman" w:hAnsi="Times New Roman" w:cs="Times New Roman"/>
          <w:sz w:val="24"/>
          <w:szCs w:val="24"/>
        </w:rPr>
      </w:pPr>
    </w:p>
    <w:p w14:paraId="3B7A1EA4" w14:textId="0259083F" w:rsidR="00BB5B25" w:rsidRPr="00ED67DD" w:rsidRDefault="00987AA2"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lastRenderedPageBreak/>
        <w:t>8</w:t>
      </w:r>
      <w:r w:rsidR="00BB5B25" w:rsidRPr="00ED67DD">
        <w:rPr>
          <w:rFonts w:ascii="Times New Roman" w:hAnsi="Times New Roman" w:cs="Times New Roman"/>
          <w:sz w:val="24"/>
          <w:szCs w:val="24"/>
        </w:rPr>
        <w:t xml:space="preserve">.2.1.6. </w:t>
      </w:r>
      <w:r w:rsidR="00BB5B25" w:rsidRPr="00ED67DD">
        <w:rPr>
          <w:rFonts w:ascii="Times New Roman" w:hAnsi="Times New Roman" w:cs="Times New Roman"/>
          <w:b/>
          <w:sz w:val="24"/>
          <w:szCs w:val="24"/>
        </w:rPr>
        <w:t>Filial, sucursal ou agência de sociedade simples ou empresária sucursal:</w:t>
      </w:r>
      <w:r w:rsidR="00BB5B25" w:rsidRPr="00ED67DD">
        <w:rPr>
          <w:rFonts w:ascii="Times New Roman" w:hAnsi="Times New Roman" w:cs="Times New Roman"/>
          <w:sz w:val="24"/>
          <w:szCs w:val="24"/>
        </w:rPr>
        <w:t xml:space="preserve"> inscrição do ato constitutivo da filial, ou agência da sociedade simples ou empresária, respectivamente, no Registro Civil das Pessoas Jurídicas ou no Registro Público de Empresas Mercantis onde opera, com averbação no Registro onde tem sede</w:t>
      </w:r>
      <w:r w:rsidR="006C686D">
        <w:rPr>
          <w:rFonts w:ascii="Times New Roman" w:hAnsi="Times New Roman" w:cs="Times New Roman"/>
          <w:sz w:val="24"/>
          <w:szCs w:val="24"/>
        </w:rPr>
        <w:t xml:space="preserve"> </w:t>
      </w:r>
      <w:r w:rsidR="00BB5B25" w:rsidRPr="00ED67DD">
        <w:rPr>
          <w:rFonts w:ascii="Times New Roman" w:hAnsi="Times New Roman" w:cs="Times New Roman"/>
          <w:sz w:val="24"/>
          <w:szCs w:val="24"/>
        </w:rPr>
        <w:t>a matriz;</w:t>
      </w:r>
    </w:p>
    <w:p w14:paraId="6880C02A" w14:textId="77777777" w:rsidR="00987AA2" w:rsidRPr="00ED67DD" w:rsidRDefault="00987AA2" w:rsidP="00433B45">
      <w:pPr>
        <w:spacing w:after="0" w:line="300" w:lineRule="exact"/>
        <w:jc w:val="both"/>
        <w:rPr>
          <w:rFonts w:ascii="Times New Roman" w:hAnsi="Times New Roman" w:cs="Times New Roman"/>
          <w:sz w:val="24"/>
          <w:szCs w:val="24"/>
        </w:rPr>
      </w:pPr>
    </w:p>
    <w:p w14:paraId="56F641F5" w14:textId="479D8DE3" w:rsidR="00BB5B25" w:rsidRDefault="00987AA2"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w:t>
      </w:r>
      <w:r w:rsidR="00BB5B25" w:rsidRPr="00ED67DD">
        <w:rPr>
          <w:rFonts w:ascii="Times New Roman" w:hAnsi="Times New Roman" w:cs="Times New Roman"/>
          <w:sz w:val="24"/>
          <w:szCs w:val="24"/>
        </w:rPr>
        <w:t>.2.1.7. Os documentos apresentados deverão estar acompanhados de todas as alterações ou da consolidação</w:t>
      </w:r>
      <w:r w:rsidR="006C686D">
        <w:rPr>
          <w:rFonts w:ascii="Times New Roman" w:hAnsi="Times New Roman" w:cs="Times New Roman"/>
          <w:sz w:val="24"/>
          <w:szCs w:val="24"/>
        </w:rPr>
        <w:t xml:space="preserve"> </w:t>
      </w:r>
      <w:r w:rsidR="00BB5B25" w:rsidRPr="00ED67DD">
        <w:rPr>
          <w:rFonts w:ascii="Times New Roman" w:hAnsi="Times New Roman" w:cs="Times New Roman"/>
          <w:sz w:val="24"/>
          <w:szCs w:val="24"/>
        </w:rPr>
        <w:t>respectiva.</w:t>
      </w:r>
    </w:p>
    <w:p w14:paraId="5C01EAF1" w14:textId="77777777" w:rsidR="000B1966" w:rsidRPr="00ED67DD" w:rsidRDefault="000B1966" w:rsidP="00433B45">
      <w:pPr>
        <w:spacing w:after="0" w:line="300" w:lineRule="exact"/>
        <w:jc w:val="both"/>
        <w:rPr>
          <w:rFonts w:ascii="Times New Roman" w:hAnsi="Times New Roman" w:cs="Times New Roman"/>
          <w:sz w:val="24"/>
          <w:szCs w:val="24"/>
        </w:rPr>
      </w:pPr>
    </w:p>
    <w:p w14:paraId="404D3FAD" w14:textId="072A60DA" w:rsidR="00BB5B25" w:rsidRPr="00ED67DD" w:rsidRDefault="00987AA2" w:rsidP="00433B45">
      <w:pPr>
        <w:adjustRightInd w:val="0"/>
        <w:spacing w:after="0" w:line="300" w:lineRule="exact"/>
        <w:rPr>
          <w:rFonts w:ascii="Times New Roman" w:hAnsi="Times New Roman" w:cs="Times New Roman"/>
          <w:color w:val="000000"/>
          <w:sz w:val="24"/>
          <w:szCs w:val="24"/>
        </w:rPr>
      </w:pPr>
      <w:r w:rsidRPr="00ED67DD">
        <w:rPr>
          <w:rFonts w:ascii="Times New Roman" w:hAnsi="Times New Roman" w:cs="Times New Roman"/>
          <w:b/>
          <w:color w:val="000000"/>
          <w:sz w:val="24"/>
          <w:szCs w:val="24"/>
        </w:rPr>
        <w:t>8</w:t>
      </w:r>
      <w:r w:rsidR="00BB5B25" w:rsidRPr="00ED67DD">
        <w:rPr>
          <w:rFonts w:ascii="Times New Roman" w:hAnsi="Times New Roman" w:cs="Times New Roman"/>
          <w:b/>
          <w:color w:val="000000"/>
          <w:sz w:val="24"/>
          <w:szCs w:val="24"/>
        </w:rPr>
        <w:t>.2.2</w:t>
      </w:r>
      <w:r w:rsidR="00BB5B25" w:rsidRPr="00ED67DD">
        <w:rPr>
          <w:rFonts w:ascii="Times New Roman" w:hAnsi="Times New Roman" w:cs="Times New Roman"/>
          <w:color w:val="000000"/>
          <w:sz w:val="24"/>
          <w:szCs w:val="24"/>
        </w:rPr>
        <w:t xml:space="preserve"> Para fins de habilitação </w:t>
      </w:r>
      <w:r w:rsidR="00BB5B25" w:rsidRPr="00ED67DD">
        <w:rPr>
          <w:rFonts w:ascii="Times New Roman" w:hAnsi="Times New Roman" w:cs="Times New Roman"/>
          <w:b/>
          <w:color w:val="000000"/>
          <w:sz w:val="24"/>
          <w:szCs w:val="24"/>
        </w:rPr>
        <w:t>fiscal, social e trabalhista</w:t>
      </w:r>
      <w:r w:rsidR="00BB5B25" w:rsidRPr="00ED67DD">
        <w:rPr>
          <w:rFonts w:ascii="Times New Roman" w:hAnsi="Times New Roman" w:cs="Times New Roman"/>
          <w:color w:val="000000"/>
          <w:sz w:val="24"/>
          <w:szCs w:val="24"/>
        </w:rPr>
        <w:t xml:space="preserve"> o licitante deverá comprovar os seguintes requisitos:</w:t>
      </w:r>
    </w:p>
    <w:p w14:paraId="62A1BB4E" w14:textId="77777777" w:rsidR="00987AA2" w:rsidRPr="00ED67DD" w:rsidRDefault="00987AA2" w:rsidP="00433B45">
      <w:pPr>
        <w:adjustRightInd w:val="0"/>
        <w:spacing w:after="0" w:line="300" w:lineRule="exact"/>
        <w:rPr>
          <w:rFonts w:ascii="Times New Roman" w:hAnsi="Times New Roman" w:cs="Times New Roman"/>
          <w:color w:val="000000"/>
          <w:sz w:val="24"/>
          <w:szCs w:val="24"/>
        </w:rPr>
      </w:pPr>
    </w:p>
    <w:p w14:paraId="6E90AA5C" w14:textId="426CFF1E" w:rsidR="00BB5B25" w:rsidRPr="00ED67DD" w:rsidRDefault="00987AA2"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w:t>
      </w:r>
      <w:r w:rsidR="00BB5B25" w:rsidRPr="00ED67DD">
        <w:rPr>
          <w:rFonts w:ascii="Times New Roman" w:hAnsi="Times New Roman" w:cs="Times New Roman"/>
          <w:sz w:val="24"/>
          <w:szCs w:val="24"/>
        </w:rPr>
        <w:t xml:space="preserve">.2.2.1 Prova de Inscrição no CNPJ. O documento deverá ser expedido no máximo 90 (Noventa) dias antes da data do recebimento dos envelopes; </w:t>
      </w:r>
    </w:p>
    <w:p w14:paraId="756A7AAC" w14:textId="77777777" w:rsidR="00987AA2" w:rsidRPr="00ED67DD" w:rsidRDefault="00987AA2" w:rsidP="00433B45">
      <w:pPr>
        <w:spacing w:after="0" w:line="300" w:lineRule="exact"/>
        <w:jc w:val="both"/>
        <w:rPr>
          <w:rFonts w:ascii="Times New Roman" w:hAnsi="Times New Roman" w:cs="Times New Roman"/>
          <w:sz w:val="24"/>
          <w:szCs w:val="24"/>
        </w:rPr>
      </w:pPr>
    </w:p>
    <w:p w14:paraId="3EE47572" w14:textId="6593C55D" w:rsidR="00BB5B25" w:rsidRPr="00ED67DD" w:rsidRDefault="00987AA2"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w:t>
      </w:r>
      <w:r w:rsidR="00BB5B25" w:rsidRPr="00ED67DD">
        <w:rPr>
          <w:rFonts w:ascii="Times New Roman" w:hAnsi="Times New Roman" w:cs="Times New Roman"/>
          <w:sz w:val="24"/>
          <w:szCs w:val="24"/>
        </w:rPr>
        <w:t xml:space="preserve">.2.2.2 Prova de regularidade relativa ao Fundo de Garantia por Tempo de Serviço – FGTS, emitida pela Caixa Econômica Federal em vigor; </w:t>
      </w:r>
    </w:p>
    <w:p w14:paraId="08D79185" w14:textId="77777777" w:rsidR="00987AA2" w:rsidRPr="00ED67DD" w:rsidRDefault="00987AA2" w:rsidP="00433B45">
      <w:pPr>
        <w:spacing w:after="0" w:line="300" w:lineRule="exact"/>
        <w:jc w:val="both"/>
        <w:rPr>
          <w:rFonts w:ascii="Times New Roman" w:hAnsi="Times New Roman" w:cs="Times New Roman"/>
          <w:sz w:val="24"/>
          <w:szCs w:val="24"/>
        </w:rPr>
      </w:pPr>
    </w:p>
    <w:p w14:paraId="5D7A7127" w14:textId="4465A431" w:rsidR="00BB5B25" w:rsidRPr="00ED67DD" w:rsidRDefault="00987AA2"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w:t>
      </w:r>
      <w:r w:rsidR="00BB5B25" w:rsidRPr="00ED67DD">
        <w:rPr>
          <w:rFonts w:ascii="Times New Roman" w:hAnsi="Times New Roman" w:cs="Times New Roman"/>
          <w:sz w:val="24"/>
          <w:szCs w:val="24"/>
        </w:rPr>
        <w:t xml:space="preserve">.2.2.3 Prova de regularidade perante a Justiça do Trabalho, mediante a apresentação de Certidão Negativa de Débitos Trabalhistas (CNDT), ou Certidão Negativa de Débitos Trabalhistas com os mesmos efeitos da CNDT conforme lei 12.440, de 07 de julho de 2011, em vigor; </w:t>
      </w:r>
    </w:p>
    <w:p w14:paraId="15B2227B" w14:textId="77777777" w:rsidR="00987AA2" w:rsidRPr="00ED67DD" w:rsidRDefault="00987AA2" w:rsidP="00433B45">
      <w:pPr>
        <w:spacing w:after="0" w:line="300" w:lineRule="exact"/>
        <w:jc w:val="both"/>
        <w:rPr>
          <w:rFonts w:ascii="Times New Roman" w:hAnsi="Times New Roman" w:cs="Times New Roman"/>
          <w:sz w:val="24"/>
          <w:szCs w:val="24"/>
        </w:rPr>
      </w:pPr>
    </w:p>
    <w:p w14:paraId="3D53BDBC" w14:textId="090508E0" w:rsidR="00BB5B25" w:rsidRPr="00ED67DD" w:rsidRDefault="00987AA2"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w:t>
      </w:r>
      <w:r w:rsidR="00BB5B25" w:rsidRPr="00ED67DD">
        <w:rPr>
          <w:rFonts w:ascii="Times New Roman" w:hAnsi="Times New Roman" w:cs="Times New Roman"/>
          <w:sz w:val="24"/>
          <w:szCs w:val="24"/>
        </w:rPr>
        <w:t xml:space="preserve">.2.2.4. Prova de regularidade para com a Fazenda Federal e a Seguridade Social, incluindo os Débitos Previdenciários, mediante apresentação de Certidão Conjunta de Débitos Relativos a Tributos Federais e à Dívida Ativa da União, emitida pela Secretaria da Receita Federal do Brasil; </w:t>
      </w:r>
    </w:p>
    <w:p w14:paraId="7DE96820" w14:textId="77777777" w:rsidR="00987AA2" w:rsidRPr="00ED67DD" w:rsidRDefault="00987AA2" w:rsidP="00433B45">
      <w:pPr>
        <w:spacing w:after="0" w:line="300" w:lineRule="exact"/>
        <w:jc w:val="both"/>
        <w:rPr>
          <w:rFonts w:ascii="Times New Roman" w:hAnsi="Times New Roman" w:cs="Times New Roman"/>
          <w:sz w:val="24"/>
          <w:szCs w:val="24"/>
        </w:rPr>
      </w:pPr>
    </w:p>
    <w:p w14:paraId="50A2A399" w14:textId="1F901A9B" w:rsidR="00BB5B25" w:rsidRPr="00ED67DD" w:rsidRDefault="00987AA2"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w:t>
      </w:r>
      <w:r w:rsidR="00BB5B25" w:rsidRPr="00ED67DD">
        <w:rPr>
          <w:rFonts w:ascii="Times New Roman" w:hAnsi="Times New Roman" w:cs="Times New Roman"/>
          <w:sz w:val="24"/>
          <w:szCs w:val="24"/>
        </w:rPr>
        <w:t xml:space="preserve">.2.2.5. Prova de regularidade para com a Fazenda Estadual do domicílio ou sede da licitante, mediante apresentação de certidão emitida pela Secretaria competente do Estado em vigor; </w:t>
      </w:r>
    </w:p>
    <w:p w14:paraId="0A6AF74E" w14:textId="77777777" w:rsidR="00BB5B25" w:rsidRPr="00ED67DD" w:rsidRDefault="00BB5B25" w:rsidP="00433B45">
      <w:pPr>
        <w:spacing w:after="0" w:line="300" w:lineRule="exact"/>
        <w:jc w:val="both"/>
        <w:rPr>
          <w:rFonts w:ascii="Times New Roman" w:hAnsi="Times New Roman" w:cs="Times New Roman"/>
          <w:sz w:val="24"/>
          <w:szCs w:val="24"/>
        </w:rPr>
      </w:pPr>
    </w:p>
    <w:p w14:paraId="449E3331" w14:textId="33CDD26D" w:rsidR="00BB5B25" w:rsidRPr="00ED67DD" w:rsidRDefault="0077280B"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w:t>
      </w:r>
      <w:r w:rsidR="00BB5B25" w:rsidRPr="00ED67DD">
        <w:rPr>
          <w:rFonts w:ascii="Times New Roman" w:hAnsi="Times New Roman" w:cs="Times New Roman"/>
          <w:sz w:val="24"/>
          <w:szCs w:val="24"/>
        </w:rPr>
        <w:t xml:space="preserve">.2.2.6.  Prova de regularidade para com a Fazenda Municipal do domicílio ou sede da licitante, mediante apresentação de certidão emitida pela Secretaria competente do Município; </w:t>
      </w:r>
    </w:p>
    <w:p w14:paraId="589117A0" w14:textId="77777777" w:rsidR="00987AA2" w:rsidRPr="00ED67DD" w:rsidRDefault="00987AA2" w:rsidP="00433B45">
      <w:pPr>
        <w:spacing w:after="0" w:line="300" w:lineRule="exact"/>
        <w:jc w:val="both"/>
        <w:rPr>
          <w:rFonts w:ascii="Times New Roman" w:hAnsi="Times New Roman" w:cs="Times New Roman"/>
          <w:sz w:val="24"/>
          <w:szCs w:val="24"/>
        </w:rPr>
      </w:pPr>
    </w:p>
    <w:p w14:paraId="041EC010" w14:textId="178F3849" w:rsidR="00BB5B25" w:rsidRPr="00ED67DD" w:rsidRDefault="0077280B"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w:t>
      </w:r>
      <w:r w:rsidR="00BB5B25" w:rsidRPr="00ED67DD">
        <w:rPr>
          <w:rFonts w:ascii="Times New Roman" w:hAnsi="Times New Roman" w:cs="Times New Roman"/>
          <w:sz w:val="24"/>
          <w:szCs w:val="24"/>
        </w:rPr>
        <w:t xml:space="preserve">.2.2.7.  Certidão Simplificada, Ou Simplificada Digital da Junta Comercial, com data de emissão máxima de 90 (Noventa) dias, para fins de comprovação da condição de Microempresas (ME), Empresas de Pequeno Porte (EPP); </w:t>
      </w:r>
    </w:p>
    <w:p w14:paraId="43905FF3" w14:textId="77777777" w:rsidR="00987AA2" w:rsidRPr="00ED67DD" w:rsidRDefault="00987AA2" w:rsidP="00433B45">
      <w:pPr>
        <w:spacing w:after="0" w:line="300" w:lineRule="exact"/>
        <w:jc w:val="both"/>
        <w:rPr>
          <w:rFonts w:ascii="Times New Roman" w:hAnsi="Times New Roman" w:cs="Times New Roman"/>
          <w:sz w:val="24"/>
          <w:szCs w:val="24"/>
        </w:rPr>
      </w:pPr>
    </w:p>
    <w:p w14:paraId="2ABAD073" w14:textId="7B165CAA" w:rsidR="00BB5B25" w:rsidRPr="00ED67DD" w:rsidRDefault="0077280B"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w:t>
      </w:r>
      <w:r w:rsidR="00BB5B25" w:rsidRPr="00ED67DD">
        <w:rPr>
          <w:rFonts w:ascii="Times New Roman" w:hAnsi="Times New Roman" w:cs="Times New Roman"/>
          <w:sz w:val="24"/>
          <w:szCs w:val="24"/>
        </w:rPr>
        <w:t>.2.2.8. Caso o fornecedor seja considerado isento dos tributos Municipal relacionados ao objeto contratual, deverá comprovar tal condição mediante a apresentação de declaração da Fazenda respectiva do seu domicílio ou sede, ou outra equivalente, na forma da lei.</w:t>
      </w:r>
    </w:p>
    <w:p w14:paraId="4EF1628E" w14:textId="77777777" w:rsidR="00987AA2" w:rsidRPr="00ED67DD" w:rsidRDefault="00987AA2" w:rsidP="00433B45">
      <w:pPr>
        <w:spacing w:after="0" w:line="300" w:lineRule="exact"/>
        <w:jc w:val="both"/>
        <w:rPr>
          <w:rFonts w:ascii="Times New Roman" w:hAnsi="Times New Roman" w:cs="Times New Roman"/>
          <w:sz w:val="24"/>
          <w:szCs w:val="24"/>
        </w:rPr>
      </w:pPr>
    </w:p>
    <w:p w14:paraId="5BDB8CD0" w14:textId="77CCE96C" w:rsidR="00BB5B25" w:rsidRPr="00ED67DD" w:rsidRDefault="0077280B"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w:t>
      </w:r>
      <w:r w:rsidR="00BB5B25" w:rsidRPr="00ED67DD">
        <w:rPr>
          <w:rFonts w:ascii="Times New Roman" w:hAnsi="Times New Roman" w:cs="Times New Roman"/>
          <w:sz w:val="24"/>
          <w:szCs w:val="24"/>
        </w:rPr>
        <w:t>.2.2.9.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512A43C" w14:textId="77777777" w:rsidR="00987AA2" w:rsidRPr="00ED67DD" w:rsidRDefault="00987AA2" w:rsidP="00433B45">
      <w:pPr>
        <w:spacing w:after="0" w:line="300" w:lineRule="exact"/>
        <w:jc w:val="both"/>
        <w:rPr>
          <w:rFonts w:ascii="Times New Roman" w:hAnsi="Times New Roman" w:cs="Times New Roman"/>
          <w:sz w:val="24"/>
          <w:szCs w:val="24"/>
        </w:rPr>
      </w:pPr>
    </w:p>
    <w:p w14:paraId="60693492" w14:textId="5FE594CB" w:rsidR="00BB5B25" w:rsidRPr="00ED67DD" w:rsidRDefault="0077280B"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w:t>
      </w:r>
      <w:r w:rsidR="00BB5B25" w:rsidRPr="00ED67DD">
        <w:rPr>
          <w:rFonts w:ascii="Times New Roman" w:hAnsi="Times New Roman" w:cs="Times New Roman"/>
          <w:sz w:val="24"/>
          <w:szCs w:val="24"/>
        </w:rPr>
        <w:t xml:space="preserve">.2.3 O objeto social descrito no ato constitutivo deverá possuir ramo de atividade compatível ao objeto licitado; </w:t>
      </w:r>
    </w:p>
    <w:p w14:paraId="7F6F3CA6" w14:textId="77777777" w:rsidR="00987AA2" w:rsidRPr="00ED67DD" w:rsidRDefault="00987AA2" w:rsidP="00433B45">
      <w:pPr>
        <w:spacing w:after="0" w:line="300" w:lineRule="exact"/>
        <w:jc w:val="both"/>
        <w:rPr>
          <w:rFonts w:ascii="Times New Roman" w:hAnsi="Times New Roman" w:cs="Times New Roman"/>
          <w:sz w:val="24"/>
          <w:szCs w:val="24"/>
        </w:rPr>
      </w:pPr>
    </w:p>
    <w:p w14:paraId="3F129F8E" w14:textId="1FDA4069" w:rsidR="00BB5B25" w:rsidRPr="00ED67DD" w:rsidRDefault="0077280B"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lastRenderedPageBreak/>
        <w:t>8</w:t>
      </w:r>
      <w:r w:rsidR="00BB5B25" w:rsidRPr="00ED67DD">
        <w:rPr>
          <w:rFonts w:ascii="Times New Roman" w:hAnsi="Times New Roman" w:cs="Times New Roman"/>
          <w:sz w:val="24"/>
          <w:szCs w:val="24"/>
        </w:rPr>
        <w:t xml:space="preserve">.2.4 Qualquer informação incompleta ou inverídica constante dos documentos apresentados apurada pelo (a) Pregoeiro (a), mediante simples conferência ou diligência, implicará na inabilitação da respectiva licitante e envio dos documentos para o M.P. (Ministério Público), para apuração, se possível, de prática delituosa, conforme Inciso II, § 3º, II do art. 169, da Lei Federal 14.133, de 2021; </w:t>
      </w:r>
    </w:p>
    <w:p w14:paraId="487FCE3F" w14:textId="1360B7FA" w:rsidR="00BB5B25" w:rsidRPr="00ED67DD" w:rsidRDefault="0077280B"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w:t>
      </w:r>
      <w:r w:rsidR="00BB5B25" w:rsidRPr="00ED67DD">
        <w:rPr>
          <w:rFonts w:ascii="Times New Roman" w:hAnsi="Times New Roman" w:cs="Times New Roman"/>
          <w:sz w:val="24"/>
          <w:szCs w:val="24"/>
        </w:rPr>
        <w:t xml:space="preserve">.2.5 Não serão aceitos protocolos de pedidos ou solicitações de documentos, em substituição aos documentos requeridos no presente Edital; </w:t>
      </w:r>
    </w:p>
    <w:p w14:paraId="085D4DA2" w14:textId="77777777" w:rsidR="00987AA2" w:rsidRPr="00ED67DD" w:rsidRDefault="00987AA2" w:rsidP="00433B45">
      <w:pPr>
        <w:spacing w:after="0" w:line="300" w:lineRule="exact"/>
        <w:jc w:val="both"/>
        <w:rPr>
          <w:rFonts w:ascii="Times New Roman" w:hAnsi="Times New Roman" w:cs="Times New Roman"/>
          <w:sz w:val="24"/>
          <w:szCs w:val="24"/>
        </w:rPr>
      </w:pPr>
    </w:p>
    <w:p w14:paraId="6A18218C" w14:textId="15BD849A" w:rsidR="00BB5B25" w:rsidRPr="00ED67DD" w:rsidRDefault="0077280B"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w:t>
      </w:r>
      <w:r w:rsidR="00BB5B25" w:rsidRPr="00ED67DD">
        <w:rPr>
          <w:rFonts w:ascii="Times New Roman" w:hAnsi="Times New Roman" w:cs="Times New Roman"/>
          <w:sz w:val="24"/>
          <w:szCs w:val="24"/>
        </w:rPr>
        <w:t xml:space="preserve">.2.6 A existência de restrição relativamente à regularidade fiscal e trabalhista não impede que a licitante qualificada como microempresa ou empresa de pequeno porte seja declarada vencedora, uma vez que atenda a todas as demais exigências do edital; </w:t>
      </w:r>
    </w:p>
    <w:p w14:paraId="5AF54CBB" w14:textId="77777777" w:rsidR="00987AA2" w:rsidRPr="00ED67DD" w:rsidRDefault="00987AA2" w:rsidP="00433B45">
      <w:pPr>
        <w:spacing w:after="0" w:line="300" w:lineRule="exact"/>
        <w:jc w:val="both"/>
        <w:rPr>
          <w:rFonts w:ascii="Times New Roman" w:hAnsi="Times New Roman" w:cs="Times New Roman"/>
          <w:sz w:val="24"/>
          <w:szCs w:val="24"/>
        </w:rPr>
      </w:pPr>
    </w:p>
    <w:p w14:paraId="3ACBEFD2" w14:textId="4610B054" w:rsidR="00BB5B25" w:rsidRPr="00ED67DD" w:rsidRDefault="0077280B"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w:t>
      </w:r>
      <w:r w:rsidR="00BB5B25" w:rsidRPr="00ED67DD">
        <w:rPr>
          <w:rFonts w:ascii="Times New Roman" w:hAnsi="Times New Roman" w:cs="Times New Roman"/>
          <w:sz w:val="24"/>
          <w:szCs w:val="24"/>
        </w:rPr>
        <w:t xml:space="preserve">.2.7 A declaração do vencedor acontecerá no momento imediatamente posterior à fase de habilitação; </w:t>
      </w:r>
    </w:p>
    <w:p w14:paraId="41876FF7" w14:textId="77777777" w:rsidR="00987AA2" w:rsidRPr="00ED67DD" w:rsidRDefault="00987AA2" w:rsidP="00433B45">
      <w:pPr>
        <w:spacing w:after="0" w:line="300" w:lineRule="exact"/>
        <w:jc w:val="both"/>
        <w:rPr>
          <w:rFonts w:ascii="Times New Roman" w:hAnsi="Times New Roman" w:cs="Times New Roman"/>
          <w:sz w:val="24"/>
          <w:szCs w:val="24"/>
        </w:rPr>
      </w:pPr>
    </w:p>
    <w:p w14:paraId="3CBC1DB6" w14:textId="5D6FE6D6" w:rsidR="00BB5B25" w:rsidRPr="00ED67DD" w:rsidRDefault="0077280B"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w:t>
      </w:r>
      <w:r w:rsidR="00BB5B25" w:rsidRPr="00ED67DD">
        <w:rPr>
          <w:rFonts w:ascii="Times New Roman" w:hAnsi="Times New Roman" w:cs="Times New Roman"/>
          <w:sz w:val="24"/>
          <w:szCs w:val="24"/>
        </w:rPr>
        <w:t xml:space="preserve">.2.8 Havendo restrição quanto à regularidade fiscal ou trabalhista no caso de Microempresa, Empresa de Pequeno Porte e Microempreendedor Equiparadas, fica concedido um prazo de 05 (Cinco) dias úteis para a sua regularização, prorrogável por igual período mediante justificativa tempestiva e aceita pelo Pregoeiro e equipe de apoio, nos termos da Lei Complementar nº 147 de 07 de agosto de 2014; </w:t>
      </w:r>
    </w:p>
    <w:p w14:paraId="23153133" w14:textId="77777777" w:rsidR="00987AA2" w:rsidRPr="00ED67DD" w:rsidRDefault="00987AA2" w:rsidP="00433B45">
      <w:pPr>
        <w:spacing w:after="0" w:line="300" w:lineRule="exact"/>
        <w:jc w:val="both"/>
        <w:rPr>
          <w:rFonts w:ascii="Times New Roman" w:hAnsi="Times New Roman" w:cs="Times New Roman"/>
          <w:sz w:val="24"/>
          <w:szCs w:val="24"/>
        </w:rPr>
      </w:pPr>
    </w:p>
    <w:p w14:paraId="17CCA177" w14:textId="392858FE" w:rsidR="00BB5B25" w:rsidRPr="00ED67DD" w:rsidRDefault="0077280B"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w:t>
      </w:r>
      <w:r w:rsidR="00BB5B25" w:rsidRPr="00ED67DD">
        <w:rPr>
          <w:rFonts w:ascii="Times New Roman" w:hAnsi="Times New Roman" w:cs="Times New Roman"/>
          <w:sz w:val="24"/>
          <w:szCs w:val="24"/>
        </w:rPr>
        <w:t xml:space="preserve">.2.9 A não-regularização fiscal e trabalhista no prazo previsto no subitem anterior acarretará a inabilitação da licitante, sem prejuízo das sanções previstas neste Edital, sendo facultada a convocação dos licitantes remanescentes, na ordem de classificação. Se, na ordem de classificação, seguir-se outra microempresa, empresa de pequeno porte ou equiparada, com alguma restrição na documentação fiscal e trabalhista, será concedido o mesmo prazo para regularização; </w:t>
      </w:r>
    </w:p>
    <w:p w14:paraId="366E27BE" w14:textId="77777777" w:rsidR="00987AA2" w:rsidRPr="00ED67DD" w:rsidRDefault="00987AA2" w:rsidP="00433B45">
      <w:pPr>
        <w:spacing w:after="0" w:line="300" w:lineRule="exact"/>
        <w:jc w:val="both"/>
        <w:rPr>
          <w:rFonts w:ascii="Times New Roman" w:hAnsi="Times New Roman" w:cs="Times New Roman"/>
          <w:sz w:val="24"/>
          <w:szCs w:val="24"/>
        </w:rPr>
      </w:pPr>
    </w:p>
    <w:p w14:paraId="205B1D9C" w14:textId="59FA6659" w:rsidR="00BB5B25" w:rsidRPr="00ED67DD" w:rsidRDefault="0077280B"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w:t>
      </w:r>
      <w:r w:rsidR="00BB5B25" w:rsidRPr="00ED67DD">
        <w:rPr>
          <w:rFonts w:ascii="Times New Roman" w:hAnsi="Times New Roman" w:cs="Times New Roman"/>
          <w:sz w:val="24"/>
          <w:szCs w:val="24"/>
        </w:rPr>
        <w:t xml:space="preserve">.2.10 Havendo necessidade de analisar minuciosamente os documentos exigidos, o Pregoeiro suspenderá a sessão, informando no “chat” a nova data e horário para a continuidade da mesma; </w:t>
      </w:r>
    </w:p>
    <w:p w14:paraId="4325DEA6" w14:textId="77777777" w:rsidR="00987AA2" w:rsidRPr="00ED67DD" w:rsidRDefault="00987AA2" w:rsidP="00433B45">
      <w:pPr>
        <w:spacing w:after="0" w:line="300" w:lineRule="exact"/>
        <w:jc w:val="both"/>
        <w:rPr>
          <w:rFonts w:ascii="Times New Roman" w:hAnsi="Times New Roman" w:cs="Times New Roman"/>
          <w:sz w:val="24"/>
          <w:szCs w:val="24"/>
        </w:rPr>
      </w:pPr>
    </w:p>
    <w:p w14:paraId="5F608FFE" w14:textId="759E98A2" w:rsidR="00987AA2" w:rsidRPr="00ED67DD" w:rsidRDefault="0077280B"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w:t>
      </w:r>
      <w:r w:rsidR="00BB5B25" w:rsidRPr="00ED67DD">
        <w:rPr>
          <w:rFonts w:ascii="Times New Roman" w:hAnsi="Times New Roman" w:cs="Times New Roman"/>
          <w:sz w:val="24"/>
          <w:szCs w:val="24"/>
        </w:rPr>
        <w:t>.2.11 Será inabilitado o licitante que não comprovar sua habilitação, seja por não apresentar quaisquer dos documentos exigidos, ou apresentá-los em desacordo com o estabelecido neste Edital;</w:t>
      </w:r>
    </w:p>
    <w:p w14:paraId="628BB92B" w14:textId="1EDB5535" w:rsidR="00BB5B25" w:rsidRPr="00ED67DD" w:rsidRDefault="00BB5B25"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 </w:t>
      </w:r>
    </w:p>
    <w:p w14:paraId="254B9C1C" w14:textId="519A5182" w:rsidR="00BB5B25" w:rsidRPr="00ED67DD" w:rsidRDefault="0012086B"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w:t>
      </w:r>
      <w:r w:rsidR="00BB5B25" w:rsidRPr="00ED67DD">
        <w:rPr>
          <w:rFonts w:ascii="Times New Roman" w:hAnsi="Times New Roman" w:cs="Times New Roman"/>
          <w:sz w:val="24"/>
          <w:szCs w:val="24"/>
        </w:rPr>
        <w:t xml:space="preserve">.2.12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w:t>
      </w:r>
    </w:p>
    <w:p w14:paraId="6C8C46B7" w14:textId="77777777" w:rsidR="00987AA2" w:rsidRPr="00ED67DD" w:rsidRDefault="00987AA2" w:rsidP="00433B45">
      <w:pPr>
        <w:spacing w:after="0" w:line="300" w:lineRule="exact"/>
        <w:jc w:val="both"/>
        <w:rPr>
          <w:rFonts w:ascii="Times New Roman" w:hAnsi="Times New Roman" w:cs="Times New Roman"/>
          <w:sz w:val="24"/>
          <w:szCs w:val="24"/>
        </w:rPr>
      </w:pPr>
    </w:p>
    <w:p w14:paraId="60B0B0D1" w14:textId="27415563" w:rsidR="00BB5B25" w:rsidRPr="00ED67DD" w:rsidRDefault="00D03E12"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w:t>
      </w:r>
      <w:r w:rsidR="00BB5B25" w:rsidRPr="00ED67DD">
        <w:rPr>
          <w:rFonts w:ascii="Times New Roman" w:hAnsi="Times New Roman" w:cs="Times New Roman"/>
          <w:sz w:val="24"/>
          <w:szCs w:val="24"/>
        </w:rPr>
        <w:t>.2.13 Não havendo a comprovação cumulativa dos requisitos de habilitação, a inabilitação recairá sobre o (s) item (</w:t>
      </w:r>
      <w:proofErr w:type="spellStart"/>
      <w:r w:rsidR="00BB5B25" w:rsidRPr="00ED67DD">
        <w:rPr>
          <w:rFonts w:ascii="Times New Roman" w:hAnsi="Times New Roman" w:cs="Times New Roman"/>
          <w:sz w:val="24"/>
          <w:szCs w:val="24"/>
        </w:rPr>
        <w:t>ns</w:t>
      </w:r>
      <w:proofErr w:type="spellEnd"/>
      <w:r w:rsidR="00BB5B25" w:rsidRPr="00ED67DD">
        <w:rPr>
          <w:rFonts w:ascii="Times New Roman" w:hAnsi="Times New Roman" w:cs="Times New Roman"/>
          <w:sz w:val="24"/>
          <w:szCs w:val="24"/>
        </w:rPr>
        <w:t xml:space="preserve">) de menor (es) valor (es) cuja retirada (s) seja (m) suficiente (s) para a habilitação do licitante nos remanescentes; </w:t>
      </w:r>
    </w:p>
    <w:p w14:paraId="7CE2FAFD" w14:textId="77777777" w:rsidR="00987AA2" w:rsidRPr="00ED67DD" w:rsidRDefault="00987AA2" w:rsidP="00433B45">
      <w:pPr>
        <w:spacing w:after="0" w:line="300" w:lineRule="exact"/>
        <w:jc w:val="both"/>
        <w:rPr>
          <w:rFonts w:ascii="Times New Roman" w:hAnsi="Times New Roman" w:cs="Times New Roman"/>
          <w:sz w:val="24"/>
          <w:szCs w:val="24"/>
        </w:rPr>
      </w:pPr>
    </w:p>
    <w:p w14:paraId="757C292D" w14:textId="03C63F9F" w:rsidR="00BB5B25" w:rsidRPr="00ED67DD" w:rsidRDefault="00D03E12"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w:t>
      </w:r>
      <w:r w:rsidR="00BB5B25" w:rsidRPr="00ED67DD">
        <w:rPr>
          <w:rFonts w:ascii="Times New Roman" w:hAnsi="Times New Roman" w:cs="Times New Roman"/>
          <w:sz w:val="24"/>
          <w:szCs w:val="24"/>
        </w:rPr>
        <w:t xml:space="preserve">.2.14 Constatado o atendimento às exigências de habilitação fixadas no Edital, o licitante será declarado vencedor; </w:t>
      </w:r>
    </w:p>
    <w:p w14:paraId="3370468F" w14:textId="77777777" w:rsidR="00987AA2" w:rsidRPr="00ED67DD" w:rsidRDefault="00987AA2" w:rsidP="00433B45">
      <w:pPr>
        <w:spacing w:after="0" w:line="300" w:lineRule="exact"/>
        <w:jc w:val="both"/>
        <w:rPr>
          <w:rFonts w:ascii="Times New Roman" w:hAnsi="Times New Roman" w:cs="Times New Roman"/>
          <w:sz w:val="24"/>
          <w:szCs w:val="24"/>
        </w:rPr>
      </w:pPr>
    </w:p>
    <w:p w14:paraId="374488BA" w14:textId="39EB1CAD" w:rsidR="00BB5B25" w:rsidRPr="00ED67DD" w:rsidRDefault="00D03E12"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lastRenderedPageBreak/>
        <w:t>8</w:t>
      </w:r>
      <w:r w:rsidR="00BB5B25" w:rsidRPr="00ED67DD">
        <w:rPr>
          <w:rFonts w:ascii="Times New Roman" w:hAnsi="Times New Roman" w:cs="Times New Roman"/>
          <w:sz w:val="24"/>
          <w:szCs w:val="24"/>
        </w:rPr>
        <w:t xml:space="preserve">.2.15 As Certidões que não possuírem prazo de validade, somente serão aceitas com data de emissão não superior a 60 (sessenta) dias consecutivos de antecedência da data de abertura da sessão deste Pregão; </w:t>
      </w:r>
    </w:p>
    <w:p w14:paraId="0DEF78B4" w14:textId="77777777" w:rsidR="00987AA2" w:rsidRPr="00ED67DD" w:rsidRDefault="00987AA2" w:rsidP="00433B45">
      <w:pPr>
        <w:spacing w:after="0" w:line="300" w:lineRule="exact"/>
        <w:jc w:val="both"/>
        <w:rPr>
          <w:rFonts w:ascii="Times New Roman" w:hAnsi="Times New Roman" w:cs="Times New Roman"/>
          <w:sz w:val="24"/>
          <w:szCs w:val="24"/>
        </w:rPr>
      </w:pPr>
    </w:p>
    <w:p w14:paraId="5B3E1844" w14:textId="279EC160" w:rsidR="00BB5B25" w:rsidRPr="00ED67DD" w:rsidRDefault="00D03E12"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w:t>
      </w:r>
      <w:r w:rsidR="00BB5B25" w:rsidRPr="00ED67DD">
        <w:rPr>
          <w:rFonts w:ascii="Times New Roman" w:hAnsi="Times New Roman" w:cs="Times New Roman"/>
          <w:sz w:val="24"/>
          <w:szCs w:val="24"/>
        </w:rPr>
        <w:t xml:space="preserve">.2.16 Todos os documentos (exceto os impressos via internet) necessários à habilitação poderão ser apresentados em original, por qualquer processo de cópia autenticada por cartório competente ou por servidor da administração ou publicação em órgão da imprensa oficial, conforme dita o art. 70, da Lei nº 14.133, de 2021; </w:t>
      </w:r>
    </w:p>
    <w:p w14:paraId="23C4E768" w14:textId="77777777" w:rsidR="00987AA2" w:rsidRPr="00ED67DD" w:rsidRDefault="00987AA2" w:rsidP="00433B45">
      <w:pPr>
        <w:spacing w:after="0" w:line="300" w:lineRule="exact"/>
        <w:jc w:val="both"/>
        <w:rPr>
          <w:rFonts w:ascii="Times New Roman" w:hAnsi="Times New Roman" w:cs="Times New Roman"/>
          <w:sz w:val="24"/>
          <w:szCs w:val="24"/>
        </w:rPr>
      </w:pPr>
    </w:p>
    <w:p w14:paraId="7835DA97" w14:textId="5BDC9143" w:rsidR="00BB5B25" w:rsidRPr="00ED67DD" w:rsidRDefault="00D03E12" w:rsidP="00433B45">
      <w:pPr>
        <w:spacing w:after="0" w:line="300" w:lineRule="exact"/>
        <w:jc w:val="both"/>
        <w:rPr>
          <w:rFonts w:ascii="Times New Roman" w:hAnsi="Times New Roman" w:cs="Times New Roman"/>
          <w:b/>
          <w:sz w:val="24"/>
          <w:szCs w:val="24"/>
        </w:rPr>
      </w:pPr>
      <w:r w:rsidRPr="00ED67DD">
        <w:rPr>
          <w:rFonts w:ascii="Times New Roman" w:hAnsi="Times New Roman" w:cs="Times New Roman"/>
          <w:b/>
          <w:sz w:val="24"/>
          <w:szCs w:val="24"/>
        </w:rPr>
        <w:t>8</w:t>
      </w:r>
      <w:r w:rsidR="00BB5B25" w:rsidRPr="00ED67DD">
        <w:rPr>
          <w:rFonts w:ascii="Times New Roman" w:hAnsi="Times New Roman" w:cs="Times New Roman"/>
          <w:b/>
          <w:sz w:val="24"/>
          <w:szCs w:val="24"/>
        </w:rPr>
        <w:t>.</w:t>
      </w:r>
      <w:r w:rsidRPr="00ED67DD">
        <w:rPr>
          <w:rFonts w:ascii="Times New Roman" w:hAnsi="Times New Roman" w:cs="Times New Roman"/>
          <w:b/>
          <w:sz w:val="24"/>
          <w:szCs w:val="24"/>
        </w:rPr>
        <w:t>3</w:t>
      </w:r>
      <w:r w:rsidR="00BB5B25" w:rsidRPr="00ED67DD">
        <w:rPr>
          <w:rFonts w:ascii="Times New Roman" w:hAnsi="Times New Roman" w:cs="Times New Roman"/>
          <w:b/>
          <w:sz w:val="24"/>
          <w:szCs w:val="24"/>
        </w:rPr>
        <w:t>.1</w:t>
      </w:r>
      <w:r w:rsidR="00D6163D" w:rsidRPr="00ED67DD">
        <w:rPr>
          <w:rFonts w:ascii="Times New Roman" w:hAnsi="Times New Roman" w:cs="Times New Roman"/>
          <w:b/>
          <w:sz w:val="24"/>
          <w:szCs w:val="24"/>
        </w:rPr>
        <w:t>7</w:t>
      </w:r>
      <w:r w:rsidR="00BB5B25" w:rsidRPr="00ED67DD">
        <w:rPr>
          <w:rFonts w:ascii="Times New Roman" w:hAnsi="Times New Roman" w:cs="Times New Roman"/>
          <w:b/>
          <w:sz w:val="24"/>
          <w:szCs w:val="24"/>
        </w:rPr>
        <w:t xml:space="preserve"> Qualificação Econômico-Financeira:</w:t>
      </w:r>
    </w:p>
    <w:p w14:paraId="0DE7CEFF" w14:textId="77777777" w:rsidR="00E94051" w:rsidRPr="00ED67DD" w:rsidRDefault="00E94051" w:rsidP="00433B45">
      <w:pPr>
        <w:spacing w:after="0" w:line="300" w:lineRule="exact"/>
        <w:jc w:val="both"/>
        <w:rPr>
          <w:rFonts w:ascii="Times New Roman" w:hAnsi="Times New Roman" w:cs="Times New Roman"/>
          <w:b/>
          <w:sz w:val="24"/>
          <w:szCs w:val="24"/>
        </w:rPr>
      </w:pPr>
    </w:p>
    <w:p w14:paraId="450FD6A8" w14:textId="59E319DE" w:rsidR="00BB5B25" w:rsidRPr="00ED67DD" w:rsidRDefault="00D03E12"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8.3</w:t>
      </w:r>
      <w:r w:rsidR="00BB5B25" w:rsidRPr="00ED67DD">
        <w:rPr>
          <w:rFonts w:ascii="Times New Roman" w:hAnsi="Times New Roman" w:cs="Times New Roman"/>
          <w:sz w:val="24"/>
          <w:szCs w:val="24"/>
        </w:rPr>
        <w:t>.1</w:t>
      </w:r>
      <w:r w:rsidR="00D6163D" w:rsidRPr="00ED67DD">
        <w:rPr>
          <w:rFonts w:ascii="Times New Roman" w:hAnsi="Times New Roman" w:cs="Times New Roman"/>
          <w:sz w:val="24"/>
          <w:szCs w:val="24"/>
        </w:rPr>
        <w:t>7</w:t>
      </w:r>
      <w:r w:rsidR="00BB5B25" w:rsidRPr="00ED67DD">
        <w:rPr>
          <w:rFonts w:ascii="Times New Roman" w:hAnsi="Times New Roman" w:cs="Times New Roman"/>
          <w:sz w:val="24"/>
          <w:szCs w:val="24"/>
        </w:rPr>
        <w:t xml:space="preserve">.1. Certidão negativa de falência de que não esteja recuperação judicial, sob falência, concurso de credores ou insolvência, em processo de dissolução ou liquidação, salvo se apresentarem decisão judicial autorizando a sua participação em licitações </w:t>
      </w:r>
      <w:r w:rsidR="007A6E57" w:rsidRPr="00ED67DD">
        <w:rPr>
          <w:rFonts w:ascii="Times New Roman" w:hAnsi="Times New Roman" w:cs="Times New Roman"/>
          <w:sz w:val="24"/>
          <w:szCs w:val="24"/>
        </w:rPr>
        <w:t>públicas</w:t>
      </w:r>
      <w:r w:rsidR="00BB5B25" w:rsidRPr="00ED67DD">
        <w:rPr>
          <w:rFonts w:ascii="Times New Roman" w:hAnsi="Times New Roman" w:cs="Times New Roman"/>
          <w:sz w:val="24"/>
          <w:szCs w:val="24"/>
        </w:rPr>
        <w:t>.</w:t>
      </w:r>
    </w:p>
    <w:p w14:paraId="5184C15B" w14:textId="77777777" w:rsidR="0077280B" w:rsidRPr="00ED67DD" w:rsidRDefault="0077280B" w:rsidP="00433B45">
      <w:pPr>
        <w:spacing w:after="0" w:line="300" w:lineRule="exact"/>
        <w:jc w:val="both"/>
        <w:rPr>
          <w:rFonts w:ascii="Times New Roman" w:hAnsi="Times New Roman" w:cs="Times New Roman"/>
          <w:sz w:val="24"/>
          <w:szCs w:val="24"/>
        </w:rPr>
      </w:pPr>
    </w:p>
    <w:p w14:paraId="0BAAB1FE" w14:textId="439A5457" w:rsidR="00BB5B25" w:rsidRPr="00ED67DD" w:rsidRDefault="00D03E12"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8.3</w:t>
      </w:r>
      <w:r w:rsidR="00BB5B25" w:rsidRPr="00ED67DD">
        <w:rPr>
          <w:rFonts w:ascii="Times New Roman" w:hAnsi="Times New Roman" w:cs="Times New Roman"/>
          <w:sz w:val="24"/>
          <w:szCs w:val="24"/>
        </w:rPr>
        <w:t>.1</w:t>
      </w:r>
      <w:r w:rsidR="00D6163D" w:rsidRPr="00ED67DD">
        <w:rPr>
          <w:rFonts w:ascii="Times New Roman" w:hAnsi="Times New Roman" w:cs="Times New Roman"/>
          <w:sz w:val="24"/>
          <w:szCs w:val="24"/>
        </w:rPr>
        <w:t>7</w:t>
      </w:r>
      <w:r w:rsidR="00BB5B25" w:rsidRPr="00ED67DD">
        <w:rPr>
          <w:rFonts w:ascii="Times New Roman" w:hAnsi="Times New Roman" w:cs="Times New Roman"/>
          <w:sz w:val="24"/>
          <w:szCs w:val="24"/>
        </w:rPr>
        <w:t>.2.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641D07AA" w14:textId="77777777" w:rsidR="0077280B" w:rsidRPr="00ED67DD" w:rsidRDefault="0077280B" w:rsidP="00433B45">
      <w:pPr>
        <w:spacing w:after="0" w:line="300" w:lineRule="exact"/>
        <w:jc w:val="both"/>
        <w:rPr>
          <w:rFonts w:ascii="Times New Roman" w:hAnsi="Times New Roman" w:cs="Times New Roman"/>
          <w:sz w:val="24"/>
          <w:szCs w:val="24"/>
        </w:rPr>
      </w:pPr>
    </w:p>
    <w:p w14:paraId="2E7B1146" w14:textId="246FEFB9" w:rsidR="00BB5B25" w:rsidRPr="00ED67DD" w:rsidRDefault="00D03E12"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8.3</w:t>
      </w:r>
      <w:r w:rsidR="00BB5B25" w:rsidRPr="00ED67DD">
        <w:rPr>
          <w:rFonts w:ascii="Times New Roman" w:hAnsi="Times New Roman" w:cs="Times New Roman"/>
          <w:sz w:val="24"/>
          <w:szCs w:val="24"/>
        </w:rPr>
        <w:t>.1</w:t>
      </w:r>
      <w:r w:rsidR="00D6163D" w:rsidRPr="00ED67DD">
        <w:rPr>
          <w:rFonts w:ascii="Times New Roman" w:hAnsi="Times New Roman" w:cs="Times New Roman"/>
          <w:sz w:val="24"/>
          <w:szCs w:val="24"/>
        </w:rPr>
        <w:t>7</w:t>
      </w:r>
      <w:r w:rsidR="00BB5B25" w:rsidRPr="00ED67DD">
        <w:rPr>
          <w:rFonts w:ascii="Times New Roman" w:hAnsi="Times New Roman" w:cs="Times New Roman"/>
          <w:sz w:val="24"/>
          <w:szCs w:val="24"/>
        </w:rPr>
        <w:t xml:space="preserve">.3. </w:t>
      </w:r>
      <w:r w:rsidR="007A6E57" w:rsidRPr="00ED67DD">
        <w:rPr>
          <w:rFonts w:ascii="Times New Roman" w:hAnsi="Times New Roman" w:cs="Times New Roman"/>
          <w:sz w:val="24"/>
          <w:szCs w:val="24"/>
        </w:rPr>
        <w:t>No</w:t>
      </w:r>
      <w:r w:rsidR="00BB5B25" w:rsidRPr="00ED67DD">
        <w:rPr>
          <w:rFonts w:ascii="Times New Roman" w:hAnsi="Times New Roman" w:cs="Times New Roman"/>
          <w:sz w:val="24"/>
          <w:szCs w:val="24"/>
        </w:rPr>
        <w:t xml:space="preserve"> caso de empresa constituída no exercício social vigente, admite-se a apresentação de balanço </w:t>
      </w:r>
      <w:r w:rsidR="007A6E57" w:rsidRPr="00ED67DD">
        <w:rPr>
          <w:rFonts w:ascii="Times New Roman" w:hAnsi="Times New Roman" w:cs="Times New Roman"/>
          <w:sz w:val="24"/>
          <w:szCs w:val="24"/>
        </w:rPr>
        <w:t>patrimonial</w:t>
      </w:r>
      <w:r w:rsidR="00BB5B25" w:rsidRPr="00ED67DD">
        <w:rPr>
          <w:rFonts w:ascii="Times New Roman" w:hAnsi="Times New Roman" w:cs="Times New Roman"/>
          <w:sz w:val="24"/>
          <w:szCs w:val="24"/>
        </w:rPr>
        <w:t xml:space="preserve"> e demonstrações contábeis referentes ao período de existência da sociedade;</w:t>
      </w:r>
    </w:p>
    <w:p w14:paraId="6F1FEE29" w14:textId="77777777" w:rsidR="0077280B" w:rsidRPr="00ED67DD" w:rsidRDefault="0077280B" w:rsidP="00433B45">
      <w:pPr>
        <w:spacing w:after="0" w:line="300" w:lineRule="exact"/>
        <w:jc w:val="both"/>
        <w:rPr>
          <w:rFonts w:ascii="Times New Roman" w:hAnsi="Times New Roman" w:cs="Times New Roman"/>
          <w:sz w:val="24"/>
          <w:szCs w:val="24"/>
        </w:rPr>
      </w:pPr>
    </w:p>
    <w:p w14:paraId="42528684" w14:textId="13FBB878" w:rsidR="00BB5B25" w:rsidRPr="00ED67DD" w:rsidRDefault="00D03E12"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8.3</w:t>
      </w:r>
      <w:r w:rsidR="00BB5B25" w:rsidRPr="00ED67DD">
        <w:rPr>
          <w:rFonts w:ascii="Times New Roman" w:hAnsi="Times New Roman" w:cs="Times New Roman"/>
          <w:sz w:val="24"/>
          <w:szCs w:val="24"/>
        </w:rPr>
        <w:t>.1</w:t>
      </w:r>
      <w:r w:rsidR="00D6163D" w:rsidRPr="00ED67DD">
        <w:rPr>
          <w:rFonts w:ascii="Times New Roman" w:hAnsi="Times New Roman" w:cs="Times New Roman"/>
          <w:sz w:val="24"/>
          <w:szCs w:val="24"/>
        </w:rPr>
        <w:t>7</w:t>
      </w:r>
      <w:r w:rsidR="00BB5B25" w:rsidRPr="00ED67DD">
        <w:rPr>
          <w:rFonts w:ascii="Times New Roman" w:hAnsi="Times New Roman" w:cs="Times New Roman"/>
          <w:sz w:val="24"/>
          <w:szCs w:val="24"/>
        </w:rPr>
        <w:t xml:space="preserve">.4. </w:t>
      </w:r>
      <w:r w:rsidR="004A3C86">
        <w:rPr>
          <w:rFonts w:ascii="Times New Roman" w:hAnsi="Times New Roman" w:cs="Times New Roman"/>
          <w:sz w:val="24"/>
          <w:szCs w:val="24"/>
        </w:rPr>
        <w:t>É</w:t>
      </w:r>
      <w:r w:rsidR="00BB5B25" w:rsidRPr="00ED67DD">
        <w:rPr>
          <w:rFonts w:ascii="Times New Roman" w:hAnsi="Times New Roman" w:cs="Times New Roman"/>
          <w:sz w:val="24"/>
          <w:szCs w:val="24"/>
        </w:rPr>
        <w:t xml:space="preserve"> admissível o balanço intermediário, se decorrer de lei ou contrato/estatuto social.</w:t>
      </w:r>
    </w:p>
    <w:p w14:paraId="28D8930B" w14:textId="77777777" w:rsidR="0077280B" w:rsidRPr="00ED67DD" w:rsidRDefault="0077280B" w:rsidP="00433B45">
      <w:pPr>
        <w:spacing w:after="0" w:line="300" w:lineRule="exact"/>
        <w:jc w:val="both"/>
        <w:rPr>
          <w:rFonts w:ascii="Times New Roman" w:hAnsi="Times New Roman" w:cs="Times New Roman"/>
          <w:sz w:val="24"/>
          <w:szCs w:val="24"/>
        </w:rPr>
      </w:pPr>
    </w:p>
    <w:p w14:paraId="72FF58DB" w14:textId="75BF8DC1" w:rsidR="00BB5B25" w:rsidRPr="00ED67DD" w:rsidRDefault="00D03E12"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8.3</w:t>
      </w:r>
      <w:r w:rsidR="00BB5B25" w:rsidRPr="00ED67DD">
        <w:rPr>
          <w:rFonts w:ascii="Times New Roman" w:hAnsi="Times New Roman" w:cs="Times New Roman"/>
          <w:sz w:val="24"/>
          <w:szCs w:val="24"/>
        </w:rPr>
        <w:t>.1</w:t>
      </w:r>
      <w:r w:rsidR="00D6163D" w:rsidRPr="00ED67DD">
        <w:rPr>
          <w:rFonts w:ascii="Times New Roman" w:hAnsi="Times New Roman" w:cs="Times New Roman"/>
          <w:sz w:val="24"/>
          <w:szCs w:val="24"/>
        </w:rPr>
        <w:t>7.</w:t>
      </w:r>
      <w:r w:rsidR="00BB5B25" w:rsidRPr="00ED67DD">
        <w:rPr>
          <w:rFonts w:ascii="Times New Roman" w:hAnsi="Times New Roman" w:cs="Times New Roman"/>
          <w:sz w:val="24"/>
          <w:szCs w:val="24"/>
        </w:rPr>
        <w:t xml:space="preserve">5. </w:t>
      </w:r>
      <w:r w:rsidR="007A6E57" w:rsidRPr="00ED67DD">
        <w:rPr>
          <w:rFonts w:ascii="Times New Roman" w:hAnsi="Times New Roman" w:cs="Times New Roman"/>
          <w:sz w:val="24"/>
          <w:szCs w:val="24"/>
        </w:rPr>
        <w:t>Serão</w:t>
      </w:r>
      <w:r w:rsidR="00BB5B25" w:rsidRPr="00ED67DD">
        <w:rPr>
          <w:rFonts w:ascii="Times New Roman" w:hAnsi="Times New Roman" w:cs="Times New Roman"/>
          <w:sz w:val="24"/>
          <w:szCs w:val="24"/>
        </w:rPr>
        <w:t xml:space="preserve"> considerados aceitos como na forma da lei o balanço patrimonial e demonstrações contábeis assim apresentados:</w:t>
      </w:r>
    </w:p>
    <w:p w14:paraId="383124AF" w14:textId="77777777" w:rsidR="0077280B" w:rsidRPr="00ED67DD" w:rsidRDefault="0077280B" w:rsidP="00433B45">
      <w:pPr>
        <w:spacing w:after="0" w:line="300" w:lineRule="exact"/>
        <w:jc w:val="both"/>
        <w:rPr>
          <w:rFonts w:ascii="Times New Roman" w:hAnsi="Times New Roman" w:cs="Times New Roman"/>
          <w:sz w:val="24"/>
          <w:szCs w:val="24"/>
        </w:rPr>
      </w:pPr>
    </w:p>
    <w:p w14:paraId="4900C0C5" w14:textId="65BE9FEC" w:rsidR="00BB5B25" w:rsidRPr="00ED67DD" w:rsidRDefault="00D03E12"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8.3</w:t>
      </w:r>
      <w:r w:rsidR="00BB5B25" w:rsidRPr="00ED67DD">
        <w:rPr>
          <w:rFonts w:ascii="Times New Roman" w:hAnsi="Times New Roman" w:cs="Times New Roman"/>
          <w:sz w:val="24"/>
          <w:szCs w:val="24"/>
        </w:rPr>
        <w:t>.3.</w:t>
      </w:r>
      <w:r w:rsidR="00D6163D" w:rsidRPr="00ED67DD">
        <w:rPr>
          <w:rFonts w:ascii="Times New Roman" w:hAnsi="Times New Roman" w:cs="Times New Roman"/>
          <w:sz w:val="24"/>
          <w:szCs w:val="24"/>
        </w:rPr>
        <w:t>17.</w:t>
      </w:r>
      <w:r w:rsidR="00BB5B25" w:rsidRPr="00ED67DD">
        <w:rPr>
          <w:rFonts w:ascii="Times New Roman" w:hAnsi="Times New Roman" w:cs="Times New Roman"/>
          <w:sz w:val="24"/>
          <w:szCs w:val="24"/>
        </w:rPr>
        <w:t>5.1. As empresas recém constituídas, cujo Balanço Patrimonial ainda não seja exigível, deverão apresentar o Balanço de Abertura, devidamente assinado pelo contador com seu respectivo nº. do CRC (Conselho Regional de Contabilidade) e registrado junto ao órgão competente;</w:t>
      </w:r>
    </w:p>
    <w:p w14:paraId="07413F92" w14:textId="77777777" w:rsidR="0077280B" w:rsidRPr="00ED67DD" w:rsidRDefault="0077280B" w:rsidP="00433B45">
      <w:pPr>
        <w:spacing w:after="0" w:line="300" w:lineRule="exact"/>
        <w:jc w:val="both"/>
        <w:rPr>
          <w:rFonts w:ascii="Times New Roman" w:hAnsi="Times New Roman" w:cs="Times New Roman"/>
          <w:sz w:val="24"/>
          <w:szCs w:val="24"/>
        </w:rPr>
      </w:pPr>
    </w:p>
    <w:p w14:paraId="3CF01F1B" w14:textId="44323D6E" w:rsidR="00BB5B25" w:rsidRPr="00ED67DD" w:rsidRDefault="00D03E12"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8.3</w:t>
      </w:r>
      <w:r w:rsidR="00BB5B25" w:rsidRPr="00ED67DD">
        <w:rPr>
          <w:rFonts w:ascii="Times New Roman" w:hAnsi="Times New Roman" w:cs="Times New Roman"/>
          <w:sz w:val="24"/>
          <w:szCs w:val="24"/>
        </w:rPr>
        <w:t>.3.</w:t>
      </w:r>
      <w:r w:rsidR="00D6163D" w:rsidRPr="00ED67DD">
        <w:rPr>
          <w:rFonts w:ascii="Times New Roman" w:hAnsi="Times New Roman" w:cs="Times New Roman"/>
          <w:sz w:val="24"/>
          <w:szCs w:val="24"/>
        </w:rPr>
        <w:t>17.</w:t>
      </w:r>
      <w:r w:rsidR="00BB5B25" w:rsidRPr="00ED67DD">
        <w:rPr>
          <w:rFonts w:ascii="Times New Roman" w:hAnsi="Times New Roman" w:cs="Times New Roman"/>
          <w:sz w:val="24"/>
          <w:szCs w:val="24"/>
        </w:rPr>
        <w:t>5.2. Em se tratando de MICROEMPRESA-ME/EMPRESA DE PEQUENO PORTE-EPP, assim definidos nos termos da lei estão dispensadas da apresentação do balanço patrimonial.</w:t>
      </w:r>
    </w:p>
    <w:p w14:paraId="792EE00F" w14:textId="77777777" w:rsidR="0077280B" w:rsidRPr="00ED67DD" w:rsidRDefault="0077280B" w:rsidP="00433B45">
      <w:pPr>
        <w:spacing w:after="0" w:line="300" w:lineRule="exact"/>
        <w:jc w:val="both"/>
        <w:rPr>
          <w:rFonts w:ascii="Times New Roman" w:hAnsi="Times New Roman" w:cs="Times New Roman"/>
          <w:sz w:val="24"/>
          <w:szCs w:val="24"/>
        </w:rPr>
      </w:pPr>
    </w:p>
    <w:p w14:paraId="62E62AF8" w14:textId="3F3D1F3F" w:rsidR="00BB5B25" w:rsidRPr="00ED67DD" w:rsidRDefault="00D03E12"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8.3</w:t>
      </w:r>
      <w:r w:rsidR="00BB5B25" w:rsidRPr="00ED67DD">
        <w:rPr>
          <w:rFonts w:ascii="Times New Roman" w:hAnsi="Times New Roman" w:cs="Times New Roman"/>
          <w:sz w:val="24"/>
          <w:szCs w:val="24"/>
        </w:rPr>
        <w:t>.3.</w:t>
      </w:r>
      <w:r w:rsidR="00D6163D" w:rsidRPr="00ED67DD">
        <w:rPr>
          <w:rFonts w:ascii="Times New Roman" w:hAnsi="Times New Roman" w:cs="Times New Roman"/>
          <w:sz w:val="24"/>
          <w:szCs w:val="24"/>
        </w:rPr>
        <w:t>17.</w:t>
      </w:r>
      <w:r w:rsidR="00BB5B25" w:rsidRPr="00ED67DD">
        <w:rPr>
          <w:rFonts w:ascii="Times New Roman" w:hAnsi="Times New Roman" w:cs="Times New Roman"/>
          <w:sz w:val="24"/>
          <w:szCs w:val="24"/>
        </w:rPr>
        <w:t xml:space="preserve">6. </w:t>
      </w:r>
      <w:r w:rsidR="007A6E57" w:rsidRPr="00ED67DD">
        <w:rPr>
          <w:rFonts w:ascii="Times New Roman" w:hAnsi="Times New Roman" w:cs="Times New Roman"/>
          <w:sz w:val="24"/>
          <w:szCs w:val="24"/>
        </w:rPr>
        <w:t>Comprovação</w:t>
      </w:r>
      <w:r w:rsidR="00BB5B25" w:rsidRPr="00ED67DD">
        <w:rPr>
          <w:rFonts w:ascii="Times New Roman" w:hAnsi="Times New Roman" w:cs="Times New Roman"/>
          <w:sz w:val="24"/>
          <w:szCs w:val="24"/>
        </w:rPr>
        <w:t xml:space="preserve"> da situação financeira da empresa será constatada mediante obtenção de índices de Liquidez Geral (LG), Solvência Geral (SG) e Liquidez Corrente (LC), superiores a 1 (um), resultantes da aplicação das fórmulas:</w:t>
      </w:r>
    </w:p>
    <w:p w14:paraId="330B55F8" w14:textId="77777777" w:rsidR="007A6E57" w:rsidRPr="00ED67DD" w:rsidRDefault="007A6E57" w:rsidP="00433B45">
      <w:pPr>
        <w:spacing w:after="0" w:line="300" w:lineRule="exact"/>
        <w:jc w:val="both"/>
        <w:rPr>
          <w:rFonts w:ascii="Times New Roman" w:hAnsi="Times New Roman" w:cs="Times New Roman"/>
          <w:sz w:val="24"/>
          <w:szCs w:val="24"/>
        </w:rPr>
      </w:pPr>
    </w:p>
    <w:p w14:paraId="54EDD7D2" w14:textId="77777777" w:rsidR="00BB5B25" w:rsidRPr="00ED67DD" w:rsidRDefault="00BB5B25"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LG =</w:t>
      </w:r>
      <w:r w:rsidRPr="00ED67DD">
        <w:rPr>
          <w:rFonts w:ascii="Times New Roman" w:hAnsi="Times New Roman" w:cs="Times New Roman"/>
          <w:sz w:val="24"/>
          <w:szCs w:val="24"/>
        </w:rPr>
        <w:tab/>
      </w:r>
      <w:r w:rsidRPr="00ED67DD">
        <w:rPr>
          <w:rFonts w:ascii="Times New Roman" w:hAnsi="Times New Roman" w:cs="Times New Roman"/>
          <w:sz w:val="24"/>
          <w:szCs w:val="24"/>
        </w:rPr>
        <w:tab/>
      </w:r>
      <w:r w:rsidRPr="00ED67DD">
        <w:rPr>
          <w:rFonts w:ascii="Times New Roman" w:hAnsi="Times New Roman" w:cs="Times New Roman"/>
          <w:sz w:val="24"/>
          <w:szCs w:val="24"/>
          <w:u w:val="single"/>
        </w:rPr>
        <w:t>Ativo Circulante + Realizável a Longo Prazo</w:t>
      </w:r>
    </w:p>
    <w:p w14:paraId="437D6D21" w14:textId="77777777" w:rsidR="00BB5B25" w:rsidRPr="00ED67DD" w:rsidRDefault="00BB5B25"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ab/>
      </w:r>
      <w:r w:rsidRPr="00ED67DD">
        <w:rPr>
          <w:rFonts w:ascii="Times New Roman" w:hAnsi="Times New Roman" w:cs="Times New Roman"/>
          <w:sz w:val="24"/>
          <w:szCs w:val="24"/>
        </w:rPr>
        <w:tab/>
        <w:t>Passivo Circulante + Passivo Não Circulante</w:t>
      </w:r>
    </w:p>
    <w:p w14:paraId="3DD05CA9" w14:textId="77777777" w:rsidR="00BB5B25" w:rsidRPr="00ED67DD" w:rsidRDefault="00BB5B25" w:rsidP="00433B45">
      <w:pPr>
        <w:spacing w:after="0" w:line="300" w:lineRule="exact"/>
        <w:jc w:val="both"/>
        <w:rPr>
          <w:rFonts w:ascii="Times New Roman" w:hAnsi="Times New Roman" w:cs="Times New Roman"/>
          <w:sz w:val="24"/>
          <w:szCs w:val="24"/>
        </w:rPr>
      </w:pPr>
    </w:p>
    <w:p w14:paraId="7D7F98C8" w14:textId="77777777" w:rsidR="00BB5B25" w:rsidRPr="00ED67DD" w:rsidRDefault="00BB5B25" w:rsidP="00433B45">
      <w:pPr>
        <w:spacing w:after="0" w:line="300" w:lineRule="exact"/>
        <w:jc w:val="both"/>
        <w:rPr>
          <w:rFonts w:ascii="Times New Roman" w:hAnsi="Times New Roman" w:cs="Times New Roman"/>
          <w:sz w:val="24"/>
          <w:szCs w:val="24"/>
          <w:u w:val="single"/>
        </w:rPr>
      </w:pPr>
      <w:r w:rsidRPr="00ED67DD">
        <w:rPr>
          <w:rFonts w:ascii="Times New Roman" w:hAnsi="Times New Roman" w:cs="Times New Roman"/>
          <w:sz w:val="24"/>
          <w:szCs w:val="24"/>
        </w:rPr>
        <w:t xml:space="preserve">SG = </w:t>
      </w:r>
      <w:r w:rsidRPr="00ED67DD">
        <w:rPr>
          <w:rFonts w:ascii="Times New Roman" w:hAnsi="Times New Roman" w:cs="Times New Roman"/>
          <w:sz w:val="24"/>
          <w:szCs w:val="24"/>
        </w:rPr>
        <w:tab/>
      </w:r>
      <w:r w:rsidRPr="00ED67DD">
        <w:rPr>
          <w:rFonts w:ascii="Times New Roman" w:hAnsi="Times New Roman" w:cs="Times New Roman"/>
          <w:sz w:val="24"/>
          <w:szCs w:val="24"/>
        </w:rPr>
        <w:tab/>
      </w:r>
      <w:r w:rsidRPr="00ED67DD">
        <w:rPr>
          <w:rFonts w:ascii="Times New Roman" w:hAnsi="Times New Roman" w:cs="Times New Roman"/>
          <w:sz w:val="24"/>
          <w:szCs w:val="24"/>
          <w:u w:val="single"/>
        </w:rPr>
        <w:t>Ativo Total ___________________________</w:t>
      </w:r>
    </w:p>
    <w:p w14:paraId="2315253F" w14:textId="77777777" w:rsidR="00BB5B25" w:rsidRPr="00ED67DD" w:rsidRDefault="00BB5B25"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ab/>
        <w:t>Passivo Circulante + Passivo Não Circulante</w:t>
      </w:r>
    </w:p>
    <w:p w14:paraId="7D42ADA3" w14:textId="77777777" w:rsidR="00BB5B25" w:rsidRPr="00ED67DD" w:rsidRDefault="00BB5B25" w:rsidP="00433B45">
      <w:pPr>
        <w:spacing w:after="0" w:line="300" w:lineRule="exact"/>
        <w:jc w:val="both"/>
        <w:rPr>
          <w:rFonts w:ascii="Times New Roman" w:hAnsi="Times New Roman" w:cs="Times New Roman"/>
          <w:sz w:val="24"/>
          <w:szCs w:val="24"/>
        </w:rPr>
      </w:pPr>
    </w:p>
    <w:p w14:paraId="020C388F" w14:textId="77777777" w:rsidR="00BB5B25" w:rsidRPr="00ED67DD" w:rsidRDefault="00BB5B25" w:rsidP="00433B45">
      <w:pPr>
        <w:spacing w:after="0" w:line="300" w:lineRule="exact"/>
        <w:jc w:val="both"/>
        <w:rPr>
          <w:rFonts w:ascii="Times New Roman" w:hAnsi="Times New Roman" w:cs="Times New Roman"/>
          <w:sz w:val="24"/>
          <w:szCs w:val="24"/>
          <w:u w:val="single"/>
        </w:rPr>
      </w:pPr>
      <w:r w:rsidRPr="00ED67DD">
        <w:rPr>
          <w:rFonts w:ascii="Times New Roman" w:hAnsi="Times New Roman" w:cs="Times New Roman"/>
          <w:sz w:val="24"/>
          <w:szCs w:val="24"/>
        </w:rPr>
        <w:t xml:space="preserve">LC = </w:t>
      </w:r>
      <w:r w:rsidRPr="00ED67DD">
        <w:rPr>
          <w:rFonts w:ascii="Times New Roman" w:hAnsi="Times New Roman" w:cs="Times New Roman"/>
          <w:sz w:val="24"/>
          <w:szCs w:val="24"/>
        </w:rPr>
        <w:tab/>
      </w:r>
      <w:r w:rsidRPr="00ED67DD">
        <w:rPr>
          <w:rFonts w:ascii="Times New Roman" w:hAnsi="Times New Roman" w:cs="Times New Roman"/>
          <w:sz w:val="24"/>
          <w:szCs w:val="24"/>
        </w:rPr>
        <w:tab/>
      </w:r>
      <w:r w:rsidRPr="00ED67DD">
        <w:rPr>
          <w:rFonts w:ascii="Times New Roman" w:hAnsi="Times New Roman" w:cs="Times New Roman"/>
          <w:sz w:val="24"/>
          <w:szCs w:val="24"/>
          <w:u w:val="single"/>
        </w:rPr>
        <w:t>Ativo Circulante</w:t>
      </w:r>
    </w:p>
    <w:p w14:paraId="29E2809F" w14:textId="77777777" w:rsidR="00BB5B25" w:rsidRPr="00ED67DD" w:rsidRDefault="00BB5B25"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lastRenderedPageBreak/>
        <w:tab/>
        <w:t>Passivo Circulante</w:t>
      </w:r>
    </w:p>
    <w:p w14:paraId="170F85F1" w14:textId="77777777" w:rsidR="008169C2" w:rsidRPr="00ED67DD" w:rsidRDefault="008169C2" w:rsidP="00433B45">
      <w:pPr>
        <w:spacing w:after="0" w:line="300" w:lineRule="exact"/>
        <w:jc w:val="both"/>
        <w:rPr>
          <w:rFonts w:ascii="Times New Roman" w:hAnsi="Times New Roman" w:cs="Times New Roman"/>
          <w:sz w:val="24"/>
          <w:szCs w:val="24"/>
        </w:rPr>
      </w:pPr>
    </w:p>
    <w:p w14:paraId="716D0FDB" w14:textId="7FB62353" w:rsidR="00BB5B25" w:rsidRPr="00ED67DD" w:rsidRDefault="008169C2"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8.3</w:t>
      </w:r>
      <w:r w:rsidR="00BB5B25" w:rsidRPr="00ED67DD">
        <w:rPr>
          <w:rFonts w:ascii="Times New Roman" w:hAnsi="Times New Roman" w:cs="Times New Roman"/>
          <w:sz w:val="24"/>
          <w:szCs w:val="24"/>
        </w:rPr>
        <w:t>.</w:t>
      </w:r>
      <w:r w:rsidR="00D6163D" w:rsidRPr="00ED67DD">
        <w:rPr>
          <w:rFonts w:ascii="Times New Roman" w:hAnsi="Times New Roman" w:cs="Times New Roman"/>
          <w:sz w:val="24"/>
          <w:szCs w:val="24"/>
        </w:rPr>
        <w:t>17</w:t>
      </w:r>
      <w:r w:rsidR="00BB5B25" w:rsidRPr="00ED67DD">
        <w:rPr>
          <w:rFonts w:ascii="Times New Roman" w:hAnsi="Times New Roman" w:cs="Times New Roman"/>
          <w:sz w:val="24"/>
          <w:szCs w:val="24"/>
        </w:rPr>
        <w:t>.7 As empresas, que apresentarem resultado inferior ou igual a 1(um) em qualquer dos índices de Liquidez Geral (LG), Solvência Geral (SG) e Liquidez Corrente (LC), deverão comprovar patrimônio líquido equivalente a 10% (dez por cento) do valor total estimado da contratação ou do item pertinente.</w:t>
      </w:r>
    </w:p>
    <w:p w14:paraId="0A212AD3" w14:textId="77777777" w:rsidR="008169C2" w:rsidRPr="00ED67DD" w:rsidRDefault="008169C2" w:rsidP="00433B45">
      <w:pPr>
        <w:spacing w:after="0" w:line="300" w:lineRule="exact"/>
        <w:jc w:val="both"/>
        <w:rPr>
          <w:rFonts w:ascii="Times New Roman" w:hAnsi="Times New Roman" w:cs="Times New Roman"/>
          <w:sz w:val="24"/>
          <w:szCs w:val="24"/>
        </w:rPr>
      </w:pPr>
    </w:p>
    <w:p w14:paraId="000628F7" w14:textId="769A55A5" w:rsidR="00BB5B25" w:rsidRPr="00ED67DD" w:rsidRDefault="008169C2"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8.3</w:t>
      </w:r>
      <w:r w:rsidR="00BB5B25" w:rsidRPr="00ED67DD">
        <w:rPr>
          <w:rFonts w:ascii="Times New Roman" w:hAnsi="Times New Roman" w:cs="Times New Roman"/>
          <w:sz w:val="24"/>
          <w:szCs w:val="24"/>
        </w:rPr>
        <w:t>.</w:t>
      </w:r>
      <w:r w:rsidR="00D6163D" w:rsidRPr="00ED67DD">
        <w:rPr>
          <w:rFonts w:ascii="Times New Roman" w:hAnsi="Times New Roman" w:cs="Times New Roman"/>
          <w:sz w:val="24"/>
          <w:szCs w:val="24"/>
        </w:rPr>
        <w:t>17</w:t>
      </w:r>
      <w:r w:rsidR="00BB5B25" w:rsidRPr="00ED67DD">
        <w:rPr>
          <w:rFonts w:ascii="Times New Roman" w:hAnsi="Times New Roman" w:cs="Times New Roman"/>
          <w:sz w:val="24"/>
          <w:szCs w:val="24"/>
        </w:rPr>
        <w:t>.8. As empresas criadas no exercício financeiro da licitação deverão atender a todas as exigências da habilitação e poderão substituir os demonstrativos contábeis pelo balanço de abertura. (§1º do art. 65 da Lei nº14.133 de 2021).</w:t>
      </w:r>
    </w:p>
    <w:p w14:paraId="086E18F0" w14:textId="77777777" w:rsidR="008169C2" w:rsidRPr="00ED67DD" w:rsidRDefault="008169C2" w:rsidP="00433B45">
      <w:pPr>
        <w:spacing w:after="0" w:line="300" w:lineRule="exact"/>
        <w:jc w:val="both"/>
        <w:rPr>
          <w:rFonts w:ascii="Times New Roman" w:hAnsi="Times New Roman" w:cs="Times New Roman"/>
          <w:sz w:val="24"/>
          <w:szCs w:val="24"/>
        </w:rPr>
      </w:pPr>
    </w:p>
    <w:p w14:paraId="075E4E7F" w14:textId="6DAF42FD" w:rsidR="00BB5B25" w:rsidRPr="00ED67DD" w:rsidRDefault="008169C2"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8.3</w:t>
      </w:r>
      <w:r w:rsidR="00BB5B25" w:rsidRPr="00ED67DD">
        <w:rPr>
          <w:rFonts w:ascii="Times New Roman" w:hAnsi="Times New Roman" w:cs="Times New Roman"/>
          <w:sz w:val="24"/>
          <w:szCs w:val="24"/>
        </w:rPr>
        <w:t>.</w:t>
      </w:r>
      <w:r w:rsidR="00D6163D" w:rsidRPr="00ED67DD">
        <w:rPr>
          <w:rFonts w:ascii="Times New Roman" w:hAnsi="Times New Roman" w:cs="Times New Roman"/>
          <w:sz w:val="24"/>
          <w:szCs w:val="24"/>
        </w:rPr>
        <w:t>17</w:t>
      </w:r>
      <w:r w:rsidR="00BB5B25" w:rsidRPr="00ED67DD">
        <w:rPr>
          <w:rFonts w:ascii="Times New Roman" w:hAnsi="Times New Roman" w:cs="Times New Roman"/>
          <w:sz w:val="24"/>
          <w:szCs w:val="24"/>
        </w:rPr>
        <w:t>.9 O balanço patrimonial, demonstração de resultado de exercício e demais demonstrações contábeis limitar-se-ão ao último exercício no caso de a pessoa jurídica ter sido constituída há menos de 2 (dois) anos. (§6ºdo art. 69 da Lei nº 14.133 de 2021)</w:t>
      </w:r>
    </w:p>
    <w:p w14:paraId="47F60B8B" w14:textId="77777777" w:rsidR="00934580" w:rsidRPr="00ED67DD" w:rsidRDefault="00934580" w:rsidP="00433B45">
      <w:pPr>
        <w:pStyle w:val="PargrafodaLista"/>
        <w:tabs>
          <w:tab w:val="left" w:pos="824"/>
        </w:tabs>
        <w:spacing w:line="300" w:lineRule="exact"/>
        <w:ind w:left="0"/>
        <w:jc w:val="both"/>
        <w:rPr>
          <w:rFonts w:eastAsia="Arial Unicode MS"/>
          <w:sz w:val="24"/>
          <w:szCs w:val="24"/>
        </w:rPr>
      </w:pPr>
    </w:p>
    <w:p w14:paraId="4525BDD7" w14:textId="7AC86E17" w:rsidR="00934580" w:rsidRPr="00ED67DD" w:rsidRDefault="008169C2" w:rsidP="00433B45">
      <w:pPr>
        <w:pStyle w:val="PargrafodaLista"/>
        <w:tabs>
          <w:tab w:val="left" w:pos="824"/>
        </w:tabs>
        <w:spacing w:line="300" w:lineRule="exact"/>
        <w:ind w:left="0"/>
        <w:jc w:val="both"/>
        <w:rPr>
          <w:rFonts w:eastAsia="Arial Unicode MS"/>
          <w:b/>
          <w:sz w:val="24"/>
          <w:szCs w:val="24"/>
        </w:rPr>
      </w:pPr>
      <w:r w:rsidRPr="00ED67DD">
        <w:rPr>
          <w:rFonts w:eastAsia="Arial Unicode MS"/>
          <w:b/>
          <w:sz w:val="24"/>
          <w:szCs w:val="24"/>
        </w:rPr>
        <w:t>8.4</w:t>
      </w:r>
      <w:r w:rsidR="00D6163D" w:rsidRPr="00ED67DD">
        <w:rPr>
          <w:rFonts w:eastAsia="Arial Unicode MS"/>
          <w:b/>
          <w:sz w:val="24"/>
          <w:szCs w:val="24"/>
        </w:rPr>
        <w:t>.18</w:t>
      </w:r>
      <w:r w:rsidR="00934580" w:rsidRPr="00ED67DD">
        <w:rPr>
          <w:rFonts w:eastAsia="Arial Unicode MS"/>
          <w:b/>
          <w:sz w:val="24"/>
          <w:szCs w:val="24"/>
        </w:rPr>
        <w:t xml:space="preserve"> </w:t>
      </w:r>
      <w:r w:rsidR="00D6163D" w:rsidRPr="00ED67DD">
        <w:rPr>
          <w:rFonts w:eastAsia="Arial Unicode MS"/>
          <w:b/>
          <w:sz w:val="24"/>
          <w:szCs w:val="24"/>
        </w:rPr>
        <w:t>Para Comprovação da Qualificação Técnica</w:t>
      </w:r>
      <w:r w:rsidR="00934580" w:rsidRPr="00ED67DD">
        <w:rPr>
          <w:rFonts w:eastAsia="Arial Unicode MS"/>
          <w:b/>
          <w:sz w:val="24"/>
          <w:szCs w:val="24"/>
        </w:rPr>
        <w:t xml:space="preserve">:  </w:t>
      </w:r>
    </w:p>
    <w:p w14:paraId="53F0A969" w14:textId="77777777" w:rsidR="00934580" w:rsidRPr="00ED67DD" w:rsidRDefault="00934580" w:rsidP="00433B45">
      <w:pPr>
        <w:pStyle w:val="PargrafodaLista"/>
        <w:tabs>
          <w:tab w:val="left" w:pos="824"/>
        </w:tabs>
        <w:spacing w:line="300" w:lineRule="exact"/>
        <w:ind w:left="0"/>
        <w:jc w:val="both"/>
        <w:rPr>
          <w:rFonts w:eastAsia="Arial Unicode MS"/>
          <w:sz w:val="24"/>
          <w:szCs w:val="24"/>
        </w:rPr>
      </w:pPr>
    </w:p>
    <w:p w14:paraId="52A005D9" w14:textId="1535AAFF" w:rsidR="00934580" w:rsidRPr="00ED67DD" w:rsidRDefault="008169C2" w:rsidP="00433B45">
      <w:pPr>
        <w:pStyle w:val="PargrafodaLista"/>
        <w:tabs>
          <w:tab w:val="left" w:pos="0"/>
        </w:tabs>
        <w:spacing w:line="300" w:lineRule="exact"/>
        <w:ind w:left="0"/>
        <w:jc w:val="both"/>
        <w:rPr>
          <w:rFonts w:eastAsia="Arial Unicode MS"/>
          <w:sz w:val="24"/>
          <w:szCs w:val="24"/>
        </w:rPr>
      </w:pPr>
      <w:r w:rsidRPr="00ED67DD">
        <w:rPr>
          <w:rFonts w:eastAsia="Arial Unicode MS"/>
          <w:sz w:val="24"/>
          <w:szCs w:val="24"/>
        </w:rPr>
        <w:t>8.4</w:t>
      </w:r>
      <w:r w:rsidR="00D6163D" w:rsidRPr="00ED67DD">
        <w:rPr>
          <w:rFonts w:eastAsia="Arial Unicode MS"/>
          <w:sz w:val="24"/>
          <w:szCs w:val="24"/>
        </w:rPr>
        <w:t>.18</w:t>
      </w:r>
      <w:r w:rsidR="00934580" w:rsidRPr="00ED67DD">
        <w:rPr>
          <w:rFonts w:eastAsia="Arial Unicode MS"/>
          <w:sz w:val="24"/>
          <w:szCs w:val="24"/>
        </w:rPr>
        <w:t xml:space="preserve">.1. Comprovação de aptidão para o desempenho de atividade pertinente e compatível, em características, quantidades e prazos com o objeto desta licitação, mediante apresentação de atestado(s) emitido(s) em nome da Licitante, expedido(s) por pessoa jurídica de direito público ou privado, comprovando ter executado ou estar executando serviços pertinentes ao objeto para o setor público ou privado. </w:t>
      </w:r>
    </w:p>
    <w:p w14:paraId="4C41D3B0" w14:textId="77777777" w:rsidR="008169C2" w:rsidRPr="00ED67DD" w:rsidRDefault="008169C2" w:rsidP="00433B45">
      <w:pPr>
        <w:pStyle w:val="PargrafodaLista"/>
        <w:tabs>
          <w:tab w:val="left" w:pos="0"/>
        </w:tabs>
        <w:spacing w:line="300" w:lineRule="exact"/>
        <w:ind w:left="0"/>
        <w:jc w:val="both"/>
        <w:rPr>
          <w:rFonts w:eastAsia="Arial Unicode MS"/>
          <w:sz w:val="24"/>
          <w:szCs w:val="24"/>
        </w:rPr>
      </w:pPr>
    </w:p>
    <w:p w14:paraId="407CD1D9" w14:textId="28D614CD" w:rsidR="008169C2" w:rsidRPr="00ED67DD" w:rsidRDefault="008169C2" w:rsidP="00433B45">
      <w:pPr>
        <w:pStyle w:val="PargrafodaLista"/>
        <w:spacing w:line="300" w:lineRule="exact"/>
        <w:ind w:left="0"/>
        <w:jc w:val="both"/>
        <w:rPr>
          <w:rFonts w:eastAsia="Arial Unicode MS"/>
          <w:sz w:val="24"/>
          <w:szCs w:val="24"/>
        </w:rPr>
      </w:pPr>
      <w:r w:rsidRPr="00ED67DD">
        <w:rPr>
          <w:rFonts w:eastAsia="Arial Unicode MS"/>
          <w:sz w:val="24"/>
          <w:szCs w:val="24"/>
        </w:rPr>
        <w:t>8.4</w:t>
      </w:r>
      <w:r w:rsidR="00D6163D" w:rsidRPr="00ED67DD">
        <w:rPr>
          <w:rFonts w:eastAsia="Arial Unicode MS"/>
          <w:sz w:val="24"/>
          <w:szCs w:val="24"/>
        </w:rPr>
        <w:t>.18</w:t>
      </w:r>
      <w:r w:rsidR="00934580" w:rsidRPr="00ED67DD">
        <w:rPr>
          <w:rFonts w:eastAsia="Arial Unicode MS"/>
          <w:sz w:val="24"/>
          <w:szCs w:val="24"/>
        </w:rPr>
        <w:t xml:space="preserve">.2. O atestado de capacidade técnica deverá comprovar que a empresa licitante já executou objeto compatível com o que está sendo licitado, sendo que o número mínimo </w:t>
      </w:r>
      <w:r w:rsidR="004A3C86">
        <w:rPr>
          <w:rFonts w:eastAsia="Arial Unicode MS"/>
          <w:sz w:val="24"/>
          <w:szCs w:val="24"/>
        </w:rPr>
        <w:t xml:space="preserve">de </w:t>
      </w:r>
      <w:r w:rsidR="00934580" w:rsidRPr="00ED67DD">
        <w:rPr>
          <w:rFonts w:eastAsia="Arial Unicode MS"/>
          <w:sz w:val="24"/>
          <w:szCs w:val="24"/>
        </w:rPr>
        <w:t xml:space="preserve">atestado deverá ser 02 (dois). </w:t>
      </w:r>
    </w:p>
    <w:p w14:paraId="600D3477" w14:textId="6EA4B9E7" w:rsidR="00934580" w:rsidRPr="00ED67DD" w:rsidRDefault="00934580" w:rsidP="00433B45">
      <w:pPr>
        <w:pStyle w:val="PargrafodaLista"/>
        <w:spacing w:line="300" w:lineRule="exact"/>
        <w:ind w:left="0"/>
        <w:jc w:val="both"/>
        <w:rPr>
          <w:rFonts w:eastAsia="Arial Unicode MS"/>
          <w:sz w:val="24"/>
          <w:szCs w:val="24"/>
        </w:rPr>
      </w:pPr>
      <w:r w:rsidRPr="00ED67DD">
        <w:rPr>
          <w:rFonts w:eastAsia="Arial Unicode MS"/>
          <w:sz w:val="24"/>
          <w:szCs w:val="24"/>
        </w:rPr>
        <w:t xml:space="preserve"> </w:t>
      </w:r>
    </w:p>
    <w:p w14:paraId="75A2A2E0" w14:textId="195A035A" w:rsidR="00711493" w:rsidRPr="00ED67DD" w:rsidRDefault="008169C2" w:rsidP="00433B45">
      <w:pPr>
        <w:pStyle w:val="PargrafodaLista"/>
        <w:tabs>
          <w:tab w:val="left" w:pos="0"/>
        </w:tabs>
        <w:spacing w:line="300" w:lineRule="exact"/>
        <w:ind w:left="0"/>
        <w:jc w:val="both"/>
        <w:rPr>
          <w:rFonts w:eastAsia="Arial Unicode MS"/>
          <w:sz w:val="24"/>
          <w:szCs w:val="24"/>
        </w:rPr>
      </w:pPr>
      <w:r w:rsidRPr="00ED67DD">
        <w:rPr>
          <w:rFonts w:eastAsia="Arial Unicode MS"/>
          <w:sz w:val="24"/>
          <w:szCs w:val="24"/>
        </w:rPr>
        <w:t>8.4</w:t>
      </w:r>
      <w:r w:rsidR="00D6163D" w:rsidRPr="00ED67DD">
        <w:rPr>
          <w:rFonts w:eastAsia="Arial Unicode MS"/>
          <w:sz w:val="24"/>
          <w:szCs w:val="24"/>
        </w:rPr>
        <w:t>.18</w:t>
      </w:r>
      <w:r w:rsidR="00934580" w:rsidRPr="00ED67DD">
        <w:rPr>
          <w:rFonts w:eastAsia="Arial Unicode MS"/>
          <w:sz w:val="24"/>
          <w:szCs w:val="24"/>
        </w:rPr>
        <w:t>.3. Não será aceito atestado emitido por pessoa jurídica que perten</w:t>
      </w:r>
      <w:r w:rsidR="00711493" w:rsidRPr="00ED67DD">
        <w:rPr>
          <w:rFonts w:eastAsia="Arial Unicode MS"/>
          <w:sz w:val="24"/>
          <w:szCs w:val="24"/>
        </w:rPr>
        <w:t>ça ao mesmo grupo empresarial;</w:t>
      </w:r>
    </w:p>
    <w:p w14:paraId="31CBB327" w14:textId="77777777" w:rsidR="008169C2" w:rsidRPr="00ED67DD" w:rsidRDefault="008169C2" w:rsidP="00433B45">
      <w:pPr>
        <w:pStyle w:val="PargrafodaLista"/>
        <w:tabs>
          <w:tab w:val="left" w:pos="0"/>
        </w:tabs>
        <w:spacing w:line="300" w:lineRule="exact"/>
        <w:ind w:left="0"/>
        <w:jc w:val="both"/>
        <w:rPr>
          <w:rFonts w:eastAsia="Arial Unicode MS"/>
          <w:sz w:val="24"/>
          <w:szCs w:val="24"/>
        </w:rPr>
      </w:pPr>
    </w:p>
    <w:p w14:paraId="7B4F6FEB" w14:textId="5FD0B094" w:rsidR="00934580" w:rsidRPr="00ED67DD" w:rsidRDefault="009A5E90" w:rsidP="00433B45">
      <w:pPr>
        <w:pStyle w:val="PargrafodaLista"/>
        <w:tabs>
          <w:tab w:val="left" w:pos="0"/>
        </w:tabs>
        <w:spacing w:line="300" w:lineRule="exact"/>
        <w:ind w:left="0"/>
        <w:jc w:val="both"/>
        <w:rPr>
          <w:rFonts w:eastAsia="Arial Unicode MS"/>
          <w:sz w:val="24"/>
          <w:szCs w:val="24"/>
        </w:rPr>
      </w:pPr>
      <w:r w:rsidRPr="00ED67DD">
        <w:rPr>
          <w:rFonts w:eastAsia="Arial Unicode MS"/>
          <w:sz w:val="24"/>
          <w:szCs w:val="24"/>
        </w:rPr>
        <w:t>8.4</w:t>
      </w:r>
      <w:r w:rsidR="00D6163D" w:rsidRPr="00ED67DD">
        <w:rPr>
          <w:rFonts w:eastAsia="Arial Unicode MS"/>
          <w:sz w:val="24"/>
          <w:szCs w:val="24"/>
        </w:rPr>
        <w:t>.18</w:t>
      </w:r>
      <w:r w:rsidR="00934580" w:rsidRPr="00ED67DD">
        <w:rPr>
          <w:rFonts w:eastAsia="Arial Unicode MS"/>
          <w:sz w:val="24"/>
          <w:szCs w:val="24"/>
        </w:rPr>
        <w:t>.4 A Administração se resguarda no direito de diligenciar junto à pessoa jurídica emitente do Atestado/Declaração de Capacidade Técnica, visando os respectivos contratos e aditivos e/ou outros documentos comprobatórios do conteúdo declarado.</w:t>
      </w:r>
    </w:p>
    <w:p w14:paraId="31859703" w14:textId="77777777" w:rsidR="00463011" w:rsidRPr="00ED67DD" w:rsidRDefault="00463011" w:rsidP="00433B45">
      <w:pPr>
        <w:spacing w:after="0" w:line="300" w:lineRule="exact"/>
        <w:contextualSpacing/>
        <w:jc w:val="both"/>
        <w:rPr>
          <w:rFonts w:ascii="Times New Roman" w:eastAsia="Arial Unicode MS" w:hAnsi="Times New Roman" w:cs="Times New Roman"/>
          <w:sz w:val="24"/>
          <w:szCs w:val="24"/>
        </w:rPr>
      </w:pPr>
    </w:p>
    <w:p w14:paraId="6CFF25AE" w14:textId="1562DA55" w:rsidR="00711493" w:rsidRPr="00ED67DD" w:rsidRDefault="009A5E90"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b/>
          <w:sz w:val="24"/>
          <w:szCs w:val="24"/>
        </w:rPr>
        <w:t>8.5</w:t>
      </w:r>
      <w:r w:rsidR="00711493" w:rsidRPr="00ED67DD">
        <w:rPr>
          <w:rFonts w:ascii="Times New Roman" w:hAnsi="Times New Roman" w:cs="Times New Roman"/>
          <w:b/>
          <w:sz w:val="24"/>
          <w:szCs w:val="24"/>
        </w:rPr>
        <w:t>.19.</w:t>
      </w:r>
      <w:r w:rsidR="00711493" w:rsidRPr="00ED67DD">
        <w:rPr>
          <w:rFonts w:ascii="Times New Roman" w:hAnsi="Times New Roman" w:cs="Times New Roman"/>
          <w:sz w:val="24"/>
          <w:szCs w:val="24"/>
        </w:rPr>
        <w:t xml:space="preserve"> </w:t>
      </w:r>
      <w:r w:rsidR="00711493" w:rsidRPr="00ED67DD">
        <w:rPr>
          <w:rFonts w:ascii="Times New Roman" w:hAnsi="Times New Roman" w:cs="Times New Roman"/>
          <w:b/>
          <w:sz w:val="24"/>
          <w:szCs w:val="24"/>
        </w:rPr>
        <w:t>Declarações</w:t>
      </w:r>
      <w:r w:rsidR="00711493" w:rsidRPr="00ED67DD">
        <w:rPr>
          <w:rFonts w:ascii="Times New Roman" w:hAnsi="Times New Roman" w:cs="Times New Roman"/>
          <w:sz w:val="24"/>
          <w:szCs w:val="24"/>
        </w:rPr>
        <w:t xml:space="preserve">: </w:t>
      </w:r>
    </w:p>
    <w:p w14:paraId="26170844" w14:textId="77777777" w:rsidR="009A5E90" w:rsidRPr="00ED67DD" w:rsidRDefault="009A5E90" w:rsidP="00433B45">
      <w:pPr>
        <w:spacing w:after="0" w:line="300" w:lineRule="exact"/>
        <w:jc w:val="both"/>
        <w:rPr>
          <w:rFonts w:ascii="Times New Roman" w:hAnsi="Times New Roman" w:cs="Times New Roman"/>
          <w:sz w:val="24"/>
          <w:szCs w:val="24"/>
        </w:rPr>
      </w:pPr>
    </w:p>
    <w:p w14:paraId="13556B04" w14:textId="2DF28ABD" w:rsidR="00711493" w:rsidRPr="00ED67DD" w:rsidRDefault="009A5E90"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8.5.19.1 </w:t>
      </w:r>
      <w:r w:rsidR="00711493" w:rsidRPr="00ED67DD">
        <w:rPr>
          <w:rFonts w:ascii="Times New Roman" w:hAnsi="Times New Roman" w:cs="Times New Roman"/>
          <w:sz w:val="24"/>
          <w:szCs w:val="24"/>
        </w:rPr>
        <w:t xml:space="preserve">A. Declaração expressa de que a licitante não emprega trabalhador nas situações previstas no inciso XXXIII do art. 7° da Constituição Federal, assinada por sócio, diretor ou procurador que tenha poderes para tal investidura, conforme modelo </w:t>
      </w:r>
      <w:r w:rsidR="004A3C86" w:rsidRPr="00ED67DD">
        <w:rPr>
          <w:rFonts w:ascii="Times New Roman" w:hAnsi="Times New Roman" w:cs="Times New Roman"/>
          <w:sz w:val="24"/>
          <w:szCs w:val="24"/>
        </w:rPr>
        <w:t xml:space="preserve">Anexo </w:t>
      </w:r>
      <w:r w:rsidR="00711493" w:rsidRPr="00ED67DD">
        <w:rPr>
          <w:rFonts w:ascii="Times New Roman" w:hAnsi="Times New Roman" w:cs="Times New Roman"/>
          <w:sz w:val="24"/>
          <w:szCs w:val="24"/>
        </w:rPr>
        <w:t xml:space="preserve">III; </w:t>
      </w:r>
    </w:p>
    <w:p w14:paraId="4EF73405" w14:textId="77777777" w:rsidR="00711493" w:rsidRPr="00ED67DD" w:rsidRDefault="00711493"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B. Declaração do Anexo IV – Conforme modelo de declaração de enquadramento de microempresa, empresa de pequeno porte, se for o caso; </w:t>
      </w:r>
    </w:p>
    <w:p w14:paraId="7C938D2A" w14:textId="77777777" w:rsidR="00711493" w:rsidRPr="00ED67DD" w:rsidRDefault="00711493"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C. Declaração do Anexo V - Conforme modelo de declaração de Atendimento pleno a todos os requisitos de habilitação;</w:t>
      </w:r>
    </w:p>
    <w:p w14:paraId="439B6CEF" w14:textId="77777777" w:rsidR="00711493" w:rsidRPr="00ED67DD" w:rsidRDefault="00711493"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D. Declaração do Anexo VI – Modelo de declaração de inexistência de fato superveniente impeditivo da habilitação.</w:t>
      </w:r>
    </w:p>
    <w:p w14:paraId="3CAEDD39" w14:textId="77777777" w:rsidR="00711493" w:rsidRPr="00ED67DD" w:rsidRDefault="00711493" w:rsidP="00433B45">
      <w:pPr>
        <w:spacing w:after="0" w:line="300" w:lineRule="exact"/>
        <w:contextualSpacing/>
        <w:jc w:val="both"/>
        <w:rPr>
          <w:rFonts w:ascii="Times New Roman" w:eastAsia="Arial Unicode MS" w:hAnsi="Times New Roman" w:cs="Times New Roman"/>
          <w:sz w:val="24"/>
          <w:szCs w:val="24"/>
        </w:rPr>
      </w:pPr>
    </w:p>
    <w:p w14:paraId="1B69A9BA" w14:textId="5A1B0769" w:rsidR="00463011" w:rsidRPr="00ED67DD" w:rsidRDefault="00425B21" w:rsidP="00433B45">
      <w:pPr>
        <w:spacing w:after="0" w:line="300" w:lineRule="exact"/>
        <w:contextualSpacing/>
        <w:jc w:val="both"/>
        <w:rPr>
          <w:rFonts w:ascii="Times New Roman" w:eastAsia="Arial Unicode MS" w:hAnsi="Times New Roman" w:cs="Times New Roman"/>
          <w:b/>
          <w:sz w:val="24"/>
          <w:szCs w:val="24"/>
          <w:u w:val="single"/>
        </w:rPr>
      </w:pPr>
      <w:r w:rsidRPr="00ED67DD">
        <w:rPr>
          <w:rFonts w:ascii="Times New Roman" w:eastAsia="Arial Unicode MS" w:hAnsi="Times New Roman" w:cs="Times New Roman"/>
          <w:b/>
          <w:sz w:val="24"/>
          <w:szCs w:val="24"/>
          <w:u w:val="single"/>
        </w:rPr>
        <w:lastRenderedPageBreak/>
        <w:t>9</w:t>
      </w:r>
      <w:r w:rsidR="00463011" w:rsidRPr="00ED67DD">
        <w:rPr>
          <w:rFonts w:ascii="Times New Roman" w:eastAsia="Arial Unicode MS" w:hAnsi="Times New Roman" w:cs="Times New Roman"/>
          <w:b/>
          <w:sz w:val="24"/>
          <w:szCs w:val="24"/>
          <w:u w:val="single"/>
        </w:rPr>
        <w:t xml:space="preserve"> – </w:t>
      </w:r>
      <w:r w:rsidR="00307F7A" w:rsidRPr="00ED67DD">
        <w:rPr>
          <w:rFonts w:ascii="Times New Roman" w:eastAsia="Arial Unicode MS" w:hAnsi="Times New Roman" w:cs="Times New Roman"/>
          <w:b/>
          <w:sz w:val="24"/>
          <w:szCs w:val="24"/>
          <w:u w:val="single"/>
        </w:rPr>
        <w:t>DO ENCAMINHAMENTO DA PROPOSTA VENCEDORA</w:t>
      </w:r>
    </w:p>
    <w:p w14:paraId="3FA10C21" w14:textId="77777777" w:rsidR="00307F7A" w:rsidRPr="00ED67DD" w:rsidRDefault="00307F7A" w:rsidP="00433B45">
      <w:pPr>
        <w:spacing w:after="0" w:line="300" w:lineRule="exact"/>
        <w:contextualSpacing/>
        <w:jc w:val="both"/>
        <w:rPr>
          <w:rFonts w:ascii="Times New Roman" w:eastAsia="Arial Unicode MS" w:hAnsi="Times New Roman" w:cs="Times New Roman"/>
          <w:b/>
          <w:sz w:val="24"/>
          <w:szCs w:val="24"/>
          <w:u w:val="single"/>
        </w:rPr>
      </w:pPr>
    </w:p>
    <w:p w14:paraId="205B1360" w14:textId="287CAC32" w:rsidR="00307F7A" w:rsidRPr="00ED67DD" w:rsidRDefault="009A5E90"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9</w:t>
      </w:r>
      <w:r w:rsidR="00307F7A" w:rsidRPr="00ED67DD">
        <w:rPr>
          <w:rFonts w:eastAsia="Arial Unicode MS"/>
          <w:sz w:val="24"/>
          <w:szCs w:val="24"/>
        </w:rPr>
        <w:t xml:space="preserve">.1 A proposta final do licitante declarado vencedor deverá ser encaminhada no prazo de 02 (duas) horas, a contar da solicitação do Pregoeiro no sistema eletrônico e deverá: </w:t>
      </w:r>
    </w:p>
    <w:p w14:paraId="610304FE" w14:textId="77777777" w:rsidR="00D6163D" w:rsidRPr="00ED67DD" w:rsidRDefault="00D6163D" w:rsidP="00433B45">
      <w:pPr>
        <w:pStyle w:val="PargrafodaLista"/>
        <w:tabs>
          <w:tab w:val="left" w:pos="824"/>
        </w:tabs>
        <w:spacing w:line="300" w:lineRule="exact"/>
        <w:ind w:left="0"/>
        <w:jc w:val="both"/>
        <w:rPr>
          <w:rFonts w:eastAsia="Arial Unicode MS"/>
          <w:sz w:val="24"/>
          <w:szCs w:val="24"/>
        </w:rPr>
      </w:pPr>
    </w:p>
    <w:p w14:paraId="4BE36A2D" w14:textId="77777777" w:rsidR="00307F7A" w:rsidRPr="00ED67DD" w:rsidRDefault="00307F7A" w:rsidP="00433B45">
      <w:pPr>
        <w:tabs>
          <w:tab w:val="left" w:pos="0"/>
        </w:tabs>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b/>
          <w:sz w:val="24"/>
          <w:szCs w:val="24"/>
        </w:rPr>
        <w:t>A.</w:t>
      </w:r>
      <w:r w:rsidRPr="00ED67DD">
        <w:rPr>
          <w:rFonts w:ascii="Times New Roman" w:eastAsia="Arial Unicode MS" w:hAnsi="Times New Roman" w:cs="Times New Roman"/>
          <w:sz w:val="24"/>
          <w:szCs w:val="24"/>
        </w:rPr>
        <w:t xml:space="preserve"> Ser redigida em língua portuguesa, datilografada ou digitada, em uma via, sem emendas, rasuras, entrelinhas ou ressalvas, devendo a última folha ser assinada e as demais rubricadas pelo licitante ou seu representante legal; </w:t>
      </w:r>
    </w:p>
    <w:p w14:paraId="6E6D1B62" w14:textId="77777777" w:rsidR="00307F7A" w:rsidRPr="00ED67DD" w:rsidRDefault="00307F7A"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b/>
          <w:sz w:val="24"/>
          <w:szCs w:val="24"/>
        </w:rPr>
        <w:t>B.</w:t>
      </w:r>
      <w:r w:rsidRPr="00ED67DD">
        <w:rPr>
          <w:rFonts w:ascii="Times New Roman" w:eastAsia="Arial Unicode MS" w:hAnsi="Times New Roman" w:cs="Times New Roman"/>
          <w:sz w:val="24"/>
          <w:szCs w:val="24"/>
        </w:rPr>
        <w:t xml:space="preserve"> Conter a indicação do banco, número da conta e agência do licitante vencedor, para fins de pagamento; </w:t>
      </w:r>
    </w:p>
    <w:p w14:paraId="6AC0730A" w14:textId="77777777" w:rsidR="00307F7A" w:rsidRPr="00ED67DD" w:rsidRDefault="00307F7A" w:rsidP="00433B45">
      <w:pPr>
        <w:tabs>
          <w:tab w:val="left" w:pos="0"/>
        </w:tabs>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b/>
          <w:sz w:val="24"/>
          <w:szCs w:val="24"/>
        </w:rPr>
        <w:t>C</w:t>
      </w:r>
      <w:r w:rsidRPr="00ED67DD">
        <w:rPr>
          <w:rFonts w:ascii="Times New Roman" w:eastAsia="Arial Unicode MS" w:hAnsi="Times New Roman" w:cs="Times New Roman"/>
          <w:sz w:val="24"/>
          <w:szCs w:val="24"/>
        </w:rPr>
        <w:t xml:space="preserve">. A proposta final deverá ser documentada nos autos e será levada em consideração no decorrer da execução do contrato e aplicação de eventual sanção à Contratada, se for o caso; </w:t>
      </w:r>
    </w:p>
    <w:p w14:paraId="740A2AF5" w14:textId="77777777" w:rsidR="00307F7A" w:rsidRPr="00ED67DD" w:rsidRDefault="00307F7A" w:rsidP="00433B45">
      <w:pPr>
        <w:tabs>
          <w:tab w:val="left" w:pos="0"/>
        </w:tabs>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b/>
          <w:sz w:val="24"/>
          <w:szCs w:val="24"/>
        </w:rPr>
        <w:t>D</w:t>
      </w:r>
      <w:r w:rsidRPr="00ED67DD">
        <w:rPr>
          <w:rFonts w:ascii="Times New Roman" w:eastAsia="Arial Unicode MS" w:hAnsi="Times New Roman" w:cs="Times New Roman"/>
          <w:sz w:val="24"/>
          <w:szCs w:val="24"/>
        </w:rPr>
        <w:t xml:space="preserve">. Todas as especificações do objeto contidas na proposta, tais como, validade da proposta, marca, modelo, tipo, vinculam a Contratada; </w:t>
      </w:r>
    </w:p>
    <w:p w14:paraId="451F0186" w14:textId="77777777" w:rsidR="00307F7A" w:rsidRPr="00ED67DD" w:rsidRDefault="00307F7A" w:rsidP="00433B45">
      <w:pPr>
        <w:tabs>
          <w:tab w:val="left" w:pos="0"/>
        </w:tabs>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b/>
          <w:sz w:val="24"/>
          <w:szCs w:val="24"/>
        </w:rPr>
        <w:t>E.</w:t>
      </w:r>
      <w:r w:rsidRPr="00ED67DD">
        <w:rPr>
          <w:rFonts w:ascii="Times New Roman" w:eastAsia="Arial Unicode MS" w:hAnsi="Times New Roman" w:cs="Times New Roman"/>
          <w:sz w:val="24"/>
          <w:szCs w:val="24"/>
        </w:rPr>
        <w:t xml:space="preserve"> Os preços deverão ser expressos em moeda corrente nacional, o valor unitário em algarismos e o valor global em algarismos e por extenso; </w:t>
      </w:r>
    </w:p>
    <w:p w14:paraId="518A49B8" w14:textId="77777777" w:rsidR="00307F7A" w:rsidRPr="00ED67DD" w:rsidRDefault="00307F7A" w:rsidP="00433B45">
      <w:pPr>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b/>
          <w:sz w:val="24"/>
          <w:szCs w:val="24"/>
        </w:rPr>
        <w:t>F.</w:t>
      </w:r>
      <w:r w:rsidRPr="00ED67DD">
        <w:rPr>
          <w:rFonts w:ascii="Times New Roman" w:eastAsia="Arial Unicode MS" w:hAnsi="Times New Roman" w:cs="Times New Roman"/>
          <w:sz w:val="24"/>
          <w:szCs w:val="24"/>
        </w:rPr>
        <w:t xml:space="preserve"> Ocorrendo divergência entre os preços unitários e o preço global, prevalecerão os primeiros; no caso de divergência entre os valores numéricos e os valores expressos por extenso, prevalecerão estes últimos; </w:t>
      </w:r>
    </w:p>
    <w:p w14:paraId="413B0218" w14:textId="77777777" w:rsidR="00307F7A" w:rsidRPr="00ED67DD" w:rsidRDefault="00307F7A" w:rsidP="00433B45">
      <w:pPr>
        <w:tabs>
          <w:tab w:val="left" w:pos="0"/>
        </w:tabs>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b/>
          <w:sz w:val="24"/>
          <w:szCs w:val="24"/>
        </w:rPr>
        <w:t>G</w:t>
      </w:r>
      <w:r w:rsidRPr="00ED67DD">
        <w:rPr>
          <w:rFonts w:ascii="Times New Roman" w:eastAsia="Arial Unicode MS" w:hAnsi="Times New Roman" w:cs="Times New Roman"/>
          <w:sz w:val="24"/>
          <w:szCs w:val="24"/>
        </w:rPr>
        <w:t xml:space="preserve">. A oferta deverá ser firme e precisa, limitada, rigorosamente, ao objeto deste Edital, sem conter alternativas de preço ou de qualquer outra condição que induza o julgamento a mais de um resultado, sob pena de desclassificação; </w:t>
      </w:r>
    </w:p>
    <w:p w14:paraId="0FCC1BED" w14:textId="77777777" w:rsidR="00307F7A" w:rsidRPr="00ED67DD" w:rsidRDefault="00307F7A" w:rsidP="00433B45">
      <w:pPr>
        <w:tabs>
          <w:tab w:val="left" w:pos="0"/>
        </w:tabs>
        <w:spacing w:after="0" w:line="300" w:lineRule="exact"/>
        <w:jc w:val="both"/>
        <w:rPr>
          <w:rFonts w:ascii="Times New Roman" w:eastAsia="Arial Unicode MS" w:hAnsi="Times New Roman" w:cs="Times New Roman"/>
          <w:sz w:val="24"/>
          <w:szCs w:val="24"/>
        </w:rPr>
      </w:pPr>
      <w:r w:rsidRPr="00ED67DD">
        <w:rPr>
          <w:rFonts w:ascii="Times New Roman" w:eastAsia="Arial Unicode MS" w:hAnsi="Times New Roman" w:cs="Times New Roman"/>
          <w:b/>
          <w:sz w:val="24"/>
          <w:szCs w:val="24"/>
        </w:rPr>
        <w:t>H</w:t>
      </w:r>
      <w:r w:rsidRPr="00ED67DD">
        <w:rPr>
          <w:rFonts w:ascii="Times New Roman" w:eastAsia="Arial Unicode MS" w:hAnsi="Times New Roman" w:cs="Times New Roman"/>
          <w:sz w:val="24"/>
          <w:szCs w:val="24"/>
        </w:rPr>
        <w:t>. A proposta deverá obedecer aos termos deste Edital e seus Anexos, não sendo considerada aquela que não corresponda às especificações ali contidas ou que estabeleça vínculo à proposta de outro licitante</w:t>
      </w:r>
    </w:p>
    <w:p w14:paraId="24581855" w14:textId="77777777" w:rsidR="00463011" w:rsidRPr="00ED67DD" w:rsidRDefault="00463011" w:rsidP="00433B45">
      <w:pPr>
        <w:spacing w:after="0" w:line="300" w:lineRule="exact"/>
        <w:contextualSpacing/>
        <w:jc w:val="both"/>
        <w:rPr>
          <w:rFonts w:ascii="Times New Roman" w:eastAsia="Arial Unicode MS" w:hAnsi="Times New Roman" w:cs="Times New Roman"/>
          <w:sz w:val="24"/>
          <w:szCs w:val="24"/>
        </w:rPr>
      </w:pPr>
    </w:p>
    <w:p w14:paraId="62AA486C" w14:textId="216C1A52" w:rsidR="00463011" w:rsidRPr="00ED67DD" w:rsidRDefault="00463011" w:rsidP="00433B45">
      <w:pPr>
        <w:spacing w:after="0" w:line="300" w:lineRule="exact"/>
        <w:contextualSpacing/>
        <w:jc w:val="both"/>
        <w:rPr>
          <w:rFonts w:ascii="Times New Roman" w:eastAsia="Arial Unicode MS" w:hAnsi="Times New Roman" w:cs="Times New Roman"/>
          <w:b/>
          <w:bCs/>
          <w:sz w:val="24"/>
          <w:szCs w:val="24"/>
          <w:u w:val="single"/>
        </w:rPr>
      </w:pPr>
      <w:r w:rsidRPr="00ED67DD">
        <w:rPr>
          <w:rFonts w:ascii="Times New Roman" w:eastAsia="Arial Unicode MS" w:hAnsi="Times New Roman" w:cs="Times New Roman"/>
          <w:b/>
          <w:bCs/>
          <w:sz w:val="24"/>
          <w:szCs w:val="24"/>
          <w:u w:val="single"/>
        </w:rPr>
        <w:t>1</w:t>
      </w:r>
      <w:r w:rsidR="00425B21" w:rsidRPr="00ED67DD">
        <w:rPr>
          <w:rFonts w:ascii="Times New Roman" w:eastAsia="Arial Unicode MS" w:hAnsi="Times New Roman" w:cs="Times New Roman"/>
          <w:b/>
          <w:bCs/>
          <w:sz w:val="24"/>
          <w:szCs w:val="24"/>
          <w:u w:val="single"/>
        </w:rPr>
        <w:t>0</w:t>
      </w:r>
      <w:r w:rsidRPr="00ED67DD">
        <w:rPr>
          <w:rFonts w:ascii="Times New Roman" w:eastAsia="Arial Unicode MS" w:hAnsi="Times New Roman" w:cs="Times New Roman"/>
          <w:b/>
          <w:bCs/>
          <w:sz w:val="24"/>
          <w:szCs w:val="24"/>
          <w:u w:val="single"/>
        </w:rPr>
        <w:t xml:space="preserve"> – </w:t>
      </w:r>
      <w:r w:rsidR="00307F7A" w:rsidRPr="00ED67DD">
        <w:rPr>
          <w:rFonts w:ascii="Times New Roman" w:eastAsia="Arial Unicode MS" w:hAnsi="Times New Roman" w:cs="Times New Roman"/>
          <w:b/>
          <w:bCs/>
          <w:sz w:val="24"/>
          <w:szCs w:val="24"/>
          <w:u w:val="single"/>
        </w:rPr>
        <w:t>DAS PROVIDENCIAS / IMPUGNAÇÃO AO EDITAL</w:t>
      </w:r>
    </w:p>
    <w:p w14:paraId="39A94561" w14:textId="77777777" w:rsidR="00307F7A" w:rsidRPr="00ED67DD" w:rsidRDefault="00307F7A" w:rsidP="00433B45">
      <w:pPr>
        <w:spacing w:after="0" w:line="300" w:lineRule="exact"/>
        <w:contextualSpacing/>
        <w:jc w:val="both"/>
        <w:rPr>
          <w:rFonts w:ascii="Times New Roman" w:eastAsia="Arial Unicode MS" w:hAnsi="Times New Roman" w:cs="Times New Roman"/>
          <w:b/>
          <w:bCs/>
          <w:sz w:val="24"/>
          <w:szCs w:val="24"/>
          <w:u w:val="single"/>
        </w:rPr>
      </w:pPr>
    </w:p>
    <w:p w14:paraId="2DD77487" w14:textId="1D51F3B4" w:rsidR="00307F7A" w:rsidRPr="00ED67DD" w:rsidRDefault="00307F7A"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1</w:t>
      </w:r>
      <w:r w:rsidR="009A5E90" w:rsidRPr="00ED67DD">
        <w:rPr>
          <w:rFonts w:eastAsia="Arial Unicode MS"/>
          <w:sz w:val="24"/>
          <w:szCs w:val="24"/>
        </w:rPr>
        <w:t>0</w:t>
      </w:r>
      <w:r w:rsidRPr="00ED67DD">
        <w:rPr>
          <w:rFonts w:eastAsia="Arial Unicode MS"/>
          <w:sz w:val="24"/>
          <w:szCs w:val="24"/>
        </w:rPr>
        <w:t xml:space="preserve">.1. Qualquer pessoa é parte legítima para impugnar este Edital por irregularidade na aplicação da Lei nº 14.133, de 2021, devendo protocolar o pedido até 3 (três) dias úteis antes da data da abertura do certame, nos termos do art. 164, caput, da Lei N.º 14.133, de 2021. </w:t>
      </w:r>
    </w:p>
    <w:p w14:paraId="52E25CED" w14:textId="77777777" w:rsidR="009A5E90" w:rsidRPr="00ED67DD" w:rsidRDefault="009A5E90" w:rsidP="00433B45">
      <w:pPr>
        <w:pStyle w:val="PargrafodaLista"/>
        <w:tabs>
          <w:tab w:val="left" w:pos="824"/>
        </w:tabs>
        <w:spacing w:line="300" w:lineRule="exact"/>
        <w:ind w:left="0"/>
        <w:jc w:val="both"/>
        <w:rPr>
          <w:rFonts w:eastAsia="Arial Unicode MS"/>
          <w:sz w:val="24"/>
          <w:szCs w:val="24"/>
        </w:rPr>
      </w:pPr>
    </w:p>
    <w:p w14:paraId="3D9E3429" w14:textId="3295D284" w:rsidR="00307F7A" w:rsidRPr="00ED67DD" w:rsidRDefault="00307F7A"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1</w:t>
      </w:r>
      <w:r w:rsidR="009A5E90" w:rsidRPr="00ED67DD">
        <w:rPr>
          <w:rFonts w:eastAsia="Arial Unicode MS"/>
          <w:sz w:val="24"/>
          <w:szCs w:val="24"/>
        </w:rPr>
        <w:t>0</w:t>
      </w:r>
      <w:r w:rsidRPr="00ED67DD">
        <w:rPr>
          <w:rFonts w:eastAsia="Arial Unicode MS"/>
          <w:sz w:val="24"/>
          <w:szCs w:val="24"/>
        </w:rPr>
        <w:t xml:space="preserve">.2. A resposta à impugnação ou ao pedido de esclarecimento será divulgado em sítio eletrônico oficial no prazo de até 3 (três) dias úteis, limitado ao último dia útil anterior à data da abertura do certame. </w:t>
      </w:r>
    </w:p>
    <w:p w14:paraId="0244AAB0" w14:textId="77777777" w:rsidR="009A5E90" w:rsidRPr="00ED67DD" w:rsidRDefault="009A5E90" w:rsidP="00433B45">
      <w:pPr>
        <w:pStyle w:val="PargrafodaLista"/>
        <w:tabs>
          <w:tab w:val="left" w:pos="824"/>
        </w:tabs>
        <w:spacing w:line="300" w:lineRule="exact"/>
        <w:ind w:left="0"/>
        <w:jc w:val="both"/>
        <w:rPr>
          <w:rFonts w:eastAsia="Arial Unicode MS"/>
          <w:sz w:val="24"/>
          <w:szCs w:val="24"/>
        </w:rPr>
      </w:pPr>
    </w:p>
    <w:p w14:paraId="7943EFEB" w14:textId="4C5601EC" w:rsidR="00307F7A" w:rsidRPr="00ED67DD" w:rsidRDefault="00307F7A"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1</w:t>
      </w:r>
      <w:r w:rsidR="009A5E90" w:rsidRPr="00ED67DD">
        <w:rPr>
          <w:rFonts w:eastAsia="Arial Unicode MS"/>
          <w:sz w:val="24"/>
          <w:szCs w:val="24"/>
        </w:rPr>
        <w:t>0</w:t>
      </w:r>
      <w:r w:rsidRPr="00ED67DD">
        <w:rPr>
          <w:rFonts w:eastAsia="Arial Unicode MS"/>
          <w:sz w:val="24"/>
          <w:szCs w:val="24"/>
        </w:rPr>
        <w:t xml:space="preserve">.3. A impugnação e o pedido de esclarecimento poderão ser realizados por forma eletrônica, por meio do seguinte endereço eletrônico: </w:t>
      </w:r>
      <w:hyperlink r:id="rId19" w:history="1">
        <w:r w:rsidR="000D54B0" w:rsidRPr="00ED67DD">
          <w:rPr>
            <w:rStyle w:val="Hyperlink"/>
            <w:rFonts w:eastAsia="Arial Unicode MS"/>
            <w:sz w:val="24"/>
            <w:szCs w:val="24"/>
          </w:rPr>
          <w:t>compras@camaratupaciguara.mg.gov.br</w:t>
        </w:r>
      </w:hyperlink>
      <w:r w:rsidRPr="00ED67DD">
        <w:rPr>
          <w:rFonts w:eastAsia="Arial Unicode MS"/>
          <w:sz w:val="24"/>
          <w:szCs w:val="24"/>
        </w:rPr>
        <w:t>.</w:t>
      </w:r>
    </w:p>
    <w:p w14:paraId="1338E472" w14:textId="77777777" w:rsidR="009A5E90" w:rsidRPr="00ED67DD" w:rsidRDefault="009A5E90" w:rsidP="00433B45">
      <w:pPr>
        <w:pStyle w:val="PargrafodaLista"/>
        <w:tabs>
          <w:tab w:val="left" w:pos="824"/>
        </w:tabs>
        <w:spacing w:line="300" w:lineRule="exact"/>
        <w:ind w:left="0"/>
        <w:jc w:val="both"/>
        <w:rPr>
          <w:rFonts w:eastAsia="Arial Unicode MS"/>
          <w:sz w:val="24"/>
          <w:szCs w:val="24"/>
        </w:rPr>
      </w:pPr>
    </w:p>
    <w:p w14:paraId="3E580135" w14:textId="51E393C3" w:rsidR="00307F7A" w:rsidRPr="00ED67DD" w:rsidRDefault="00307F7A"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1</w:t>
      </w:r>
      <w:r w:rsidR="009A5E90" w:rsidRPr="00ED67DD">
        <w:rPr>
          <w:rFonts w:eastAsia="Arial Unicode MS"/>
          <w:sz w:val="24"/>
          <w:szCs w:val="24"/>
        </w:rPr>
        <w:t>0</w:t>
      </w:r>
      <w:r w:rsidRPr="00ED67DD">
        <w:rPr>
          <w:rFonts w:eastAsia="Arial Unicode MS"/>
          <w:sz w:val="24"/>
          <w:szCs w:val="24"/>
        </w:rPr>
        <w:t xml:space="preserve">.4. As impugnações e pedidos de esclarecimentos não suspendem os prazos previstos no certame. </w:t>
      </w:r>
    </w:p>
    <w:p w14:paraId="1633B70B" w14:textId="77777777" w:rsidR="009A5E90" w:rsidRPr="00ED67DD" w:rsidRDefault="009A5E90" w:rsidP="00433B45">
      <w:pPr>
        <w:pStyle w:val="PargrafodaLista"/>
        <w:tabs>
          <w:tab w:val="left" w:pos="824"/>
        </w:tabs>
        <w:spacing w:line="300" w:lineRule="exact"/>
        <w:ind w:left="0"/>
        <w:jc w:val="both"/>
        <w:rPr>
          <w:rFonts w:eastAsia="Arial Unicode MS"/>
          <w:sz w:val="24"/>
          <w:szCs w:val="24"/>
        </w:rPr>
      </w:pPr>
    </w:p>
    <w:p w14:paraId="51332B64" w14:textId="35C68912" w:rsidR="00307F7A" w:rsidRPr="00ED67DD" w:rsidRDefault="00307F7A" w:rsidP="00433B45">
      <w:pPr>
        <w:pStyle w:val="PargrafodaLista"/>
        <w:tabs>
          <w:tab w:val="left" w:pos="0"/>
        </w:tabs>
        <w:spacing w:line="300" w:lineRule="exact"/>
        <w:ind w:left="0"/>
        <w:jc w:val="both"/>
        <w:rPr>
          <w:rFonts w:eastAsia="Arial Unicode MS"/>
          <w:sz w:val="24"/>
          <w:szCs w:val="24"/>
        </w:rPr>
      </w:pPr>
      <w:r w:rsidRPr="00ED67DD">
        <w:rPr>
          <w:rFonts w:eastAsia="Arial Unicode MS"/>
          <w:sz w:val="24"/>
          <w:szCs w:val="24"/>
        </w:rPr>
        <w:t>1</w:t>
      </w:r>
      <w:r w:rsidR="009A5E90" w:rsidRPr="00ED67DD">
        <w:rPr>
          <w:rFonts w:eastAsia="Arial Unicode MS"/>
          <w:sz w:val="24"/>
          <w:szCs w:val="24"/>
        </w:rPr>
        <w:t>0</w:t>
      </w:r>
      <w:r w:rsidRPr="00ED67DD">
        <w:rPr>
          <w:rFonts w:eastAsia="Arial Unicode MS"/>
          <w:sz w:val="24"/>
          <w:szCs w:val="24"/>
        </w:rPr>
        <w:t>.4.1. A concessão de efeito suspensivo à impugnação é medida excepcional e deverá ser motivada pelo agente de contratação, nos autos do processo de licitação.</w:t>
      </w:r>
    </w:p>
    <w:p w14:paraId="390CB76D" w14:textId="77777777" w:rsidR="009A5E90" w:rsidRPr="00ED67DD" w:rsidRDefault="009A5E90" w:rsidP="00433B45">
      <w:pPr>
        <w:pStyle w:val="PargrafodaLista"/>
        <w:tabs>
          <w:tab w:val="left" w:pos="0"/>
        </w:tabs>
        <w:spacing w:line="300" w:lineRule="exact"/>
        <w:ind w:left="0"/>
        <w:jc w:val="both"/>
        <w:rPr>
          <w:rFonts w:eastAsia="Arial Unicode MS"/>
          <w:sz w:val="24"/>
          <w:szCs w:val="24"/>
        </w:rPr>
      </w:pPr>
    </w:p>
    <w:p w14:paraId="33146CB4" w14:textId="41B2465C" w:rsidR="00307F7A" w:rsidRPr="00ED67DD" w:rsidRDefault="00307F7A"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1</w:t>
      </w:r>
      <w:r w:rsidR="009A5E90" w:rsidRPr="00ED67DD">
        <w:rPr>
          <w:rFonts w:eastAsia="Arial Unicode MS"/>
          <w:sz w:val="24"/>
          <w:szCs w:val="24"/>
        </w:rPr>
        <w:t>0</w:t>
      </w:r>
      <w:r w:rsidRPr="00ED67DD">
        <w:rPr>
          <w:rFonts w:eastAsia="Arial Unicode MS"/>
          <w:sz w:val="24"/>
          <w:szCs w:val="24"/>
        </w:rPr>
        <w:t>.5. Acolhida a impugnação, será definida e publicada nova data para a realização do certame.</w:t>
      </w:r>
    </w:p>
    <w:p w14:paraId="319AF2E8" w14:textId="77777777" w:rsidR="00307F7A" w:rsidRPr="00ED67DD" w:rsidRDefault="00307F7A" w:rsidP="00433B45">
      <w:pPr>
        <w:pStyle w:val="PargrafodaLista"/>
        <w:tabs>
          <w:tab w:val="left" w:pos="824"/>
        </w:tabs>
        <w:spacing w:line="300" w:lineRule="exact"/>
        <w:ind w:left="0"/>
        <w:jc w:val="both"/>
        <w:rPr>
          <w:rFonts w:eastAsia="Arial Unicode MS"/>
          <w:sz w:val="24"/>
          <w:szCs w:val="24"/>
        </w:rPr>
      </w:pPr>
    </w:p>
    <w:p w14:paraId="20658CFE" w14:textId="1F7FEAB3" w:rsidR="00463011" w:rsidRPr="00ED67DD" w:rsidRDefault="00463011" w:rsidP="00433B45">
      <w:pPr>
        <w:spacing w:after="0" w:line="300" w:lineRule="exact"/>
        <w:contextualSpacing/>
        <w:jc w:val="both"/>
        <w:rPr>
          <w:rFonts w:ascii="Times New Roman" w:eastAsia="Arial Unicode MS" w:hAnsi="Times New Roman" w:cs="Times New Roman"/>
          <w:b/>
          <w:bCs/>
          <w:sz w:val="24"/>
          <w:szCs w:val="24"/>
          <w:u w:val="single"/>
        </w:rPr>
      </w:pPr>
      <w:r w:rsidRPr="00ED67DD">
        <w:rPr>
          <w:rFonts w:ascii="Times New Roman" w:eastAsia="Arial Unicode MS" w:hAnsi="Times New Roman" w:cs="Times New Roman"/>
          <w:b/>
          <w:bCs/>
          <w:sz w:val="24"/>
          <w:szCs w:val="24"/>
          <w:u w:val="single"/>
        </w:rPr>
        <w:lastRenderedPageBreak/>
        <w:t>1</w:t>
      </w:r>
      <w:r w:rsidR="00425B21" w:rsidRPr="00ED67DD">
        <w:rPr>
          <w:rFonts w:ascii="Times New Roman" w:eastAsia="Arial Unicode MS" w:hAnsi="Times New Roman" w:cs="Times New Roman"/>
          <w:b/>
          <w:bCs/>
          <w:sz w:val="24"/>
          <w:szCs w:val="24"/>
          <w:u w:val="single"/>
        </w:rPr>
        <w:t>1</w:t>
      </w:r>
      <w:r w:rsidRPr="00ED67DD">
        <w:rPr>
          <w:rFonts w:ascii="Times New Roman" w:eastAsia="Arial Unicode MS" w:hAnsi="Times New Roman" w:cs="Times New Roman"/>
          <w:b/>
          <w:bCs/>
          <w:sz w:val="24"/>
          <w:szCs w:val="24"/>
          <w:u w:val="single"/>
        </w:rPr>
        <w:t xml:space="preserve"> – </w:t>
      </w:r>
      <w:r w:rsidR="00307F7A" w:rsidRPr="00ED67DD">
        <w:rPr>
          <w:rFonts w:ascii="Times New Roman" w:eastAsia="Arial Unicode MS" w:hAnsi="Times New Roman" w:cs="Times New Roman"/>
          <w:b/>
          <w:bCs/>
          <w:sz w:val="24"/>
          <w:szCs w:val="24"/>
          <w:u w:val="single"/>
        </w:rPr>
        <w:t>DOS RECURSOS ADMINISTRATIVOS</w:t>
      </w:r>
    </w:p>
    <w:p w14:paraId="72DEB686" w14:textId="77777777" w:rsidR="00307F7A" w:rsidRPr="00ED67DD" w:rsidRDefault="00307F7A" w:rsidP="00433B45">
      <w:pPr>
        <w:spacing w:after="0" w:line="300" w:lineRule="exact"/>
        <w:contextualSpacing/>
        <w:jc w:val="both"/>
        <w:rPr>
          <w:rFonts w:ascii="Times New Roman" w:eastAsia="Arial Unicode MS" w:hAnsi="Times New Roman" w:cs="Times New Roman"/>
          <w:b/>
          <w:bCs/>
          <w:sz w:val="24"/>
          <w:szCs w:val="24"/>
          <w:u w:val="single"/>
        </w:rPr>
      </w:pPr>
    </w:p>
    <w:p w14:paraId="650D331B" w14:textId="44076064" w:rsidR="003C5766" w:rsidRPr="00ED67DD" w:rsidRDefault="003C5766" w:rsidP="00433B45">
      <w:pPr>
        <w:pStyle w:val="Corpodetexto"/>
        <w:spacing w:line="300" w:lineRule="exact"/>
        <w:jc w:val="both"/>
        <w:rPr>
          <w:b w:val="0"/>
          <w:sz w:val="24"/>
        </w:rPr>
      </w:pPr>
      <w:r w:rsidRPr="00ED67DD">
        <w:rPr>
          <w:b w:val="0"/>
          <w:sz w:val="24"/>
        </w:rPr>
        <w:t>1</w:t>
      </w:r>
      <w:r w:rsidR="00E552EA" w:rsidRPr="00ED67DD">
        <w:rPr>
          <w:b w:val="0"/>
          <w:sz w:val="24"/>
        </w:rPr>
        <w:t>1</w:t>
      </w:r>
      <w:r w:rsidRPr="00ED67DD">
        <w:rPr>
          <w:b w:val="0"/>
          <w:sz w:val="24"/>
        </w:rPr>
        <w:t xml:space="preserve">.1 A interposição de recurso referente ao julgamento das propostas, à habilitação ou inabilitação de licitantes, à anulação ou revogação da licitação, observará o disposto no </w:t>
      </w:r>
      <w:hyperlink r:id="rId20" w:anchor="art165" w:history="1">
        <w:r w:rsidRPr="00ED67DD">
          <w:rPr>
            <w:rStyle w:val="Hyperlink"/>
            <w:b w:val="0"/>
            <w:color w:val="auto"/>
            <w:sz w:val="24"/>
            <w:u w:val="none"/>
          </w:rPr>
          <w:t>art. 165 da Lei nº 14.133, de 2021</w:t>
        </w:r>
      </w:hyperlink>
      <w:r w:rsidRPr="00ED67DD">
        <w:rPr>
          <w:b w:val="0"/>
          <w:sz w:val="24"/>
        </w:rPr>
        <w:t>.</w:t>
      </w:r>
    </w:p>
    <w:p w14:paraId="6CBF5D50" w14:textId="77777777" w:rsidR="00E552EA" w:rsidRPr="00ED67DD" w:rsidRDefault="00E552EA" w:rsidP="00433B45">
      <w:pPr>
        <w:pStyle w:val="Corpodetexto"/>
        <w:spacing w:line="300" w:lineRule="exact"/>
        <w:jc w:val="both"/>
        <w:rPr>
          <w:b w:val="0"/>
          <w:sz w:val="24"/>
        </w:rPr>
      </w:pPr>
    </w:p>
    <w:p w14:paraId="466E7989" w14:textId="11CC5F3A" w:rsidR="003C5766" w:rsidRPr="00ED67DD" w:rsidRDefault="003C5766" w:rsidP="00433B45">
      <w:pPr>
        <w:pStyle w:val="Corpodetexto"/>
        <w:spacing w:line="300" w:lineRule="exact"/>
        <w:jc w:val="both"/>
        <w:rPr>
          <w:b w:val="0"/>
          <w:sz w:val="24"/>
        </w:rPr>
      </w:pPr>
      <w:r w:rsidRPr="00ED67DD">
        <w:rPr>
          <w:b w:val="0"/>
          <w:sz w:val="24"/>
        </w:rPr>
        <w:t>1</w:t>
      </w:r>
      <w:r w:rsidR="00E552EA" w:rsidRPr="00ED67DD">
        <w:rPr>
          <w:b w:val="0"/>
          <w:sz w:val="24"/>
        </w:rPr>
        <w:t>1</w:t>
      </w:r>
      <w:r w:rsidRPr="00ED67DD">
        <w:rPr>
          <w:b w:val="0"/>
          <w:sz w:val="24"/>
        </w:rPr>
        <w:t>.2 O prazo recursal é de 3 (três) dias úteis, contados da data de intimação ou de lavratura da ata.</w:t>
      </w:r>
    </w:p>
    <w:p w14:paraId="356E32C7" w14:textId="77777777" w:rsidR="00E552EA" w:rsidRPr="00ED67DD" w:rsidRDefault="00E552EA" w:rsidP="00433B45">
      <w:pPr>
        <w:pStyle w:val="Corpodetexto"/>
        <w:spacing w:line="300" w:lineRule="exact"/>
        <w:jc w:val="both"/>
        <w:rPr>
          <w:b w:val="0"/>
          <w:sz w:val="24"/>
        </w:rPr>
      </w:pPr>
    </w:p>
    <w:p w14:paraId="173957BC" w14:textId="5CE565AF" w:rsidR="003C5766" w:rsidRPr="00ED67DD" w:rsidRDefault="003C5766" w:rsidP="00433B45">
      <w:pPr>
        <w:pStyle w:val="Corpodetexto"/>
        <w:spacing w:line="300" w:lineRule="exact"/>
        <w:jc w:val="both"/>
        <w:rPr>
          <w:b w:val="0"/>
          <w:sz w:val="24"/>
        </w:rPr>
      </w:pPr>
      <w:r w:rsidRPr="00ED67DD">
        <w:rPr>
          <w:b w:val="0"/>
          <w:sz w:val="24"/>
        </w:rPr>
        <w:t>1</w:t>
      </w:r>
      <w:r w:rsidR="00E552EA" w:rsidRPr="00ED67DD">
        <w:rPr>
          <w:b w:val="0"/>
          <w:sz w:val="24"/>
        </w:rPr>
        <w:t>1</w:t>
      </w:r>
      <w:r w:rsidRPr="00ED67DD">
        <w:rPr>
          <w:b w:val="0"/>
          <w:sz w:val="24"/>
        </w:rPr>
        <w:t>.3 Quando o recurso apresentado impugnar o julgamento das propostas ou o ato de habilitação ou inabilitação do licitante:</w:t>
      </w:r>
    </w:p>
    <w:p w14:paraId="0DE78E68" w14:textId="77777777" w:rsidR="003C5766" w:rsidRPr="00ED67DD" w:rsidRDefault="003C5766" w:rsidP="00433B45">
      <w:pPr>
        <w:pStyle w:val="Corpodetexto"/>
        <w:spacing w:line="300" w:lineRule="exact"/>
        <w:jc w:val="both"/>
        <w:rPr>
          <w:b w:val="0"/>
          <w:sz w:val="24"/>
        </w:rPr>
      </w:pPr>
    </w:p>
    <w:p w14:paraId="074EEDB9" w14:textId="77777777" w:rsidR="003C5766" w:rsidRPr="00ED67DD" w:rsidRDefault="003C5766" w:rsidP="00433B45">
      <w:pPr>
        <w:pStyle w:val="Corpodetexto"/>
        <w:spacing w:line="300" w:lineRule="exact"/>
        <w:jc w:val="both"/>
        <w:rPr>
          <w:b w:val="0"/>
          <w:sz w:val="24"/>
        </w:rPr>
      </w:pPr>
      <w:r w:rsidRPr="00ED67DD">
        <w:rPr>
          <w:b w:val="0"/>
          <w:sz w:val="24"/>
        </w:rPr>
        <w:t>a) a intenção de recorrer deverá ser manifestada imediatamente, sob pena de preclusão;</w:t>
      </w:r>
    </w:p>
    <w:p w14:paraId="7A027FAF" w14:textId="77777777" w:rsidR="003C5766" w:rsidRPr="00ED67DD" w:rsidRDefault="003C5766" w:rsidP="00433B45">
      <w:pPr>
        <w:pStyle w:val="Corpodetexto"/>
        <w:spacing w:line="300" w:lineRule="exact"/>
        <w:jc w:val="both"/>
        <w:rPr>
          <w:b w:val="0"/>
          <w:sz w:val="24"/>
        </w:rPr>
      </w:pPr>
      <w:bookmarkStart w:id="1" w:name="_Hlk135318381"/>
      <w:bookmarkStart w:id="2" w:name="_Hlk135315794"/>
      <w:r w:rsidRPr="00ED67DD">
        <w:rPr>
          <w:b w:val="0"/>
          <w:sz w:val="24"/>
        </w:rPr>
        <w:t>b) o prazo para a manifestação da intenção de recorrer não será inferior a 10 (dez) minutos.</w:t>
      </w:r>
      <w:bookmarkEnd w:id="1"/>
    </w:p>
    <w:bookmarkEnd w:id="2"/>
    <w:p w14:paraId="4CE96697" w14:textId="77777777" w:rsidR="003C5766" w:rsidRPr="00ED67DD" w:rsidRDefault="003C5766" w:rsidP="00433B45">
      <w:pPr>
        <w:pStyle w:val="Corpodetexto"/>
        <w:spacing w:line="300" w:lineRule="exact"/>
        <w:jc w:val="both"/>
        <w:rPr>
          <w:b w:val="0"/>
          <w:sz w:val="24"/>
        </w:rPr>
      </w:pPr>
      <w:r w:rsidRPr="00ED67DD">
        <w:rPr>
          <w:b w:val="0"/>
          <w:sz w:val="24"/>
        </w:rPr>
        <w:t>c) o prazo para apresentação das razões recursais será iniciado na data de intimação ou de lavratura da ata de habilitação ou inabilitação;</w:t>
      </w:r>
    </w:p>
    <w:p w14:paraId="31119F2D" w14:textId="77777777" w:rsidR="003C5766" w:rsidRPr="00ED67DD" w:rsidRDefault="003C5766" w:rsidP="00433B45">
      <w:pPr>
        <w:pStyle w:val="Corpodetexto"/>
        <w:spacing w:line="300" w:lineRule="exact"/>
        <w:jc w:val="both"/>
        <w:rPr>
          <w:b w:val="0"/>
          <w:sz w:val="24"/>
        </w:rPr>
      </w:pPr>
      <w:r w:rsidRPr="00ED67DD">
        <w:rPr>
          <w:b w:val="0"/>
          <w:sz w:val="24"/>
        </w:rPr>
        <w:t>d) na hipótese de adoção da inversão de fases prevista no </w:t>
      </w:r>
      <w:hyperlink r:id="rId21" w:anchor="art17§1" w:history="1">
        <w:r w:rsidRPr="00ED67DD">
          <w:rPr>
            <w:rStyle w:val="Hyperlink"/>
            <w:b w:val="0"/>
            <w:color w:val="auto"/>
            <w:sz w:val="24"/>
            <w:u w:val="none"/>
          </w:rPr>
          <w:t>§ 1º do art. 17 da Lei nº 14.133, de 2021</w:t>
        </w:r>
      </w:hyperlink>
      <w:r w:rsidRPr="00ED67DD">
        <w:rPr>
          <w:b w:val="0"/>
          <w:sz w:val="24"/>
        </w:rPr>
        <w:t>, o prazo para apresentação das razões recursais será iniciado na data de intimação da ata de julgamento.</w:t>
      </w:r>
    </w:p>
    <w:p w14:paraId="0C143F8B" w14:textId="77777777" w:rsidR="003C5766" w:rsidRPr="00ED67DD" w:rsidRDefault="003C5766" w:rsidP="00433B45">
      <w:pPr>
        <w:pStyle w:val="Corpodetexto"/>
        <w:spacing w:line="300" w:lineRule="exact"/>
        <w:jc w:val="both"/>
        <w:rPr>
          <w:b w:val="0"/>
          <w:sz w:val="24"/>
        </w:rPr>
      </w:pPr>
    </w:p>
    <w:p w14:paraId="7FD661D4" w14:textId="3425EE61" w:rsidR="003C5766" w:rsidRPr="00ED67DD" w:rsidRDefault="003C5766" w:rsidP="00433B45">
      <w:pPr>
        <w:pStyle w:val="Corpodetexto"/>
        <w:spacing w:line="300" w:lineRule="exact"/>
        <w:jc w:val="both"/>
        <w:rPr>
          <w:b w:val="0"/>
          <w:sz w:val="24"/>
        </w:rPr>
      </w:pPr>
      <w:r w:rsidRPr="00ED67DD">
        <w:rPr>
          <w:b w:val="0"/>
          <w:sz w:val="24"/>
        </w:rPr>
        <w:t>1</w:t>
      </w:r>
      <w:r w:rsidR="00DF371D" w:rsidRPr="00ED67DD">
        <w:rPr>
          <w:b w:val="0"/>
          <w:sz w:val="24"/>
        </w:rPr>
        <w:t>1</w:t>
      </w:r>
      <w:r w:rsidRPr="00ED67DD">
        <w:rPr>
          <w:b w:val="0"/>
          <w:sz w:val="24"/>
        </w:rPr>
        <w:t>.3 Os recursos deverão ser encaminhados em campo próprio do sistema.</w:t>
      </w:r>
    </w:p>
    <w:p w14:paraId="7EE421E4" w14:textId="77777777" w:rsidR="00DF371D" w:rsidRPr="00ED67DD" w:rsidRDefault="00DF371D" w:rsidP="00433B45">
      <w:pPr>
        <w:pStyle w:val="Corpodetexto"/>
        <w:spacing w:line="300" w:lineRule="exact"/>
        <w:jc w:val="both"/>
        <w:rPr>
          <w:b w:val="0"/>
          <w:sz w:val="24"/>
        </w:rPr>
      </w:pPr>
    </w:p>
    <w:p w14:paraId="5E73F3E8" w14:textId="08CE0A78" w:rsidR="003C5766" w:rsidRPr="00ED67DD" w:rsidRDefault="003C5766" w:rsidP="00433B45">
      <w:pPr>
        <w:pStyle w:val="Corpodetexto"/>
        <w:spacing w:line="300" w:lineRule="exact"/>
        <w:jc w:val="both"/>
        <w:rPr>
          <w:b w:val="0"/>
          <w:sz w:val="24"/>
        </w:rPr>
      </w:pPr>
      <w:r w:rsidRPr="00ED67DD">
        <w:rPr>
          <w:b w:val="0"/>
          <w:sz w:val="24"/>
        </w:rPr>
        <w:t>1</w:t>
      </w:r>
      <w:r w:rsidR="00DF371D" w:rsidRPr="00ED67DD">
        <w:rPr>
          <w:b w:val="0"/>
          <w:sz w:val="24"/>
        </w:rPr>
        <w:t>1</w:t>
      </w:r>
      <w:r w:rsidRPr="00ED67DD">
        <w:rPr>
          <w:b w:val="0"/>
          <w:sz w:val="24"/>
        </w:rPr>
        <w:t>.4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72A76CC" w14:textId="77777777" w:rsidR="00DF371D" w:rsidRPr="00ED67DD" w:rsidRDefault="00DF371D" w:rsidP="00433B45">
      <w:pPr>
        <w:pStyle w:val="Corpodetexto"/>
        <w:spacing w:line="300" w:lineRule="exact"/>
        <w:jc w:val="both"/>
        <w:rPr>
          <w:b w:val="0"/>
          <w:sz w:val="24"/>
        </w:rPr>
      </w:pPr>
    </w:p>
    <w:p w14:paraId="2160E8B8" w14:textId="7F993ECC" w:rsidR="003C5766" w:rsidRPr="00ED67DD" w:rsidRDefault="003C5766" w:rsidP="00433B45">
      <w:pPr>
        <w:pStyle w:val="Corpodetexto"/>
        <w:spacing w:line="300" w:lineRule="exact"/>
        <w:jc w:val="both"/>
        <w:rPr>
          <w:b w:val="0"/>
          <w:sz w:val="24"/>
        </w:rPr>
      </w:pPr>
      <w:r w:rsidRPr="00ED67DD">
        <w:rPr>
          <w:b w:val="0"/>
          <w:sz w:val="24"/>
        </w:rPr>
        <w:t>1</w:t>
      </w:r>
      <w:r w:rsidR="00DF371D" w:rsidRPr="00ED67DD">
        <w:rPr>
          <w:b w:val="0"/>
          <w:sz w:val="24"/>
        </w:rPr>
        <w:t>1</w:t>
      </w:r>
      <w:r w:rsidRPr="00ED67DD">
        <w:rPr>
          <w:b w:val="0"/>
          <w:sz w:val="24"/>
        </w:rPr>
        <w:t xml:space="preserve">.5 Os recursos interpostos fora do prazo não serão conhecidos. </w:t>
      </w:r>
    </w:p>
    <w:p w14:paraId="0C4883BE" w14:textId="77777777" w:rsidR="00DF371D" w:rsidRPr="00ED67DD" w:rsidRDefault="00DF371D" w:rsidP="00433B45">
      <w:pPr>
        <w:pStyle w:val="Corpodetexto"/>
        <w:spacing w:line="300" w:lineRule="exact"/>
        <w:jc w:val="both"/>
        <w:rPr>
          <w:b w:val="0"/>
          <w:sz w:val="24"/>
        </w:rPr>
      </w:pPr>
    </w:p>
    <w:p w14:paraId="1DCCA1BA" w14:textId="0790914A" w:rsidR="003C5766" w:rsidRPr="00ED67DD" w:rsidRDefault="003C5766" w:rsidP="00433B45">
      <w:pPr>
        <w:pStyle w:val="Corpodetexto"/>
        <w:spacing w:line="300" w:lineRule="exact"/>
        <w:jc w:val="both"/>
        <w:rPr>
          <w:b w:val="0"/>
          <w:sz w:val="24"/>
        </w:rPr>
      </w:pPr>
      <w:r w:rsidRPr="00ED67DD">
        <w:rPr>
          <w:b w:val="0"/>
          <w:sz w:val="24"/>
        </w:rPr>
        <w:t>1</w:t>
      </w:r>
      <w:r w:rsidR="00DF371D" w:rsidRPr="00ED67DD">
        <w:rPr>
          <w:b w:val="0"/>
          <w:sz w:val="24"/>
        </w:rPr>
        <w:t>1</w:t>
      </w:r>
      <w:r w:rsidRPr="00ED67DD">
        <w:rPr>
          <w:b w:val="0"/>
          <w:sz w:val="24"/>
        </w:rPr>
        <w:t>.6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E652FF7" w14:textId="77777777" w:rsidR="003C5766" w:rsidRPr="00ED67DD" w:rsidRDefault="003C5766" w:rsidP="00433B45">
      <w:pPr>
        <w:pStyle w:val="Corpodetexto"/>
        <w:spacing w:line="300" w:lineRule="exact"/>
        <w:jc w:val="both"/>
        <w:rPr>
          <w:b w:val="0"/>
          <w:sz w:val="24"/>
        </w:rPr>
      </w:pPr>
    </w:p>
    <w:p w14:paraId="1AEDF6F1" w14:textId="57A85ACE" w:rsidR="003C5766" w:rsidRPr="00ED67DD" w:rsidRDefault="003C5766" w:rsidP="00433B45">
      <w:pPr>
        <w:pStyle w:val="Corpodetexto"/>
        <w:spacing w:line="300" w:lineRule="exact"/>
        <w:jc w:val="both"/>
        <w:rPr>
          <w:b w:val="0"/>
          <w:sz w:val="24"/>
        </w:rPr>
      </w:pPr>
      <w:r w:rsidRPr="00ED67DD">
        <w:rPr>
          <w:b w:val="0"/>
          <w:sz w:val="24"/>
        </w:rPr>
        <w:t>1</w:t>
      </w:r>
      <w:r w:rsidR="00DF371D" w:rsidRPr="00ED67DD">
        <w:rPr>
          <w:b w:val="0"/>
          <w:sz w:val="24"/>
        </w:rPr>
        <w:t>1</w:t>
      </w:r>
      <w:r w:rsidRPr="00ED67DD">
        <w:rPr>
          <w:b w:val="0"/>
          <w:sz w:val="24"/>
        </w:rPr>
        <w:t xml:space="preserve">.7 O recurso e o pedido de reconsideração terão efeito suspensivo do ato ou da decisão recorrida até que sobrevenha decisão final da autoridade competente. </w:t>
      </w:r>
    </w:p>
    <w:p w14:paraId="3CD38B2E" w14:textId="77777777" w:rsidR="00DF371D" w:rsidRPr="00ED67DD" w:rsidRDefault="00DF371D" w:rsidP="00433B45">
      <w:pPr>
        <w:pStyle w:val="Corpodetexto"/>
        <w:spacing w:line="300" w:lineRule="exact"/>
        <w:jc w:val="both"/>
        <w:rPr>
          <w:b w:val="0"/>
          <w:sz w:val="24"/>
        </w:rPr>
      </w:pPr>
    </w:p>
    <w:p w14:paraId="362737B8" w14:textId="05C00A4F" w:rsidR="003C5766" w:rsidRPr="00ED67DD" w:rsidRDefault="003C5766" w:rsidP="00433B45">
      <w:pPr>
        <w:pStyle w:val="Corpodetexto"/>
        <w:spacing w:line="300" w:lineRule="exact"/>
        <w:jc w:val="both"/>
        <w:rPr>
          <w:b w:val="0"/>
          <w:sz w:val="24"/>
        </w:rPr>
      </w:pPr>
      <w:r w:rsidRPr="00ED67DD">
        <w:rPr>
          <w:b w:val="0"/>
          <w:sz w:val="24"/>
        </w:rPr>
        <w:t>1</w:t>
      </w:r>
      <w:r w:rsidR="00DF371D" w:rsidRPr="00ED67DD">
        <w:rPr>
          <w:b w:val="0"/>
          <w:sz w:val="24"/>
        </w:rPr>
        <w:t>1</w:t>
      </w:r>
      <w:r w:rsidRPr="00ED67DD">
        <w:rPr>
          <w:b w:val="0"/>
          <w:sz w:val="24"/>
        </w:rPr>
        <w:t xml:space="preserve">.8 O acolhimento do recurso invalida tão somente os atos insuscetíveis de aproveitamento. </w:t>
      </w:r>
    </w:p>
    <w:p w14:paraId="5AD132EE" w14:textId="77777777" w:rsidR="00DF371D" w:rsidRPr="00ED67DD" w:rsidRDefault="00DF371D" w:rsidP="00433B45">
      <w:pPr>
        <w:pStyle w:val="Corpodetexto"/>
        <w:spacing w:line="300" w:lineRule="exact"/>
        <w:jc w:val="both"/>
        <w:rPr>
          <w:b w:val="0"/>
          <w:sz w:val="24"/>
        </w:rPr>
      </w:pPr>
    </w:p>
    <w:p w14:paraId="19916237" w14:textId="3E5507D1" w:rsidR="003C5766" w:rsidRPr="00ED67DD" w:rsidRDefault="003C5766" w:rsidP="00433B45">
      <w:pPr>
        <w:pStyle w:val="Corpodetexto"/>
        <w:spacing w:line="300" w:lineRule="exact"/>
        <w:jc w:val="both"/>
        <w:rPr>
          <w:b w:val="0"/>
          <w:sz w:val="24"/>
        </w:rPr>
      </w:pPr>
      <w:r w:rsidRPr="00ED67DD">
        <w:rPr>
          <w:b w:val="0"/>
          <w:sz w:val="24"/>
        </w:rPr>
        <w:t>1</w:t>
      </w:r>
      <w:r w:rsidR="00DF371D" w:rsidRPr="00ED67DD">
        <w:rPr>
          <w:b w:val="0"/>
          <w:sz w:val="24"/>
        </w:rPr>
        <w:t>1</w:t>
      </w:r>
      <w:r w:rsidRPr="00ED67DD">
        <w:rPr>
          <w:b w:val="0"/>
          <w:sz w:val="24"/>
        </w:rPr>
        <w:t xml:space="preserve">.9 Os autos do processo permanecerão com vista franqueada aos interessados no sítio eletrônico: www.camapratupaciguara.mg.gov.br. </w:t>
      </w:r>
    </w:p>
    <w:p w14:paraId="79719FAF" w14:textId="77777777" w:rsidR="00307F7A" w:rsidRPr="00ED67DD" w:rsidRDefault="00307F7A" w:rsidP="00433B45">
      <w:pPr>
        <w:pStyle w:val="PargrafodaLista"/>
        <w:tabs>
          <w:tab w:val="left" w:pos="824"/>
        </w:tabs>
        <w:spacing w:line="300" w:lineRule="exact"/>
        <w:ind w:left="0"/>
        <w:jc w:val="both"/>
        <w:rPr>
          <w:rFonts w:eastAsia="Arial Unicode MS"/>
          <w:sz w:val="24"/>
          <w:szCs w:val="24"/>
        </w:rPr>
      </w:pPr>
    </w:p>
    <w:p w14:paraId="1707F643" w14:textId="1AA9EAD8" w:rsidR="00D75E68" w:rsidRPr="00ED67DD" w:rsidRDefault="00463011" w:rsidP="00433B45">
      <w:pPr>
        <w:spacing w:after="0" w:line="300" w:lineRule="exact"/>
        <w:contextualSpacing/>
        <w:jc w:val="both"/>
        <w:rPr>
          <w:rFonts w:ascii="Times New Roman" w:eastAsia="Arial Unicode MS" w:hAnsi="Times New Roman" w:cs="Times New Roman"/>
          <w:b/>
          <w:bCs/>
          <w:sz w:val="24"/>
          <w:szCs w:val="24"/>
          <w:u w:val="single"/>
        </w:rPr>
      </w:pPr>
      <w:r w:rsidRPr="00ED67DD">
        <w:rPr>
          <w:rFonts w:ascii="Times New Roman" w:eastAsia="Arial Unicode MS" w:hAnsi="Times New Roman" w:cs="Times New Roman"/>
          <w:b/>
          <w:bCs/>
          <w:sz w:val="24"/>
          <w:szCs w:val="24"/>
          <w:u w:val="single"/>
        </w:rPr>
        <w:t>1</w:t>
      </w:r>
      <w:r w:rsidR="00425B21" w:rsidRPr="00ED67DD">
        <w:rPr>
          <w:rFonts w:ascii="Times New Roman" w:eastAsia="Arial Unicode MS" w:hAnsi="Times New Roman" w:cs="Times New Roman"/>
          <w:b/>
          <w:bCs/>
          <w:sz w:val="24"/>
          <w:szCs w:val="24"/>
          <w:u w:val="single"/>
        </w:rPr>
        <w:t>2</w:t>
      </w:r>
      <w:r w:rsidRPr="00ED67DD">
        <w:rPr>
          <w:rFonts w:ascii="Times New Roman" w:eastAsia="Arial Unicode MS" w:hAnsi="Times New Roman" w:cs="Times New Roman"/>
          <w:b/>
          <w:bCs/>
          <w:sz w:val="24"/>
          <w:szCs w:val="24"/>
          <w:u w:val="single"/>
        </w:rPr>
        <w:t xml:space="preserve"> – </w:t>
      </w:r>
      <w:r w:rsidR="00D75E68" w:rsidRPr="00ED67DD">
        <w:rPr>
          <w:rFonts w:ascii="Times New Roman" w:eastAsia="Arial Unicode MS" w:hAnsi="Times New Roman" w:cs="Times New Roman"/>
          <w:b/>
          <w:bCs/>
          <w:sz w:val="24"/>
          <w:szCs w:val="24"/>
          <w:u w:val="single"/>
        </w:rPr>
        <w:t>DA REABERTUA DA SESSÃO PÚBLICA</w:t>
      </w:r>
    </w:p>
    <w:p w14:paraId="277F1B38" w14:textId="77777777" w:rsidR="00463011" w:rsidRPr="00ED67DD" w:rsidRDefault="00463011" w:rsidP="00433B45">
      <w:pPr>
        <w:spacing w:after="0" w:line="300" w:lineRule="exact"/>
        <w:jc w:val="both"/>
        <w:rPr>
          <w:rFonts w:ascii="Times New Roman" w:eastAsia="Arial Unicode MS" w:hAnsi="Times New Roman" w:cs="Times New Roman"/>
          <w:sz w:val="24"/>
          <w:szCs w:val="24"/>
        </w:rPr>
      </w:pPr>
    </w:p>
    <w:p w14:paraId="5243F3A2" w14:textId="77829A83" w:rsidR="00D75E68" w:rsidRPr="00ED67DD" w:rsidRDefault="00D75E68"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1</w:t>
      </w:r>
      <w:r w:rsidR="00DF371D" w:rsidRPr="00ED67DD">
        <w:rPr>
          <w:rFonts w:eastAsia="Arial Unicode MS"/>
          <w:sz w:val="24"/>
          <w:szCs w:val="24"/>
        </w:rPr>
        <w:t>2</w:t>
      </w:r>
      <w:r w:rsidRPr="00ED67DD">
        <w:rPr>
          <w:rFonts w:eastAsia="Arial Unicode MS"/>
          <w:sz w:val="24"/>
          <w:szCs w:val="24"/>
        </w:rPr>
        <w:t xml:space="preserve">.1 A sessão pública poderá ser reaberta: </w:t>
      </w:r>
    </w:p>
    <w:p w14:paraId="2042B91B" w14:textId="77777777" w:rsidR="00DF371D" w:rsidRPr="00ED67DD" w:rsidRDefault="00DF371D" w:rsidP="00433B45">
      <w:pPr>
        <w:pStyle w:val="PargrafodaLista"/>
        <w:tabs>
          <w:tab w:val="left" w:pos="824"/>
        </w:tabs>
        <w:spacing w:line="300" w:lineRule="exact"/>
        <w:ind w:left="0"/>
        <w:jc w:val="both"/>
        <w:rPr>
          <w:rFonts w:eastAsia="Arial Unicode MS"/>
          <w:sz w:val="24"/>
          <w:szCs w:val="24"/>
        </w:rPr>
      </w:pPr>
    </w:p>
    <w:p w14:paraId="13E661D9" w14:textId="732EBB40" w:rsidR="00D75E68" w:rsidRPr="00ED67DD" w:rsidRDefault="00D75E68" w:rsidP="00433B45">
      <w:pPr>
        <w:pStyle w:val="PargrafodaLista"/>
        <w:tabs>
          <w:tab w:val="left" w:pos="0"/>
        </w:tabs>
        <w:spacing w:line="300" w:lineRule="exact"/>
        <w:ind w:left="0"/>
        <w:jc w:val="both"/>
        <w:rPr>
          <w:rFonts w:eastAsia="Arial Unicode MS"/>
          <w:sz w:val="24"/>
          <w:szCs w:val="24"/>
        </w:rPr>
      </w:pPr>
      <w:r w:rsidRPr="00ED67DD">
        <w:rPr>
          <w:rFonts w:eastAsia="Arial Unicode MS"/>
          <w:sz w:val="24"/>
          <w:szCs w:val="24"/>
        </w:rPr>
        <w:t>1</w:t>
      </w:r>
      <w:r w:rsidR="00DF371D" w:rsidRPr="00ED67DD">
        <w:rPr>
          <w:rFonts w:eastAsia="Arial Unicode MS"/>
          <w:sz w:val="24"/>
          <w:szCs w:val="24"/>
        </w:rPr>
        <w:t>2</w:t>
      </w:r>
      <w:r w:rsidRPr="00ED67DD">
        <w:rPr>
          <w:rFonts w:eastAsia="Arial Unicode MS"/>
          <w:sz w:val="24"/>
          <w:szCs w:val="24"/>
        </w:rPr>
        <w:t>.</w:t>
      </w:r>
      <w:r w:rsidR="003C5766" w:rsidRPr="00ED67DD">
        <w:rPr>
          <w:rFonts w:eastAsia="Arial Unicode MS"/>
          <w:sz w:val="24"/>
          <w:szCs w:val="24"/>
        </w:rPr>
        <w:t>1.</w:t>
      </w:r>
      <w:r w:rsidRPr="00ED67DD">
        <w:rPr>
          <w:rFonts w:eastAsia="Arial Unicode MS"/>
          <w:sz w:val="24"/>
          <w:szCs w:val="24"/>
        </w:rPr>
        <w:t xml:space="preserve">2 Nas hipóteses de provimento de recurso que leve à anulação de atos anteriores à realização da sessão pública precedente ou em que seja anulada a própria sessão pública, situação em que serão repetidos os atos anulados e os que dele dependam; </w:t>
      </w:r>
    </w:p>
    <w:p w14:paraId="0B42DD67" w14:textId="77777777" w:rsidR="00DF371D" w:rsidRPr="00ED67DD" w:rsidRDefault="00DF371D" w:rsidP="00433B45">
      <w:pPr>
        <w:pStyle w:val="PargrafodaLista"/>
        <w:tabs>
          <w:tab w:val="left" w:pos="0"/>
        </w:tabs>
        <w:spacing w:line="300" w:lineRule="exact"/>
        <w:ind w:left="0"/>
        <w:jc w:val="both"/>
        <w:rPr>
          <w:rFonts w:eastAsia="Arial Unicode MS"/>
          <w:sz w:val="24"/>
          <w:szCs w:val="24"/>
        </w:rPr>
      </w:pPr>
    </w:p>
    <w:p w14:paraId="08448D10" w14:textId="41ECFCEB" w:rsidR="00D75E68" w:rsidRPr="00ED67DD" w:rsidRDefault="00D75E68" w:rsidP="00433B45">
      <w:pPr>
        <w:pStyle w:val="PargrafodaLista"/>
        <w:tabs>
          <w:tab w:val="left" w:pos="0"/>
        </w:tabs>
        <w:spacing w:line="300" w:lineRule="exact"/>
        <w:ind w:left="0"/>
        <w:jc w:val="both"/>
        <w:rPr>
          <w:rFonts w:eastAsia="Arial Unicode MS"/>
          <w:sz w:val="24"/>
          <w:szCs w:val="24"/>
        </w:rPr>
      </w:pPr>
      <w:r w:rsidRPr="00ED67DD">
        <w:rPr>
          <w:rFonts w:eastAsia="Arial Unicode MS"/>
          <w:sz w:val="24"/>
          <w:szCs w:val="24"/>
        </w:rPr>
        <w:t>1</w:t>
      </w:r>
      <w:r w:rsidR="00DF371D" w:rsidRPr="00ED67DD">
        <w:rPr>
          <w:rFonts w:eastAsia="Arial Unicode MS"/>
          <w:sz w:val="24"/>
          <w:szCs w:val="24"/>
        </w:rPr>
        <w:t>2</w:t>
      </w:r>
      <w:r w:rsidRPr="00ED67DD">
        <w:rPr>
          <w:rFonts w:eastAsia="Arial Unicode MS"/>
          <w:sz w:val="24"/>
          <w:szCs w:val="24"/>
        </w:rPr>
        <w:t>.</w:t>
      </w:r>
      <w:r w:rsidR="003C5766" w:rsidRPr="00ED67DD">
        <w:rPr>
          <w:rFonts w:eastAsia="Arial Unicode MS"/>
          <w:sz w:val="24"/>
          <w:szCs w:val="24"/>
        </w:rPr>
        <w:t>1.2</w:t>
      </w:r>
      <w:r w:rsidRPr="00ED67DD">
        <w:rPr>
          <w:rFonts w:eastAsia="Arial Unicode MS"/>
          <w:sz w:val="24"/>
          <w:szCs w:val="24"/>
        </w:rPr>
        <w:t xml:space="preserve">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374A56D1" w14:textId="77777777" w:rsidR="00DF371D" w:rsidRPr="00ED67DD" w:rsidRDefault="00DF371D" w:rsidP="00433B45">
      <w:pPr>
        <w:pStyle w:val="PargrafodaLista"/>
        <w:tabs>
          <w:tab w:val="left" w:pos="0"/>
        </w:tabs>
        <w:spacing w:line="300" w:lineRule="exact"/>
        <w:ind w:left="0"/>
        <w:jc w:val="both"/>
        <w:rPr>
          <w:rFonts w:eastAsia="Arial Unicode MS"/>
          <w:sz w:val="24"/>
          <w:szCs w:val="24"/>
        </w:rPr>
      </w:pPr>
    </w:p>
    <w:p w14:paraId="48E46060" w14:textId="5C1D878E" w:rsidR="00D75E68" w:rsidRPr="00ED67DD" w:rsidRDefault="00D75E68"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1</w:t>
      </w:r>
      <w:r w:rsidR="00DF371D" w:rsidRPr="00ED67DD">
        <w:rPr>
          <w:rFonts w:eastAsia="Arial Unicode MS"/>
          <w:sz w:val="24"/>
          <w:szCs w:val="24"/>
        </w:rPr>
        <w:t>2</w:t>
      </w:r>
      <w:r w:rsidRPr="00ED67DD">
        <w:rPr>
          <w:rFonts w:eastAsia="Arial Unicode MS"/>
          <w:sz w:val="24"/>
          <w:szCs w:val="24"/>
        </w:rPr>
        <w:t xml:space="preserve">.4 Todos os licitantes remanescentes deverão ser convocados para acompanhar a sessão reaberta; </w:t>
      </w:r>
    </w:p>
    <w:p w14:paraId="79F27E39" w14:textId="77777777" w:rsidR="00DF371D" w:rsidRPr="00ED67DD" w:rsidRDefault="00DF371D" w:rsidP="00433B45">
      <w:pPr>
        <w:pStyle w:val="PargrafodaLista"/>
        <w:tabs>
          <w:tab w:val="left" w:pos="824"/>
        </w:tabs>
        <w:spacing w:line="300" w:lineRule="exact"/>
        <w:ind w:left="0"/>
        <w:jc w:val="both"/>
        <w:rPr>
          <w:rFonts w:eastAsia="Arial Unicode MS"/>
          <w:sz w:val="24"/>
          <w:szCs w:val="24"/>
        </w:rPr>
      </w:pPr>
    </w:p>
    <w:p w14:paraId="7C521A3D" w14:textId="60AD7E7C" w:rsidR="00D75E68" w:rsidRPr="00ED67DD" w:rsidRDefault="00D75E68"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1</w:t>
      </w:r>
      <w:r w:rsidR="00DF371D" w:rsidRPr="00ED67DD">
        <w:rPr>
          <w:rFonts w:eastAsia="Arial Unicode MS"/>
          <w:sz w:val="24"/>
          <w:szCs w:val="24"/>
        </w:rPr>
        <w:t>2</w:t>
      </w:r>
      <w:r w:rsidRPr="00ED67DD">
        <w:rPr>
          <w:rFonts w:eastAsia="Arial Unicode MS"/>
          <w:sz w:val="24"/>
          <w:szCs w:val="24"/>
        </w:rPr>
        <w:t>.5 A convocação se dará por meio do sistema eletrônico (“chat”).</w:t>
      </w:r>
    </w:p>
    <w:p w14:paraId="74C58E6B" w14:textId="77777777" w:rsidR="00463011" w:rsidRPr="00ED67DD" w:rsidRDefault="00463011" w:rsidP="00433B45">
      <w:pPr>
        <w:spacing w:after="0" w:line="300" w:lineRule="exact"/>
        <w:contextualSpacing/>
        <w:jc w:val="both"/>
        <w:rPr>
          <w:rFonts w:ascii="Times New Roman" w:eastAsia="Arial Unicode MS" w:hAnsi="Times New Roman" w:cs="Times New Roman"/>
          <w:b/>
          <w:sz w:val="24"/>
          <w:szCs w:val="24"/>
        </w:rPr>
      </w:pPr>
    </w:p>
    <w:p w14:paraId="59F58D3D" w14:textId="24352616" w:rsidR="00463011" w:rsidRPr="00ED67DD" w:rsidRDefault="00463011" w:rsidP="00433B45">
      <w:pPr>
        <w:tabs>
          <w:tab w:val="num" w:pos="0"/>
        </w:tabs>
        <w:spacing w:after="0" w:line="300" w:lineRule="exact"/>
        <w:contextualSpacing/>
        <w:jc w:val="both"/>
        <w:rPr>
          <w:rStyle w:val="Forte"/>
          <w:rFonts w:ascii="Times New Roman" w:eastAsia="Arial Unicode MS" w:hAnsi="Times New Roman" w:cs="Times New Roman"/>
          <w:sz w:val="24"/>
          <w:szCs w:val="24"/>
          <w:u w:val="single"/>
        </w:rPr>
      </w:pPr>
      <w:r w:rsidRPr="00ED67DD">
        <w:rPr>
          <w:rFonts w:ascii="Times New Roman" w:eastAsia="Arial Unicode MS" w:hAnsi="Times New Roman" w:cs="Times New Roman"/>
          <w:b/>
          <w:sz w:val="24"/>
          <w:szCs w:val="24"/>
          <w:u w:val="single"/>
        </w:rPr>
        <w:t>1</w:t>
      </w:r>
      <w:r w:rsidR="00425B21" w:rsidRPr="00ED67DD">
        <w:rPr>
          <w:rFonts w:ascii="Times New Roman" w:eastAsia="Arial Unicode MS" w:hAnsi="Times New Roman" w:cs="Times New Roman"/>
          <w:b/>
          <w:sz w:val="24"/>
          <w:szCs w:val="24"/>
          <w:u w:val="single"/>
        </w:rPr>
        <w:t>3</w:t>
      </w:r>
      <w:r w:rsidRPr="00ED67DD">
        <w:rPr>
          <w:rFonts w:ascii="Times New Roman" w:eastAsia="Arial Unicode MS" w:hAnsi="Times New Roman" w:cs="Times New Roman"/>
          <w:b/>
          <w:sz w:val="24"/>
          <w:szCs w:val="24"/>
          <w:u w:val="single"/>
        </w:rPr>
        <w:t xml:space="preserve"> </w:t>
      </w:r>
      <w:r w:rsidR="00186796" w:rsidRPr="00ED67DD">
        <w:rPr>
          <w:rFonts w:ascii="Times New Roman" w:eastAsia="Arial Unicode MS" w:hAnsi="Times New Roman" w:cs="Times New Roman"/>
          <w:b/>
          <w:sz w:val="24"/>
          <w:szCs w:val="24"/>
          <w:u w:val="single"/>
        </w:rPr>
        <w:t>– DA ADJUDICAÇÃO E HOMOLOGAÇÃO</w:t>
      </w:r>
    </w:p>
    <w:p w14:paraId="3C384C6E" w14:textId="77777777" w:rsidR="00186796" w:rsidRPr="00ED67DD" w:rsidRDefault="00186796" w:rsidP="00433B45">
      <w:pPr>
        <w:tabs>
          <w:tab w:val="num" w:pos="0"/>
        </w:tabs>
        <w:spacing w:after="0" w:line="300" w:lineRule="exact"/>
        <w:contextualSpacing/>
        <w:jc w:val="both"/>
        <w:rPr>
          <w:rStyle w:val="Forte"/>
          <w:rFonts w:ascii="Times New Roman" w:eastAsia="Arial Unicode MS" w:hAnsi="Times New Roman" w:cs="Times New Roman"/>
          <w:sz w:val="24"/>
          <w:szCs w:val="24"/>
          <w:u w:val="single"/>
        </w:rPr>
      </w:pPr>
    </w:p>
    <w:p w14:paraId="56D8E7AF" w14:textId="6A0FAD3D" w:rsidR="00186796" w:rsidRPr="00ED67DD" w:rsidRDefault="00186796"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1</w:t>
      </w:r>
      <w:r w:rsidR="00DF371D" w:rsidRPr="00ED67DD">
        <w:rPr>
          <w:rFonts w:eastAsia="Arial Unicode MS"/>
          <w:sz w:val="24"/>
          <w:szCs w:val="24"/>
        </w:rPr>
        <w:t>3</w:t>
      </w:r>
      <w:r w:rsidRPr="00ED67DD">
        <w:rPr>
          <w:rFonts w:eastAsia="Arial Unicode MS"/>
          <w:sz w:val="24"/>
          <w:szCs w:val="24"/>
        </w:rPr>
        <w:t xml:space="preserve">.1 O objeto da licitação será adjudicado ao licitante declarado vencedor, por ato do Pregoeiro, caso não haja interposição de recurso, ou pela autoridade competente, após a regular decisão dos recursos apresentados; </w:t>
      </w:r>
    </w:p>
    <w:p w14:paraId="6BEA4DB7" w14:textId="77777777" w:rsidR="00DF371D" w:rsidRPr="00ED67DD" w:rsidRDefault="00DF371D" w:rsidP="00433B45">
      <w:pPr>
        <w:pStyle w:val="PargrafodaLista"/>
        <w:tabs>
          <w:tab w:val="left" w:pos="824"/>
        </w:tabs>
        <w:spacing w:line="300" w:lineRule="exact"/>
        <w:ind w:left="0"/>
        <w:jc w:val="both"/>
        <w:rPr>
          <w:rFonts w:eastAsia="Arial Unicode MS"/>
          <w:sz w:val="24"/>
          <w:szCs w:val="24"/>
        </w:rPr>
      </w:pPr>
    </w:p>
    <w:p w14:paraId="5A3D089A" w14:textId="2463AE8A" w:rsidR="00186796" w:rsidRPr="00ED67DD" w:rsidRDefault="00186796"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1</w:t>
      </w:r>
      <w:r w:rsidR="00DF371D" w:rsidRPr="00ED67DD">
        <w:rPr>
          <w:rFonts w:eastAsia="Arial Unicode MS"/>
          <w:sz w:val="24"/>
          <w:szCs w:val="24"/>
        </w:rPr>
        <w:t>3</w:t>
      </w:r>
      <w:r w:rsidRPr="00ED67DD">
        <w:rPr>
          <w:rFonts w:eastAsia="Arial Unicode MS"/>
          <w:sz w:val="24"/>
          <w:szCs w:val="24"/>
        </w:rPr>
        <w:t>.2 Após a fase recursal, constatada a regularidade dos atos praticados, a autoridade competente homologará o procedimento licitatório.</w:t>
      </w:r>
    </w:p>
    <w:p w14:paraId="727FE897" w14:textId="77777777" w:rsidR="00463011" w:rsidRPr="00ED67DD" w:rsidRDefault="00463011" w:rsidP="00433B45">
      <w:pPr>
        <w:shd w:val="clear" w:color="auto" w:fill="FFFFFF"/>
        <w:spacing w:after="0" w:line="300" w:lineRule="exact"/>
        <w:contextualSpacing/>
        <w:jc w:val="both"/>
        <w:rPr>
          <w:rFonts w:ascii="Times New Roman" w:eastAsia="Arial Unicode MS" w:hAnsi="Times New Roman" w:cs="Times New Roman"/>
          <w:sz w:val="24"/>
          <w:szCs w:val="24"/>
        </w:rPr>
      </w:pPr>
    </w:p>
    <w:p w14:paraId="300AD13B" w14:textId="5646329B" w:rsidR="00463011" w:rsidRPr="00ED67DD" w:rsidRDefault="00463011" w:rsidP="00433B45">
      <w:pPr>
        <w:spacing w:after="0" w:line="300" w:lineRule="exact"/>
        <w:contextualSpacing/>
        <w:jc w:val="both"/>
        <w:rPr>
          <w:rFonts w:ascii="Times New Roman" w:eastAsia="Arial Unicode MS" w:hAnsi="Times New Roman" w:cs="Times New Roman"/>
          <w:b/>
          <w:sz w:val="24"/>
          <w:szCs w:val="24"/>
          <w:u w:val="single"/>
        </w:rPr>
      </w:pPr>
      <w:r w:rsidRPr="00ED67DD">
        <w:rPr>
          <w:rFonts w:ascii="Times New Roman" w:eastAsia="Arial Unicode MS" w:hAnsi="Times New Roman" w:cs="Times New Roman"/>
          <w:b/>
          <w:sz w:val="24"/>
          <w:szCs w:val="24"/>
          <w:u w:val="single"/>
        </w:rPr>
        <w:t>1</w:t>
      </w:r>
      <w:r w:rsidR="00425B21" w:rsidRPr="00ED67DD">
        <w:rPr>
          <w:rFonts w:ascii="Times New Roman" w:eastAsia="Arial Unicode MS" w:hAnsi="Times New Roman" w:cs="Times New Roman"/>
          <w:b/>
          <w:sz w:val="24"/>
          <w:szCs w:val="24"/>
          <w:u w:val="single"/>
        </w:rPr>
        <w:t>4</w:t>
      </w:r>
      <w:r w:rsidRPr="00ED67DD">
        <w:rPr>
          <w:rFonts w:ascii="Times New Roman" w:eastAsia="Arial Unicode MS" w:hAnsi="Times New Roman" w:cs="Times New Roman"/>
          <w:b/>
          <w:sz w:val="24"/>
          <w:szCs w:val="24"/>
          <w:u w:val="single"/>
        </w:rPr>
        <w:t xml:space="preserve"> – DO </w:t>
      </w:r>
      <w:r w:rsidR="00186796" w:rsidRPr="00ED67DD">
        <w:rPr>
          <w:rFonts w:ascii="Times New Roman" w:eastAsia="Arial Unicode MS" w:hAnsi="Times New Roman" w:cs="Times New Roman"/>
          <w:b/>
          <w:sz w:val="24"/>
          <w:szCs w:val="24"/>
          <w:u w:val="single"/>
        </w:rPr>
        <w:t>CONTRATO</w:t>
      </w:r>
    </w:p>
    <w:p w14:paraId="2A099F53" w14:textId="77777777" w:rsidR="00186796" w:rsidRPr="00ED67DD" w:rsidRDefault="00186796" w:rsidP="00433B45">
      <w:pPr>
        <w:spacing w:after="0" w:line="300" w:lineRule="exact"/>
        <w:contextualSpacing/>
        <w:jc w:val="both"/>
        <w:rPr>
          <w:rFonts w:ascii="Times New Roman" w:eastAsia="Arial Unicode MS" w:hAnsi="Times New Roman" w:cs="Times New Roman"/>
          <w:b/>
          <w:sz w:val="24"/>
          <w:szCs w:val="24"/>
          <w:u w:val="single"/>
        </w:rPr>
      </w:pPr>
    </w:p>
    <w:p w14:paraId="4E31F34A" w14:textId="76E4E048" w:rsidR="006E2725" w:rsidRPr="00ED67DD" w:rsidRDefault="006E2725"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1</w:t>
      </w:r>
      <w:r w:rsidR="00DF371D" w:rsidRPr="00ED67DD">
        <w:rPr>
          <w:rFonts w:eastAsia="Arial Unicode MS"/>
          <w:sz w:val="24"/>
          <w:szCs w:val="24"/>
        </w:rPr>
        <w:t>4</w:t>
      </w:r>
      <w:r w:rsidRPr="00ED67DD">
        <w:rPr>
          <w:rFonts w:eastAsia="Arial Unicode MS"/>
          <w:sz w:val="24"/>
          <w:szCs w:val="24"/>
        </w:rPr>
        <w:t xml:space="preserve">.1 Após a homologação da licitação, será firmado Termo de Contrato; </w:t>
      </w:r>
    </w:p>
    <w:p w14:paraId="1CB7357C" w14:textId="77777777" w:rsidR="00DF371D" w:rsidRPr="00ED67DD" w:rsidRDefault="00DF371D" w:rsidP="00433B45">
      <w:pPr>
        <w:pStyle w:val="PargrafodaLista"/>
        <w:tabs>
          <w:tab w:val="left" w:pos="824"/>
        </w:tabs>
        <w:spacing w:line="300" w:lineRule="exact"/>
        <w:ind w:left="0"/>
        <w:jc w:val="both"/>
        <w:rPr>
          <w:rFonts w:eastAsia="Arial Unicode MS"/>
          <w:sz w:val="24"/>
          <w:szCs w:val="24"/>
        </w:rPr>
      </w:pPr>
    </w:p>
    <w:p w14:paraId="6D4F4A4D" w14:textId="60F36616" w:rsidR="006E2725" w:rsidRPr="00ED67DD" w:rsidRDefault="006E2725"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1</w:t>
      </w:r>
      <w:r w:rsidR="00DF371D" w:rsidRPr="00ED67DD">
        <w:rPr>
          <w:rFonts w:eastAsia="Arial Unicode MS"/>
          <w:sz w:val="24"/>
          <w:szCs w:val="24"/>
        </w:rPr>
        <w:t>4</w:t>
      </w:r>
      <w:r w:rsidRPr="00ED67DD">
        <w:rPr>
          <w:rFonts w:eastAsia="Arial Unicode MS"/>
          <w:sz w:val="24"/>
          <w:szCs w:val="24"/>
        </w:rPr>
        <w:t xml:space="preserve">.2 Prazo de Vigência do Contrato: O Prazo de Vigência do Contrato inicia-se na data de sua assinatura e terá vigência e encerrará em </w:t>
      </w:r>
      <w:r w:rsidR="006F1376" w:rsidRPr="00ED67DD">
        <w:rPr>
          <w:rFonts w:eastAsia="Arial Unicode MS"/>
          <w:sz w:val="24"/>
          <w:szCs w:val="24"/>
        </w:rPr>
        <w:t>0</w:t>
      </w:r>
      <w:r w:rsidR="00F30B2D">
        <w:rPr>
          <w:rFonts w:eastAsia="Arial Unicode MS"/>
          <w:sz w:val="24"/>
          <w:szCs w:val="24"/>
        </w:rPr>
        <w:t>5</w:t>
      </w:r>
      <w:r w:rsidRPr="00ED67DD">
        <w:rPr>
          <w:rFonts w:eastAsia="Arial Unicode MS"/>
          <w:sz w:val="24"/>
          <w:szCs w:val="24"/>
        </w:rPr>
        <w:t xml:space="preserve"> (</w:t>
      </w:r>
      <w:r w:rsidR="00F30B2D">
        <w:rPr>
          <w:rFonts w:eastAsia="Arial Unicode MS"/>
          <w:sz w:val="24"/>
          <w:szCs w:val="24"/>
        </w:rPr>
        <w:t>cinco</w:t>
      </w:r>
      <w:r w:rsidR="00D8278B" w:rsidRPr="00ED67DD">
        <w:rPr>
          <w:rFonts w:eastAsia="Arial Unicode MS"/>
          <w:sz w:val="24"/>
          <w:szCs w:val="24"/>
        </w:rPr>
        <w:t>)</w:t>
      </w:r>
      <w:r w:rsidRPr="00ED67DD">
        <w:rPr>
          <w:rFonts w:eastAsia="Arial Unicode MS"/>
          <w:sz w:val="24"/>
          <w:szCs w:val="24"/>
        </w:rPr>
        <w:t xml:space="preserve"> </w:t>
      </w:r>
      <w:r w:rsidR="006F1376" w:rsidRPr="00ED67DD">
        <w:rPr>
          <w:rFonts w:eastAsia="Arial Unicode MS"/>
          <w:sz w:val="24"/>
          <w:szCs w:val="24"/>
        </w:rPr>
        <w:t>anos</w:t>
      </w:r>
      <w:r w:rsidRPr="00ED67DD">
        <w:rPr>
          <w:rFonts w:eastAsia="Arial Unicode MS"/>
          <w:color w:val="FF0000"/>
          <w:sz w:val="24"/>
          <w:szCs w:val="24"/>
        </w:rPr>
        <w:t xml:space="preserve">, </w:t>
      </w:r>
      <w:r w:rsidRPr="00ED67DD">
        <w:rPr>
          <w:rFonts w:eastAsia="Arial Unicode MS"/>
          <w:sz w:val="24"/>
          <w:szCs w:val="24"/>
        </w:rPr>
        <w:t>podendo ser prorrogado de conformidade com artigo 106 da Lei Federal nº 14.133, de 2021;</w:t>
      </w:r>
    </w:p>
    <w:p w14:paraId="4BA5073B"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15E265CF" w14:textId="12054177" w:rsidR="006E2725" w:rsidRPr="00ED67DD" w:rsidRDefault="006E2725"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1</w:t>
      </w:r>
      <w:r w:rsidR="00DF371D" w:rsidRPr="00ED67DD">
        <w:rPr>
          <w:rFonts w:eastAsia="Arial Unicode MS"/>
          <w:sz w:val="24"/>
          <w:szCs w:val="24"/>
        </w:rPr>
        <w:t>4</w:t>
      </w:r>
      <w:r w:rsidRPr="00ED67DD">
        <w:rPr>
          <w:rFonts w:eastAsia="Arial Unicode MS"/>
          <w:sz w:val="24"/>
          <w:szCs w:val="24"/>
        </w:rPr>
        <w:t>.</w:t>
      </w:r>
      <w:r w:rsidR="00A97F7A" w:rsidRPr="00ED67DD">
        <w:rPr>
          <w:rFonts w:eastAsia="Arial Unicode MS"/>
          <w:sz w:val="24"/>
          <w:szCs w:val="24"/>
        </w:rPr>
        <w:t>3</w:t>
      </w:r>
      <w:r w:rsidRPr="00ED67DD">
        <w:rPr>
          <w:rFonts w:eastAsia="Arial Unicode MS"/>
          <w:sz w:val="24"/>
          <w:szCs w:val="24"/>
        </w:rPr>
        <w:t xml:space="preserve"> O adjudicatário terá o prazo de 05 (cinco) dias úteis, contados a partir da data de sua convocação, para assinar o Termo de Contrato sob pena de decair do direito à contratação, sem prejuízo das sanções previstas neste Edital; </w:t>
      </w:r>
    </w:p>
    <w:p w14:paraId="7F2E89D5" w14:textId="77777777" w:rsidR="00DF371D" w:rsidRPr="00ED67DD" w:rsidRDefault="00DF371D" w:rsidP="00433B45">
      <w:pPr>
        <w:pStyle w:val="PargrafodaLista"/>
        <w:tabs>
          <w:tab w:val="left" w:pos="824"/>
        </w:tabs>
        <w:spacing w:line="300" w:lineRule="exact"/>
        <w:ind w:left="0"/>
        <w:jc w:val="both"/>
        <w:rPr>
          <w:rFonts w:eastAsia="Arial Unicode MS"/>
          <w:sz w:val="24"/>
          <w:szCs w:val="24"/>
        </w:rPr>
      </w:pPr>
    </w:p>
    <w:p w14:paraId="2968772A" w14:textId="030B0840" w:rsidR="006E2725" w:rsidRPr="00ED67DD" w:rsidRDefault="006E2725"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1</w:t>
      </w:r>
      <w:r w:rsidR="00DF371D" w:rsidRPr="00ED67DD">
        <w:rPr>
          <w:rFonts w:eastAsia="Arial Unicode MS"/>
          <w:sz w:val="24"/>
          <w:szCs w:val="24"/>
        </w:rPr>
        <w:t>4</w:t>
      </w:r>
      <w:r w:rsidRPr="00ED67DD">
        <w:rPr>
          <w:rFonts w:eastAsia="Arial Unicode MS"/>
          <w:sz w:val="24"/>
          <w:szCs w:val="24"/>
        </w:rPr>
        <w:t xml:space="preserve">.6 Alternativamente à convocação para comparecer perante à Câmara Municipal de Tupaciguara-MG, situada na Rua Olegário Maciel, n.º 01, Bairro Centro, CEP 38.480-000,  em Tupaciguara(MG) para a assinatura do Termo de Contrato, ou o aceite da Adjudicatária, mediante correspondência postal com aviso de recebimento (AR) ou meio eletrônico, para que seja aceito e assinado no prazo de 05 (cinco) dias úteis, a contar da data de seu recebimento, podendo ser prorrogado, por igual período, mediante solicitação justificada do adjudicatário e aceita pela Administração; </w:t>
      </w:r>
    </w:p>
    <w:p w14:paraId="40CC26E2" w14:textId="77777777" w:rsidR="00DF371D" w:rsidRPr="00ED67DD" w:rsidRDefault="00DF371D" w:rsidP="00433B45">
      <w:pPr>
        <w:pStyle w:val="PargrafodaLista"/>
        <w:tabs>
          <w:tab w:val="left" w:pos="824"/>
        </w:tabs>
        <w:spacing w:line="300" w:lineRule="exact"/>
        <w:ind w:left="0"/>
        <w:jc w:val="both"/>
        <w:rPr>
          <w:rFonts w:eastAsia="Arial Unicode MS"/>
          <w:sz w:val="24"/>
          <w:szCs w:val="24"/>
        </w:rPr>
      </w:pPr>
    </w:p>
    <w:p w14:paraId="27B04C3E" w14:textId="3F730BBE" w:rsidR="009C0F0F" w:rsidRPr="00ED67DD" w:rsidRDefault="006E2725"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1</w:t>
      </w:r>
      <w:r w:rsidR="00DF371D" w:rsidRPr="00ED67DD">
        <w:rPr>
          <w:rFonts w:eastAsia="Arial Unicode MS"/>
          <w:sz w:val="24"/>
          <w:szCs w:val="24"/>
        </w:rPr>
        <w:t>4</w:t>
      </w:r>
      <w:r w:rsidRPr="00ED67DD">
        <w:rPr>
          <w:rFonts w:eastAsia="Arial Unicode MS"/>
          <w:sz w:val="24"/>
          <w:szCs w:val="24"/>
        </w:rPr>
        <w:t>.7 Na assinatura do contrato, será exigida a comprovação das condições de habilitação consignadas no edital, que deverão ser mantidas pelo licitante durante toda a vigência do contrato;</w:t>
      </w:r>
    </w:p>
    <w:p w14:paraId="5E23CF48" w14:textId="77777777" w:rsidR="00DF371D" w:rsidRPr="00ED67DD" w:rsidRDefault="00DF371D" w:rsidP="00433B45">
      <w:pPr>
        <w:pStyle w:val="PargrafodaLista"/>
        <w:tabs>
          <w:tab w:val="left" w:pos="824"/>
        </w:tabs>
        <w:spacing w:line="300" w:lineRule="exact"/>
        <w:ind w:left="0"/>
        <w:jc w:val="both"/>
        <w:rPr>
          <w:rFonts w:eastAsia="Arial Unicode MS"/>
          <w:sz w:val="24"/>
          <w:szCs w:val="24"/>
        </w:rPr>
      </w:pPr>
    </w:p>
    <w:p w14:paraId="3169B307" w14:textId="0DEF7E11" w:rsidR="006E2725" w:rsidRPr="00ED67DD" w:rsidRDefault="006E2725"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 xml:space="preserve"> 1</w:t>
      </w:r>
      <w:r w:rsidR="00DF371D" w:rsidRPr="00ED67DD">
        <w:rPr>
          <w:rFonts w:eastAsia="Arial Unicode MS"/>
          <w:sz w:val="24"/>
          <w:szCs w:val="24"/>
        </w:rPr>
        <w:t>4</w:t>
      </w:r>
      <w:r w:rsidRPr="00ED67DD">
        <w:rPr>
          <w:rFonts w:eastAsia="Arial Unicode MS"/>
          <w:sz w:val="24"/>
          <w:szCs w:val="24"/>
        </w:rPr>
        <w:t>.8 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F05D87A" w14:textId="77777777" w:rsidR="00FF2893" w:rsidRPr="00ED67DD" w:rsidRDefault="00FF2893" w:rsidP="00433B45">
      <w:pPr>
        <w:spacing w:after="0" w:line="300" w:lineRule="exact"/>
        <w:contextualSpacing/>
        <w:jc w:val="both"/>
        <w:rPr>
          <w:rFonts w:ascii="Times New Roman" w:eastAsia="Arial Unicode MS" w:hAnsi="Times New Roman" w:cs="Times New Roman"/>
          <w:sz w:val="24"/>
          <w:szCs w:val="24"/>
        </w:rPr>
      </w:pPr>
    </w:p>
    <w:p w14:paraId="5E4E9E5B" w14:textId="33F89DC4" w:rsidR="00463011" w:rsidRPr="00ED67DD" w:rsidRDefault="00463011" w:rsidP="00433B45">
      <w:pPr>
        <w:spacing w:after="0" w:line="300" w:lineRule="exact"/>
        <w:contextualSpacing/>
        <w:jc w:val="both"/>
        <w:rPr>
          <w:rFonts w:ascii="Times New Roman" w:eastAsia="Arial Unicode MS" w:hAnsi="Times New Roman" w:cs="Times New Roman"/>
          <w:b/>
          <w:sz w:val="24"/>
          <w:szCs w:val="24"/>
          <w:u w:val="single"/>
        </w:rPr>
      </w:pPr>
      <w:r w:rsidRPr="00ED67DD">
        <w:rPr>
          <w:rFonts w:ascii="Times New Roman" w:eastAsia="Arial Unicode MS" w:hAnsi="Times New Roman" w:cs="Times New Roman"/>
          <w:b/>
          <w:sz w:val="24"/>
          <w:szCs w:val="24"/>
          <w:u w:val="single"/>
        </w:rPr>
        <w:t>1</w:t>
      </w:r>
      <w:r w:rsidR="00425B21" w:rsidRPr="00ED67DD">
        <w:rPr>
          <w:rFonts w:ascii="Times New Roman" w:eastAsia="Arial Unicode MS" w:hAnsi="Times New Roman" w:cs="Times New Roman"/>
          <w:b/>
          <w:sz w:val="24"/>
          <w:szCs w:val="24"/>
          <w:u w:val="single"/>
        </w:rPr>
        <w:t>5</w:t>
      </w:r>
      <w:r w:rsidRPr="00ED67DD">
        <w:rPr>
          <w:rFonts w:ascii="Times New Roman" w:eastAsia="Arial Unicode MS" w:hAnsi="Times New Roman" w:cs="Times New Roman"/>
          <w:b/>
          <w:sz w:val="24"/>
          <w:szCs w:val="24"/>
          <w:u w:val="single"/>
        </w:rPr>
        <w:t xml:space="preserve"> – </w:t>
      </w:r>
      <w:r w:rsidR="006E2725" w:rsidRPr="00ED67DD">
        <w:rPr>
          <w:rFonts w:ascii="Times New Roman" w:eastAsia="Arial Unicode MS" w:hAnsi="Times New Roman" w:cs="Times New Roman"/>
          <w:b/>
          <w:sz w:val="24"/>
          <w:szCs w:val="24"/>
          <w:u w:val="single"/>
        </w:rPr>
        <w:t>OBRIGAÇÕES DO CONTRATANTE</w:t>
      </w:r>
    </w:p>
    <w:p w14:paraId="091DE154" w14:textId="77777777" w:rsidR="006E2725" w:rsidRPr="00ED67DD" w:rsidRDefault="006E2725" w:rsidP="00433B45">
      <w:pPr>
        <w:spacing w:after="0" w:line="300" w:lineRule="exact"/>
        <w:contextualSpacing/>
        <w:jc w:val="both"/>
        <w:rPr>
          <w:rFonts w:ascii="Times New Roman" w:eastAsia="Arial Unicode MS" w:hAnsi="Times New Roman" w:cs="Times New Roman"/>
          <w:b/>
          <w:sz w:val="24"/>
          <w:szCs w:val="24"/>
          <w:u w:val="single"/>
        </w:rPr>
      </w:pPr>
    </w:p>
    <w:p w14:paraId="5A5A05F1" w14:textId="17263826" w:rsidR="00A97F7A" w:rsidRPr="00ED67DD" w:rsidRDefault="00A97F7A" w:rsidP="00433B45">
      <w:pPr>
        <w:pStyle w:val="PargrafodaLista"/>
        <w:spacing w:line="300" w:lineRule="exact"/>
        <w:ind w:left="0"/>
        <w:jc w:val="both"/>
        <w:rPr>
          <w:rFonts w:eastAsia="Arial Unicode MS"/>
          <w:sz w:val="24"/>
          <w:szCs w:val="24"/>
        </w:rPr>
      </w:pPr>
      <w:r w:rsidRPr="00ED67DD">
        <w:rPr>
          <w:rFonts w:eastAsia="Arial Unicode MS"/>
          <w:sz w:val="24"/>
          <w:szCs w:val="24"/>
        </w:rPr>
        <w:t>1</w:t>
      </w:r>
      <w:r w:rsidR="0045167D" w:rsidRPr="00ED67DD">
        <w:rPr>
          <w:rFonts w:eastAsia="Arial Unicode MS"/>
          <w:sz w:val="24"/>
          <w:szCs w:val="24"/>
        </w:rPr>
        <w:t>5</w:t>
      </w:r>
      <w:r w:rsidRPr="00ED67DD">
        <w:rPr>
          <w:rFonts w:eastAsia="Arial Unicode MS"/>
          <w:sz w:val="24"/>
          <w:szCs w:val="24"/>
        </w:rPr>
        <w:t>.1 Exigir o cumprimento de todas as obrigações assumidas pelo Contratado, de acordo com o contrato e seus anexos;</w:t>
      </w:r>
    </w:p>
    <w:p w14:paraId="3651BD7D" w14:textId="77777777" w:rsidR="0045167D" w:rsidRPr="00ED67DD" w:rsidRDefault="0045167D" w:rsidP="00433B45">
      <w:pPr>
        <w:pStyle w:val="PargrafodaLista"/>
        <w:spacing w:line="300" w:lineRule="exact"/>
        <w:ind w:left="0"/>
        <w:jc w:val="both"/>
        <w:rPr>
          <w:rFonts w:eastAsia="Arial Unicode MS"/>
          <w:sz w:val="24"/>
          <w:szCs w:val="24"/>
        </w:rPr>
      </w:pPr>
    </w:p>
    <w:p w14:paraId="4AA2D1C1" w14:textId="57E4C76A" w:rsidR="00A97F7A" w:rsidRPr="00ED67DD" w:rsidRDefault="00A97F7A" w:rsidP="00433B45">
      <w:pPr>
        <w:pStyle w:val="PargrafodaLista"/>
        <w:spacing w:line="300" w:lineRule="exact"/>
        <w:ind w:left="0"/>
        <w:jc w:val="both"/>
        <w:rPr>
          <w:rFonts w:eastAsia="Arial Unicode MS"/>
          <w:sz w:val="24"/>
          <w:szCs w:val="24"/>
        </w:rPr>
      </w:pPr>
      <w:r w:rsidRPr="00ED67DD">
        <w:rPr>
          <w:rFonts w:eastAsia="Arial Unicode MS"/>
          <w:sz w:val="24"/>
          <w:szCs w:val="24"/>
        </w:rPr>
        <w:t>1</w:t>
      </w:r>
      <w:r w:rsidR="0045167D" w:rsidRPr="00ED67DD">
        <w:rPr>
          <w:rFonts w:eastAsia="Arial Unicode MS"/>
          <w:sz w:val="24"/>
          <w:szCs w:val="24"/>
        </w:rPr>
        <w:t>5</w:t>
      </w:r>
      <w:r w:rsidRPr="00ED67DD">
        <w:rPr>
          <w:rFonts w:eastAsia="Arial Unicode MS"/>
          <w:sz w:val="24"/>
          <w:szCs w:val="24"/>
        </w:rPr>
        <w:t>.2 Receber o objeto no prazo e condições estabelecidas no Termo de Referência;</w:t>
      </w:r>
    </w:p>
    <w:p w14:paraId="247B706B" w14:textId="77777777" w:rsidR="0045167D" w:rsidRPr="00ED67DD" w:rsidRDefault="0045167D" w:rsidP="00433B45">
      <w:pPr>
        <w:pStyle w:val="PargrafodaLista"/>
        <w:spacing w:line="300" w:lineRule="exact"/>
        <w:ind w:left="0"/>
        <w:jc w:val="both"/>
        <w:rPr>
          <w:rFonts w:eastAsia="Arial Unicode MS"/>
          <w:sz w:val="24"/>
          <w:szCs w:val="24"/>
        </w:rPr>
      </w:pPr>
    </w:p>
    <w:p w14:paraId="6355C5D5" w14:textId="1BC6E9F4" w:rsidR="00A97F7A" w:rsidRPr="00ED67DD" w:rsidRDefault="00A97F7A" w:rsidP="00433B45">
      <w:pPr>
        <w:pStyle w:val="PargrafodaLista"/>
        <w:spacing w:line="300" w:lineRule="exact"/>
        <w:ind w:left="0"/>
        <w:jc w:val="both"/>
        <w:rPr>
          <w:rFonts w:eastAsia="Arial Unicode MS"/>
          <w:sz w:val="24"/>
          <w:szCs w:val="24"/>
        </w:rPr>
      </w:pPr>
      <w:r w:rsidRPr="00ED67DD">
        <w:rPr>
          <w:rFonts w:eastAsia="Arial Unicode MS"/>
          <w:sz w:val="24"/>
          <w:szCs w:val="24"/>
        </w:rPr>
        <w:t>1</w:t>
      </w:r>
      <w:r w:rsidR="0045167D" w:rsidRPr="00ED67DD">
        <w:rPr>
          <w:rFonts w:eastAsia="Arial Unicode MS"/>
          <w:sz w:val="24"/>
          <w:szCs w:val="24"/>
        </w:rPr>
        <w:t>5</w:t>
      </w:r>
      <w:r w:rsidRPr="00ED67DD">
        <w:rPr>
          <w:rFonts w:eastAsia="Arial Unicode MS"/>
          <w:sz w:val="24"/>
          <w:szCs w:val="24"/>
        </w:rPr>
        <w:t>.3 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13B92E35" w14:textId="77777777" w:rsidR="0045167D" w:rsidRPr="00ED67DD" w:rsidRDefault="0045167D" w:rsidP="00433B45">
      <w:pPr>
        <w:pStyle w:val="PargrafodaLista"/>
        <w:spacing w:line="300" w:lineRule="exact"/>
        <w:ind w:left="0"/>
        <w:jc w:val="both"/>
        <w:rPr>
          <w:rFonts w:eastAsia="Arial Unicode MS"/>
          <w:sz w:val="24"/>
          <w:szCs w:val="24"/>
        </w:rPr>
      </w:pPr>
    </w:p>
    <w:p w14:paraId="6C936BB8" w14:textId="4EF2D688" w:rsidR="00A97F7A" w:rsidRPr="00ED67DD" w:rsidRDefault="00A97F7A" w:rsidP="00433B45">
      <w:pPr>
        <w:pStyle w:val="PargrafodaLista"/>
        <w:spacing w:line="300" w:lineRule="exact"/>
        <w:ind w:left="0"/>
        <w:jc w:val="both"/>
        <w:rPr>
          <w:rFonts w:eastAsia="Arial Unicode MS"/>
          <w:sz w:val="24"/>
          <w:szCs w:val="24"/>
        </w:rPr>
      </w:pPr>
      <w:r w:rsidRPr="00ED67DD">
        <w:rPr>
          <w:rFonts w:eastAsia="Arial Unicode MS"/>
          <w:sz w:val="24"/>
          <w:szCs w:val="24"/>
        </w:rPr>
        <w:t>1</w:t>
      </w:r>
      <w:r w:rsidR="0045167D" w:rsidRPr="00ED67DD">
        <w:rPr>
          <w:rFonts w:eastAsia="Arial Unicode MS"/>
          <w:sz w:val="24"/>
          <w:szCs w:val="24"/>
        </w:rPr>
        <w:t>5</w:t>
      </w:r>
      <w:r w:rsidRPr="00ED67DD">
        <w:rPr>
          <w:rFonts w:eastAsia="Arial Unicode MS"/>
          <w:sz w:val="24"/>
          <w:szCs w:val="24"/>
        </w:rPr>
        <w:t>.4 Notificar o Contratado, por escrito, sobre vícios, defeitos ou incorreções verificadas no objeto fornecido, para que seja por ele substituído, reparado ou corrigido, no total ou em parte, às suas expensas;</w:t>
      </w:r>
    </w:p>
    <w:p w14:paraId="091635B1" w14:textId="77777777" w:rsidR="0045167D" w:rsidRPr="00ED67DD" w:rsidRDefault="0045167D" w:rsidP="00433B45">
      <w:pPr>
        <w:pStyle w:val="PargrafodaLista"/>
        <w:spacing w:line="300" w:lineRule="exact"/>
        <w:ind w:left="0"/>
        <w:jc w:val="both"/>
        <w:rPr>
          <w:rFonts w:eastAsia="Arial Unicode MS"/>
          <w:sz w:val="24"/>
          <w:szCs w:val="24"/>
        </w:rPr>
      </w:pPr>
    </w:p>
    <w:p w14:paraId="6E986EE6" w14:textId="54C369D9" w:rsidR="00A97F7A" w:rsidRPr="00ED67DD" w:rsidRDefault="00A97F7A" w:rsidP="00433B45">
      <w:pPr>
        <w:pStyle w:val="PargrafodaLista"/>
        <w:spacing w:line="300" w:lineRule="exact"/>
        <w:ind w:left="0"/>
        <w:jc w:val="both"/>
        <w:rPr>
          <w:rFonts w:eastAsia="Arial Unicode MS"/>
          <w:sz w:val="24"/>
          <w:szCs w:val="24"/>
        </w:rPr>
      </w:pPr>
      <w:r w:rsidRPr="00ED67DD">
        <w:rPr>
          <w:rFonts w:eastAsia="Arial Unicode MS"/>
          <w:sz w:val="24"/>
          <w:szCs w:val="24"/>
        </w:rPr>
        <w:t>1</w:t>
      </w:r>
      <w:r w:rsidR="0045167D" w:rsidRPr="00ED67DD">
        <w:rPr>
          <w:rFonts w:eastAsia="Arial Unicode MS"/>
          <w:sz w:val="24"/>
          <w:szCs w:val="24"/>
        </w:rPr>
        <w:t>5</w:t>
      </w:r>
      <w:r w:rsidRPr="00ED67DD">
        <w:rPr>
          <w:rFonts w:eastAsia="Arial Unicode MS"/>
          <w:sz w:val="24"/>
          <w:szCs w:val="24"/>
        </w:rPr>
        <w:t>.5 Acompanhar e fiscalizar a execução do contrato e o cumprimento das obrigações pelo Contratado;</w:t>
      </w:r>
    </w:p>
    <w:p w14:paraId="6000587A" w14:textId="77777777" w:rsidR="0045167D" w:rsidRPr="00ED67DD" w:rsidRDefault="0045167D" w:rsidP="00433B45">
      <w:pPr>
        <w:pStyle w:val="PargrafodaLista"/>
        <w:spacing w:line="300" w:lineRule="exact"/>
        <w:ind w:left="0"/>
        <w:jc w:val="both"/>
        <w:rPr>
          <w:rFonts w:eastAsia="Arial Unicode MS"/>
          <w:sz w:val="24"/>
          <w:szCs w:val="24"/>
        </w:rPr>
      </w:pPr>
    </w:p>
    <w:p w14:paraId="68E34D89" w14:textId="62FD8752" w:rsidR="00A97F7A" w:rsidRPr="00ED67DD" w:rsidRDefault="00A97F7A" w:rsidP="00433B45">
      <w:pPr>
        <w:pStyle w:val="PargrafodaLista"/>
        <w:spacing w:line="300" w:lineRule="exact"/>
        <w:ind w:left="0"/>
        <w:jc w:val="both"/>
        <w:rPr>
          <w:rFonts w:eastAsia="Arial Unicode MS"/>
          <w:sz w:val="24"/>
          <w:szCs w:val="24"/>
        </w:rPr>
      </w:pPr>
      <w:r w:rsidRPr="00ED67DD">
        <w:rPr>
          <w:rFonts w:eastAsia="Arial Unicode MS"/>
          <w:sz w:val="24"/>
          <w:szCs w:val="24"/>
        </w:rPr>
        <w:t>1</w:t>
      </w:r>
      <w:r w:rsidR="0045167D" w:rsidRPr="00ED67DD">
        <w:rPr>
          <w:rFonts w:eastAsia="Arial Unicode MS"/>
          <w:sz w:val="24"/>
          <w:szCs w:val="24"/>
        </w:rPr>
        <w:t>5</w:t>
      </w:r>
      <w:r w:rsidRPr="00ED67DD">
        <w:rPr>
          <w:rFonts w:eastAsia="Arial Unicode MS"/>
          <w:sz w:val="24"/>
          <w:szCs w:val="24"/>
        </w:rPr>
        <w:t>.6 Comunicar a empresa para emissão de Nota Fiscal no que se refere à parcela incontroversa da execução do objeto, para efeito de liquidação e pagamento, quando houver controvérsia sobre a execução do objeto, quanto à dimensão, qualidade e quantidade, conforme o art. 143 da Lei n.º 14.133, de 2021;</w:t>
      </w:r>
    </w:p>
    <w:p w14:paraId="608587B7" w14:textId="77777777" w:rsidR="0045167D" w:rsidRPr="00ED67DD" w:rsidRDefault="0045167D" w:rsidP="00433B45">
      <w:pPr>
        <w:pStyle w:val="PargrafodaLista"/>
        <w:spacing w:line="300" w:lineRule="exact"/>
        <w:ind w:left="0"/>
        <w:jc w:val="both"/>
        <w:rPr>
          <w:rFonts w:eastAsia="Arial Unicode MS"/>
          <w:sz w:val="24"/>
          <w:szCs w:val="24"/>
        </w:rPr>
      </w:pPr>
    </w:p>
    <w:p w14:paraId="732274D5" w14:textId="5262AC69" w:rsidR="00A97F7A" w:rsidRPr="00ED67DD" w:rsidRDefault="00A97F7A" w:rsidP="00433B45">
      <w:pPr>
        <w:pStyle w:val="PargrafodaLista"/>
        <w:spacing w:line="300" w:lineRule="exact"/>
        <w:ind w:left="0"/>
        <w:jc w:val="both"/>
        <w:rPr>
          <w:rFonts w:eastAsia="Arial Unicode MS"/>
          <w:sz w:val="24"/>
          <w:szCs w:val="24"/>
        </w:rPr>
      </w:pPr>
      <w:r w:rsidRPr="00ED67DD">
        <w:rPr>
          <w:rFonts w:eastAsia="Arial Unicode MS"/>
          <w:sz w:val="24"/>
          <w:szCs w:val="24"/>
        </w:rPr>
        <w:t>1</w:t>
      </w:r>
      <w:r w:rsidR="0045167D" w:rsidRPr="00ED67DD">
        <w:rPr>
          <w:rFonts w:eastAsia="Arial Unicode MS"/>
          <w:sz w:val="24"/>
          <w:szCs w:val="24"/>
        </w:rPr>
        <w:t>5</w:t>
      </w:r>
      <w:r w:rsidRPr="00ED67DD">
        <w:rPr>
          <w:rFonts w:eastAsia="Arial Unicode MS"/>
          <w:sz w:val="24"/>
          <w:szCs w:val="24"/>
        </w:rPr>
        <w:t>.7 Efetuar o pagamento ao Contratado do valor correspondente à execução do objeto, no prazo, forma e condições estabelecidos no presente Contrato e no Termo de Referência;</w:t>
      </w:r>
    </w:p>
    <w:p w14:paraId="0DAB59E8" w14:textId="77777777" w:rsidR="0045167D" w:rsidRPr="00ED67DD" w:rsidRDefault="0045167D" w:rsidP="00433B45">
      <w:pPr>
        <w:pStyle w:val="PargrafodaLista"/>
        <w:spacing w:line="300" w:lineRule="exact"/>
        <w:ind w:left="0"/>
        <w:jc w:val="both"/>
        <w:rPr>
          <w:rFonts w:eastAsia="Arial Unicode MS"/>
          <w:sz w:val="24"/>
          <w:szCs w:val="24"/>
        </w:rPr>
      </w:pPr>
    </w:p>
    <w:p w14:paraId="0BE8F715" w14:textId="1138AA6D" w:rsidR="00A97F7A" w:rsidRPr="00ED67DD" w:rsidRDefault="00A97F7A" w:rsidP="00433B45">
      <w:pPr>
        <w:pStyle w:val="PargrafodaLista"/>
        <w:spacing w:line="300" w:lineRule="exact"/>
        <w:ind w:left="0"/>
        <w:jc w:val="both"/>
        <w:rPr>
          <w:rFonts w:eastAsia="Arial Unicode MS"/>
          <w:sz w:val="24"/>
          <w:szCs w:val="24"/>
        </w:rPr>
      </w:pPr>
      <w:r w:rsidRPr="00ED67DD">
        <w:rPr>
          <w:rFonts w:eastAsia="Arial Unicode MS"/>
          <w:sz w:val="24"/>
          <w:szCs w:val="24"/>
        </w:rPr>
        <w:t>1</w:t>
      </w:r>
      <w:r w:rsidR="0045167D" w:rsidRPr="00ED67DD">
        <w:rPr>
          <w:rFonts w:eastAsia="Arial Unicode MS"/>
          <w:sz w:val="24"/>
          <w:szCs w:val="24"/>
        </w:rPr>
        <w:t>5</w:t>
      </w:r>
      <w:r w:rsidRPr="00ED67DD">
        <w:rPr>
          <w:rFonts w:eastAsia="Arial Unicode MS"/>
          <w:sz w:val="24"/>
          <w:szCs w:val="24"/>
        </w:rPr>
        <w:t xml:space="preserve">.8 Aplicar ao Contratado as sanções previstas na lei e neste Contrato; </w:t>
      </w:r>
    </w:p>
    <w:p w14:paraId="2C276AF1" w14:textId="77777777" w:rsidR="0045167D" w:rsidRPr="00ED67DD" w:rsidRDefault="0045167D" w:rsidP="00433B45">
      <w:pPr>
        <w:pStyle w:val="PargrafodaLista"/>
        <w:spacing w:line="300" w:lineRule="exact"/>
        <w:ind w:left="0"/>
        <w:jc w:val="both"/>
        <w:rPr>
          <w:rFonts w:eastAsia="Arial Unicode MS"/>
          <w:sz w:val="24"/>
          <w:szCs w:val="24"/>
        </w:rPr>
      </w:pPr>
    </w:p>
    <w:p w14:paraId="035BA318" w14:textId="76391AD4" w:rsidR="00A97F7A" w:rsidRPr="00ED67DD" w:rsidRDefault="00A97F7A" w:rsidP="00433B45">
      <w:pPr>
        <w:pStyle w:val="PargrafodaLista"/>
        <w:spacing w:line="300" w:lineRule="exact"/>
        <w:ind w:left="0"/>
        <w:jc w:val="both"/>
        <w:rPr>
          <w:rFonts w:eastAsia="Arial Unicode MS"/>
          <w:sz w:val="24"/>
          <w:szCs w:val="24"/>
        </w:rPr>
      </w:pPr>
      <w:r w:rsidRPr="00ED67DD">
        <w:rPr>
          <w:rFonts w:eastAsia="Arial Unicode MS"/>
          <w:sz w:val="24"/>
          <w:szCs w:val="24"/>
        </w:rPr>
        <w:t>1</w:t>
      </w:r>
      <w:r w:rsidR="0045167D" w:rsidRPr="00ED67DD">
        <w:rPr>
          <w:rFonts w:eastAsia="Arial Unicode MS"/>
          <w:sz w:val="24"/>
          <w:szCs w:val="24"/>
        </w:rPr>
        <w:t>5</w:t>
      </w:r>
      <w:r w:rsidRPr="00ED67DD">
        <w:rPr>
          <w:rFonts w:eastAsia="Arial Unicode MS"/>
          <w:sz w:val="24"/>
          <w:szCs w:val="24"/>
        </w:rPr>
        <w:t>.9 Cientificar o órgão de representação judicial da Câmara para adoção das medidas cabíveis quando do descumprimento de obrigações pelo Contratado;</w:t>
      </w:r>
    </w:p>
    <w:p w14:paraId="6D8C879D" w14:textId="7F22C228" w:rsidR="00A97F7A" w:rsidRPr="00ED67DD" w:rsidRDefault="00A97F7A" w:rsidP="00433B45">
      <w:pPr>
        <w:pStyle w:val="PargrafodaLista"/>
        <w:spacing w:line="300" w:lineRule="exact"/>
        <w:ind w:left="0"/>
        <w:jc w:val="both"/>
        <w:rPr>
          <w:rFonts w:eastAsia="Arial Unicode MS"/>
          <w:sz w:val="24"/>
          <w:szCs w:val="24"/>
        </w:rPr>
      </w:pPr>
      <w:r w:rsidRPr="00ED67DD">
        <w:rPr>
          <w:rFonts w:eastAsia="Arial Unicode MS"/>
          <w:sz w:val="24"/>
          <w:szCs w:val="24"/>
        </w:rPr>
        <w:t>1</w:t>
      </w:r>
      <w:r w:rsidR="0045167D" w:rsidRPr="00ED67DD">
        <w:rPr>
          <w:rFonts w:eastAsia="Arial Unicode MS"/>
          <w:sz w:val="24"/>
          <w:szCs w:val="24"/>
        </w:rPr>
        <w:t>5</w:t>
      </w:r>
      <w:r w:rsidRPr="00ED67DD">
        <w:rPr>
          <w:rFonts w:eastAsia="Arial Unicode MS"/>
          <w:sz w:val="24"/>
          <w:szCs w:val="24"/>
        </w:rPr>
        <w:t>.10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39C82C1" w14:textId="77777777" w:rsidR="0045167D" w:rsidRPr="00ED67DD" w:rsidRDefault="0045167D" w:rsidP="00433B45">
      <w:pPr>
        <w:pStyle w:val="PargrafodaLista"/>
        <w:spacing w:line="300" w:lineRule="exact"/>
        <w:ind w:left="0"/>
        <w:jc w:val="both"/>
        <w:rPr>
          <w:rFonts w:eastAsia="Arial Unicode MS"/>
          <w:sz w:val="24"/>
          <w:szCs w:val="24"/>
        </w:rPr>
      </w:pPr>
    </w:p>
    <w:p w14:paraId="433B7F35" w14:textId="7E4A1EF7" w:rsidR="00A97F7A" w:rsidRPr="00ED67DD" w:rsidRDefault="00A97F7A" w:rsidP="00433B45">
      <w:pPr>
        <w:pStyle w:val="PargrafodaLista"/>
        <w:spacing w:line="300" w:lineRule="exact"/>
        <w:ind w:left="0"/>
        <w:jc w:val="both"/>
        <w:rPr>
          <w:rFonts w:eastAsia="Arial Unicode MS"/>
          <w:sz w:val="24"/>
          <w:szCs w:val="24"/>
        </w:rPr>
      </w:pPr>
      <w:r w:rsidRPr="00ED67DD">
        <w:rPr>
          <w:rFonts w:eastAsia="Arial Unicode MS"/>
          <w:sz w:val="24"/>
          <w:szCs w:val="24"/>
        </w:rPr>
        <w:t>1</w:t>
      </w:r>
      <w:r w:rsidR="0045167D" w:rsidRPr="00ED67DD">
        <w:rPr>
          <w:rFonts w:eastAsia="Arial Unicode MS"/>
          <w:sz w:val="24"/>
          <w:szCs w:val="24"/>
        </w:rPr>
        <w:t>5</w:t>
      </w:r>
      <w:r w:rsidRPr="00ED67DD">
        <w:rPr>
          <w:rFonts w:eastAsia="Arial Unicode MS"/>
          <w:sz w:val="24"/>
          <w:szCs w:val="24"/>
        </w:rPr>
        <w:t xml:space="preserve">.10.1. A Administração terá o prazo de 05 (cinco) dias úteis a contar da data do protocolo do requerimento para decidir, admitida a prorrogação motivada, por igual período. </w:t>
      </w:r>
    </w:p>
    <w:p w14:paraId="6E4F701A" w14:textId="77777777" w:rsidR="0045167D" w:rsidRPr="00ED67DD" w:rsidRDefault="0045167D" w:rsidP="00433B45">
      <w:pPr>
        <w:pStyle w:val="PargrafodaLista"/>
        <w:spacing w:line="300" w:lineRule="exact"/>
        <w:ind w:left="0"/>
        <w:jc w:val="both"/>
        <w:rPr>
          <w:rFonts w:eastAsia="Arial Unicode MS"/>
          <w:sz w:val="24"/>
          <w:szCs w:val="24"/>
        </w:rPr>
      </w:pPr>
    </w:p>
    <w:p w14:paraId="5C8BE0C1" w14:textId="2BDD3F4C" w:rsidR="00A97F7A" w:rsidRPr="00ED67DD" w:rsidRDefault="00A97F7A" w:rsidP="00433B45">
      <w:pPr>
        <w:pStyle w:val="PargrafodaLista"/>
        <w:spacing w:line="300" w:lineRule="exact"/>
        <w:ind w:left="0"/>
        <w:jc w:val="both"/>
        <w:rPr>
          <w:rFonts w:eastAsia="Arial Unicode MS"/>
          <w:sz w:val="24"/>
          <w:szCs w:val="24"/>
        </w:rPr>
      </w:pPr>
      <w:r w:rsidRPr="00ED67DD">
        <w:rPr>
          <w:rFonts w:eastAsia="Arial Unicode MS"/>
          <w:sz w:val="24"/>
          <w:szCs w:val="24"/>
        </w:rPr>
        <w:t>1</w:t>
      </w:r>
      <w:r w:rsidR="0045167D" w:rsidRPr="00ED67DD">
        <w:rPr>
          <w:rFonts w:eastAsia="Arial Unicode MS"/>
          <w:sz w:val="24"/>
          <w:szCs w:val="24"/>
        </w:rPr>
        <w:t>5</w:t>
      </w:r>
      <w:r w:rsidRPr="00ED67DD">
        <w:rPr>
          <w:rFonts w:eastAsia="Arial Unicode MS"/>
          <w:sz w:val="24"/>
          <w:szCs w:val="24"/>
        </w:rPr>
        <w:t>.11.</w:t>
      </w:r>
      <w:r w:rsidRPr="00ED67DD">
        <w:rPr>
          <w:rFonts w:eastAsia="Arial Unicode MS"/>
          <w:sz w:val="24"/>
          <w:szCs w:val="24"/>
        </w:rPr>
        <w:tab/>
        <w:t>Responder eventuais pedidos de reestabelecimento do equilíbrio econômico-financeiro feitos pelo contratado no prazo máximo de 05 (cinco) dias úteis a contar da data do protocolo.</w:t>
      </w:r>
    </w:p>
    <w:p w14:paraId="40B83CB2" w14:textId="77777777" w:rsidR="0045167D" w:rsidRPr="00ED67DD" w:rsidRDefault="0045167D" w:rsidP="00433B45">
      <w:pPr>
        <w:pStyle w:val="PargrafodaLista"/>
        <w:spacing w:line="300" w:lineRule="exact"/>
        <w:ind w:left="0"/>
        <w:jc w:val="both"/>
        <w:rPr>
          <w:rFonts w:eastAsia="Arial Unicode MS"/>
          <w:sz w:val="24"/>
          <w:szCs w:val="24"/>
        </w:rPr>
      </w:pPr>
    </w:p>
    <w:p w14:paraId="7D3A3768" w14:textId="5128DC01" w:rsidR="00A97F7A" w:rsidRPr="00ED67DD" w:rsidRDefault="00A97F7A" w:rsidP="00433B45">
      <w:pPr>
        <w:pStyle w:val="PargrafodaLista"/>
        <w:spacing w:line="300" w:lineRule="exact"/>
        <w:ind w:left="0"/>
        <w:jc w:val="both"/>
        <w:rPr>
          <w:rFonts w:eastAsia="Arial Unicode MS"/>
          <w:sz w:val="24"/>
          <w:szCs w:val="24"/>
        </w:rPr>
      </w:pPr>
      <w:r w:rsidRPr="00ED67DD">
        <w:rPr>
          <w:rFonts w:eastAsia="Arial Unicode MS"/>
          <w:sz w:val="24"/>
          <w:szCs w:val="24"/>
        </w:rPr>
        <w:t>1</w:t>
      </w:r>
      <w:r w:rsidR="0045167D" w:rsidRPr="00ED67DD">
        <w:rPr>
          <w:rFonts w:eastAsia="Arial Unicode MS"/>
          <w:sz w:val="24"/>
          <w:szCs w:val="24"/>
        </w:rPr>
        <w:t>5</w:t>
      </w:r>
      <w:r w:rsidRPr="00ED67DD">
        <w:rPr>
          <w:rFonts w:eastAsia="Arial Unicode MS"/>
          <w:sz w:val="24"/>
          <w:szCs w:val="24"/>
        </w:rPr>
        <w:t>.12. Notificar os emitentes das garantias quanto ao início de processo administrativo para apuração de descumprimento de cláusulas contratuais.</w:t>
      </w:r>
    </w:p>
    <w:p w14:paraId="6DF4404F" w14:textId="77777777" w:rsidR="0045167D" w:rsidRPr="00ED67DD" w:rsidRDefault="0045167D" w:rsidP="00433B45">
      <w:pPr>
        <w:pStyle w:val="PargrafodaLista"/>
        <w:spacing w:line="300" w:lineRule="exact"/>
        <w:ind w:left="0"/>
        <w:jc w:val="both"/>
        <w:rPr>
          <w:rFonts w:eastAsia="Arial Unicode MS"/>
          <w:sz w:val="24"/>
          <w:szCs w:val="24"/>
        </w:rPr>
      </w:pPr>
    </w:p>
    <w:p w14:paraId="3D6C952E" w14:textId="6819ECD9" w:rsidR="00A97F7A" w:rsidRDefault="00A97F7A" w:rsidP="00433B45">
      <w:pPr>
        <w:pStyle w:val="PargrafodaLista"/>
        <w:spacing w:line="300" w:lineRule="exact"/>
        <w:ind w:left="0"/>
        <w:jc w:val="both"/>
        <w:rPr>
          <w:rFonts w:eastAsia="Arial Unicode MS"/>
          <w:sz w:val="24"/>
          <w:szCs w:val="24"/>
        </w:rPr>
      </w:pPr>
      <w:r w:rsidRPr="00ED67DD">
        <w:rPr>
          <w:rFonts w:eastAsia="Arial Unicode MS"/>
          <w:sz w:val="24"/>
          <w:szCs w:val="24"/>
        </w:rPr>
        <w:t>1</w:t>
      </w:r>
      <w:r w:rsidR="0045167D" w:rsidRPr="00ED67DD">
        <w:rPr>
          <w:rFonts w:eastAsia="Arial Unicode MS"/>
          <w:sz w:val="24"/>
          <w:szCs w:val="24"/>
        </w:rPr>
        <w:t>5</w:t>
      </w:r>
      <w:r w:rsidRPr="00ED67DD">
        <w:rPr>
          <w:rFonts w:eastAsia="Arial Unicode MS"/>
          <w:sz w:val="24"/>
          <w:szCs w:val="24"/>
        </w:rPr>
        <w:t>.13.</w:t>
      </w:r>
      <w:r w:rsidRPr="00ED67DD">
        <w:rPr>
          <w:rFonts w:eastAsia="Arial Unicode MS"/>
          <w:sz w:val="24"/>
          <w:szCs w:val="24"/>
        </w:rPr>
        <w:tab/>
        <w:t>Comunicar o Contratado na hipótese de posterior alteração do projeto pelo Contratante, no caso do art. 93, § 2º, da Lei n.º 14.133, de 2021.</w:t>
      </w:r>
    </w:p>
    <w:p w14:paraId="09A3DE0E" w14:textId="2E145D27" w:rsidR="00A97F7A" w:rsidRPr="00ED67DD" w:rsidRDefault="00A97F7A" w:rsidP="00433B45">
      <w:pPr>
        <w:pStyle w:val="PargrafodaLista"/>
        <w:spacing w:line="300" w:lineRule="exact"/>
        <w:ind w:left="0"/>
        <w:jc w:val="both"/>
        <w:rPr>
          <w:rFonts w:eastAsia="Arial Unicode MS"/>
          <w:sz w:val="24"/>
          <w:szCs w:val="24"/>
        </w:rPr>
      </w:pPr>
      <w:r w:rsidRPr="00ED67DD">
        <w:rPr>
          <w:rFonts w:eastAsia="Arial Unicode MS"/>
          <w:sz w:val="24"/>
          <w:szCs w:val="24"/>
        </w:rPr>
        <w:lastRenderedPageBreak/>
        <w:t>1</w:t>
      </w:r>
      <w:r w:rsidR="0045167D" w:rsidRPr="00ED67DD">
        <w:rPr>
          <w:rFonts w:eastAsia="Arial Unicode MS"/>
          <w:sz w:val="24"/>
          <w:szCs w:val="24"/>
        </w:rPr>
        <w:t>5</w:t>
      </w:r>
      <w:r w:rsidRPr="00ED67DD">
        <w:rPr>
          <w:rFonts w:eastAsia="Arial Unicode MS"/>
          <w:sz w:val="24"/>
          <w:szCs w:val="24"/>
        </w:rPr>
        <w:t>.14. Fornecer por escrito às informações necessárias para o desenvolvimento dos serviços objeto do contrato.</w:t>
      </w:r>
    </w:p>
    <w:p w14:paraId="50B099BC" w14:textId="77777777" w:rsidR="0045167D" w:rsidRPr="00ED67DD" w:rsidRDefault="0045167D" w:rsidP="00433B45">
      <w:pPr>
        <w:pStyle w:val="PargrafodaLista"/>
        <w:spacing w:line="300" w:lineRule="exact"/>
        <w:ind w:left="0"/>
        <w:jc w:val="both"/>
        <w:rPr>
          <w:rFonts w:eastAsia="Arial Unicode MS"/>
          <w:sz w:val="24"/>
          <w:szCs w:val="24"/>
        </w:rPr>
      </w:pPr>
    </w:p>
    <w:p w14:paraId="6E8A787A" w14:textId="4EA52786" w:rsidR="00A97F7A" w:rsidRPr="00ED67DD" w:rsidRDefault="00A97F7A" w:rsidP="00433B45">
      <w:pPr>
        <w:pStyle w:val="PargrafodaLista"/>
        <w:spacing w:line="300" w:lineRule="exact"/>
        <w:ind w:left="0"/>
        <w:jc w:val="both"/>
        <w:rPr>
          <w:rFonts w:eastAsia="Arial Unicode MS"/>
          <w:sz w:val="24"/>
          <w:szCs w:val="24"/>
        </w:rPr>
      </w:pPr>
      <w:r w:rsidRPr="00ED67DD">
        <w:rPr>
          <w:rFonts w:eastAsia="Arial Unicode MS"/>
          <w:sz w:val="24"/>
          <w:szCs w:val="24"/>
        </w:rPr>
        <w:t>1</w:t>
      </w:r>
      <w:r w:rsidR="0045167D" w:rsidRPr="00ED67DD">
        <w:rPr>
          <w:rFonts w:eastAsia="Arial Unicode MS"/>
          <w:sz w:val="24"/>
          <w:szCs w:val="24"/>
        </w:rPr>
        <w:t>5</w:t>
      </w:r>
      <w:r w:rsidRPr="00ED67DD">
        <w:rPr>
          <w:rFonts w:eastAsia="Arial Unicode MS"/>
          <w:sz w:val="24"/>
          <w:szCs w:val="24"/>
        </w:rPr>
        <w:t>.15.</w:t>
      </w:r>
      <w:r w:rsidRPr="00ED67DD">
        <w:rPr>
          <w:rFonts w:eastAsia="Arial Unicode MS"/>
          <w:sz w:val="24"/>
          <w:szCs w:val="24"/>
        </w:rPr>
        <w:tab/>
        <w:t>Realizar avaliações periódicas da qualidade dos serviços, após seu recebimento.</w:t>
      </w:r>
    </w:p>
    <w:p w14:paraId="73D62FBC" w14:textId="77777777" w:rsidR="0045167D" w:rsidRPr="00ED67DD" w:rsidRDefault="0045167D" w:rsidP="00433B45">
      <w:pPr>
        <w:pStyle w:val="PargrafodaLista"/>
        <w:spacing w:line="300" w:lineRule="exact"/>
        <w:ind w:left="0"/>
        <w:jc w:val="both"/>
        <w:rPr>
          <w:rFonts w:eastAsia="Arial Unicode MS"/>
          <w:sz w:val="24"/>
          <w:szCs w:val="24"/>
        </w:rPr>
      </w:pPr>
    </w:p>
    <w:p w14:paraId="513CE5C4" w14:textId="1E15E9AF" w:rsidR="00A97F7A" w:rsidRPr="00ED67DD" w:rsidRDefault="00A97F7A" w:rsidP="00433B45">
      <w:pPr>
        <w:pStyle w:val="PargrafodaLista"/>
        <w:spacing w:line="300" w:lineRule="exact"/>
        <w:ind w:left="0"/>
        <w:jc w:val="both"/>
        <w:rPr>
          <w:rFonts w:eastAsia="Arial Unicode MS"/>
          <w:sz w:val="24"/>
          <w:szCs w:val="24"/>
        </w:rPr>
      </w:pPr>
      <w:r w:rsidRPr="00ED67DD">
        <w:rPr>
          <w:rFonts w:eastAsia="Arial Unicode MS"/>
          <w:sz w:val="24"/>
          <w:szCs w:val="24"/>
        </w:rPr>
        <w:t>1</w:t>
      </w:r>
      <w:r w:rsidR="0045167D" w:rsidRPr="00ED67DD">
        <w:rPr>
          <w:rFonts w:eastAsia="Arial Unicode MS"/>
          <w:sz w:val="24"/>
          <w:szCs w:val="24"/>
        </w:rPr>
        <w:t>5</w:t>
      </w:r>
      <w:r w:rsidRPr="00ED67DD">
        <w:rPr>
          <w:rFonts w:eastAsia="Arial Unicode MS"/>
          <w:sz w:val="24"/>
          <w:szCs w:val="24"/>
        </w:rPr>
        <w:t>.16.</w:t>
      </w:r>
      <w:r w:rsidRPr="00ED67DD">
        <w:rPr>
          <w:rFonts w:eastAsia="Arial Unicode MS"/>
          <w:sz w:val="24"/>
          <w:szCs w:val="24"/>
        </w:rPr>
        <w:tab/>
        <w:t>Arquivar, entre outros documentos, especificações técnicas, orçamentos, termos de recebimento, contratos e aditamentos, relatórios de inspeções técnicas após o recebimento do serviço e notificações expedidas.</w:t>
      </w:r>
    </w:p>
    <w:p w14:paraId="3A6C83F8" w14:textId="77777777" w:rsidR="0045167D" w:rsidRPr="00ED67DD" w:rsidRDefault="0045167D" w:rsidP="00433B45">
      <w:pPr>
        <w:pStyle w:val="PargrafodaLista"/>
        <w:spacing w:line="300" w:lineRule="exact"/>
        <w:ind w:left="0"/>
        <w:jc w:val="both"/>
        <w:rPr>
          <w:rFonts w:eastAsia="Arial Unicode MS"/>
          <w:sz w:val="24"/>
          <w:szCs w:val="24"/>
        </w:rPr>
      </w:pPr>
    </w:p>
    <w:p w14:paraId="28477D60" w14:textId="621A2DEC" w:rsidR="00A97F7A" w:rsidRPr="00ED67DD" w:rsidRDefault="00A97F7A" w:rsidP="00433B45">
      <w:pPr>
        <w:pStyle w:val="PargrafodaLista"/>
        <w:spacing w:line="300" w:lineRule="exact"/>
        <w:ind w:left="0"/>
        <w:jc w:val="both"/>
        <w:rPr>
          <w:rFonts w:eastAsia="Arial Unicode MS"/>
          <w:sz w:val="24"/>
          <w:szCs w:val="24"/>
        </w:rPr>
      </w:pPr>
      <w:r w:rsidRPr="00ED67DD">
        <w:rPr>
          <w:rFonts w:eastAsia="Arial Unicode MS"/>
          <w:sz w:val="24"/>
          <w:szCs w:val="24"/>
        </w:rPr>
        <w:t>1</w:t>
      </w:r>
      <w:r w:rsidR="0045167D" w:rsidRPr="00ED67DD">
        <w:rPr>
          <w:rFonts w:eastAsia="Arial Unicode MS"/>
          <w:sz w:val="24"/>
          <w:szCs w:val="24"/>
        </w:rPr>
        <w:t>5</w:t>
      </w:r>
      <w:r w:rsidRPr="00ED67DD">
        <w:rPr>
          <w:rFonts w:eastAsia="Arial Unicode MS"/>
          <w:sz w:val="24"/>
          <w:szCs w:val="24"/>
        </w:rPr>
        <w:t>.17.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21169BBE" w14:textId="77777777" w:rsidR="0045167D" w:rsidRPr="00ED67DD" w:rsidRDefault="0045167D" w:rsidP="00433B45">
      <w:pPr>
        <w:pStyle w:val="PargrafodaLista"/>
        <w:spacing w:line="300" w:lineRule="exact"/>
        <w:ind w:left="0"/>
        <w:jc w:val="both"/>
        <w:rPr>
          <w:rFonts w:eastAsia="Arial Unicode MS"/>
          <w:sz w:val="24"/>
          <w:szCs w:val="24"/>
        </w:rPr>
      </w:pPr>
    </w:p>
    <w:p w14:paraId="59A1984D" w14:textId="13320B13" w:rsidR="00A97F7A" w:rsidRPr="00ED67DD" w:rsidRDefault="00A97F7A" w:rsidP="00433B45">
      <w:pPr>
        <w:pStyle w:val="PargrafodaLista"/>
        <w:spacing w:line="300" w:lineRule="exact"/>
        <w:ind w:left="0"/>
        <w:jc w:val="both"/>
        <w:rPr>
          <w:rFonts w:eastAsia="Arial Unicode MS"/>
          <w:sz w:val="24"/>
          <w:szCs w:val="24"/>
        </w:rPr>
      </w:pPr>
      <w:r w:rsidRPr="00ED67DD">
        <w:rPr>
          <w:rFonts w:eastAsia="Arial Unicode MS"/>
          <w:sz w:val="24"/>
          <w:szCs w:val="24"/>
        </w:rPr>
        <w:t>1</w:t>
      </w:r>
      <w:r w:rsidR="0045167D" w:rsidRPr="00ED67DD">
        <w:rPr>
          <w:rFonts w:eastAsia="Arial Unicode MS"/>
          <w:sz w:val="24"/>
          <w:szCs w:val="24"/>
        </w:rPr>
        <w:t>5</w:t>
      </w:r>
      <w:r w:rsidRPr="00ED67DD">
        <w:rPr>
          <w:rFonts w:eastAsia="Arial Unicode MS"/>
          <w:sz w:val="24"/>
          <w:szCs w:val="24"/>
        </w:rPr>
        <w:t>.18. Não responder por quaisquer compromissos assumidos pelo Contratado com terceiros, ainda que vinculados à execução do contrato, bem como por qualquer dano causado a terceiros em decorrência de ato do Contratado, de seus empregados, prepostos ou subordinados.</w:t>
      </w:r>
    </w:p>
    <w:p w14:paraId="65D72EA7" w14:textId="77777777" w:rsidR="0045167D" w:rsidRPr="00ED67DD" w:rsidRDefault="0045167D" w:rsidP="00433B45">
      <w:pPr>
        <w:pStyle w:val="PargrafodaLista"/>
        <w:spacing w:line="300" w:lineRule="exact"/>
        <w:ind w:left="0"/>
        <w:jc w:val="both"/>
        <w:rPr>
          <w:rFonts w:eastAsia="Arial Unicode MS"/>
          <w:sz w:val="24"/>
          <w:szCs w:val="24"/>
        </w:rPr>
      </w:pPr>
    </w:p>
    <w:p w14:paraId="275CA64E" w14:textId="78549583" w:rsidR="00A97F7A" w:rsidRPr="00ED67DD" w:rsidRDefault="00A97F7A" w:rsidP="00433B45">
      <w:pPr>
        <w:pStyle w:val="PargrafodaLista"/>
        <w:spacing w:line="300" w:lineRule="exact"/>
        <w:ind w:left="0"/>
        <w:jc w:val="both"/>
        <w:rPr>
          <w:rFonts w:eastAsia="Arial Unicode MS"/>
          <w:sz w:val="24"/>
          <w:szCs w:val="24"/>
        </w:rPr>
      </w:pPr>
      <w:r w:rsidRPr="00ED67DD">
        <w:rPr>
          <w:rFonts w:eastAsia="Arial Unicode MS"/>
          <w:sz w:val="24"/>
          <w:szCs w:val="24"/>
        </w:rPr>
        <w:t>1</w:t>
      </w:r>
      <w:r w:rsidR="0045167D" w:rsidRPr="00ED67DD">
        <w:rPr>
          <w:rFonts w:eastAsia="Arial Unicode MS"/>
          <w:sz w:val="24"/>
          <w:szCs w:val="24"/>
        </w:rPr>
        <w:t>5</w:t>
      </w:r>
      <w:r w:rsidRPr="00ED67DD">
        <w:rPr>
          <w:rFonts w:eastAsia="Arial Unicode MS"/>
          <w:sz w:val="24"/>
          <w:szCs w:val="24"/>
        </w:rPr>
        <w:t>.19. Previamente à expedição da ordem de serviço, verificar pendências, liberar áreas e/ou adotar providências cabíveis para a regularidade do início da sua execução.</w:t>
      </w:r>
    </w:p>
    <w:p w14:paraId="3F47A5A7" w14:textId="77777777" w:rsidR="0045167D" w:rsidRPr="00ED67DD" w:rsidRDefault="0045167D" w:rsidP="00433B45">
      <w:pPr>
        <w:pStyle w:val="PargrafodaLista"/>
        <w:spacing w:line="300" w:lineRule="exact"/>
        <w:ind w:left="0"/>
        <w:jc w:val="both"/>
        <w:rPr>
          <w:rFonts w:eastAsia="Arial Unicode MS"/>
          <w:sz w:val="24"/>
          <w:szCs w:val="24"/>
        </w:rPr>
      </w:pPr>
    </w:p>
    <w:p w14:paraId="2864BA21" w14:textId="61847A64" w:rsidR="00A97F7A" w:rsidRPr="00ED67DD" w:rsidRDefault="00A97F7A" w:rsidP="00433B45">
      <w:pPr>
        <w:pStyle w:val="PargrafodaLista"/>
        <w:spacing w:line="300" w:lineRule="exact"/>
        <w:ind w:left="0"/>
        <w:jc w:val="both"/>
        <w:rPr>
          <w:rFonts w:eastAsia="Arial Unicode MS"/>
          <w:sz w:val="24"/>
          <w:szCs w:val="24"/>
        </w:rPr>
      </w:pPr>
      <w:r w:rsidRPr="00ED67DD">
        <w:rPr>
          <w:rFonts w:eastAsia="Arial Unicode MS"/>
          <w:sz w:val="24"/>
          <w:szCs w:val="24"/>
        </w:rPr>
        <w:t>1</w:t>
      </w:r>
      <w:r w:rsidR="0045167D" w:rsidRPr="00ED67DD">
        <w:rPr>
          <w:rFonts w:eastAsia="Arial Unicode MS"/>
          <w:sz w:val="24"/>
          <w:szCs w:val="24"/>
        </w:rPr>
        <w:t>5</w:t>
      </w:r>
      <w:r w:rsidRPr="00ED67DD">
        <w:rPr>
          <w:rFonts w:eastAsia="Arial Unicode MS"/>
          <w:sz w:val="24"/>
          <w:szCs w:val="24"/>
        </w:rPr>
        <w:t>.20. 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14:paraId="467EF689" w14:textId="77777777" w:rsidR="0045167D" w:rsidRPr="00ED67DD" w:rsidRDefault="0045167D" w:rsidP="00433B45">
      <w:pPr>
        <w:pStyle w:val="PargrafodaLista"/>
        <w:spacing w:line="300" w:lineRule="exact"/>
        <w:ind w:left="0"/>
        <w:jc w:val="both"/>
        <w:rPr>
          <w:rFonts w:eastAsia="Arial Unicode MS"/>
          <w:sz w:val="24"/>
          <w:szCs w:val="24"/>
        </w:rPr>
      </w:pPr>
    </w:p>
    <w:p w14:paraId="3B455BE1" w14:textId="7E912837" w:rsidR="006E2725" w:rsidRPr="00ED67DD" w:rsidRDefault="0045167D"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15</w:t>
      </w:r>
      <w:r w:rsidR="00A97F7A" w:rsidRPr="00ED67DD">
        <w:rPr>
          <w:rFonts w:eastAsia="Arial Unicode MS"/>
          <w:sz w:val="24"/>
          <w:szCs w:val="24"/>
        </w:rPr>
        <w:t>.21. Efetuar as retenções tributárias devidas sobre o valor da fatura de serviços da Contratada, em conformidade com a legislação em vigor.</w:t>
      </w:r>
    </w:p>
    <w:p w14:paraId="0B17086A" w14:textId="77777777" w:rsidR="0045167D" w:rsidRPr="00ED67DD" w:rsidRDefault="0045167D" w:rsidP="00433B45">
      <w:pPr>
        <w:pStyle w:val="PargrafodaLista"/>
        <w:tabs>
          <w:tab w:val="left" w:pos="824"/>
        </w:tabs>
        <w:spacing w:line="300" w:lineRule="exact"/>
        <w:ind w:left="0"/>
        <w:jc w:val="both"/>
        <w:rPr>
          <w:rFonts w:eastAsia="Arial Unicode MS"/>
          <w:sz w:val="24"/>
          <w:szCs w:val="24"/>
        </w:rPr>
      </w:pPr>
    </w:p>
    <w:p w14:paraId="6EE2A30C" w14:textId="660E5AE5" w:rsidR="00D12F93" w:rsidRDefault="00780D54"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15</w:t>
      </w:r>
      <w:r w:rsidR="00D12F93" w:rsidRPr="00ED67DD">
        <w:rPr>
          <w:rFonts w:eastAsia="Arial Unicode MS"/>
          <w:sz w:val="24"/>
          <w:szCs w:val="24"/>
        </w:rPr>
        <w:t>.22. Alocar pessoal qualificado para a participação nas reuniões e acompanhamento dos trabalhos.</w:t>
      </w:r>
    </w:p>
    <w:p w14:paraId="7CD5472E" w14:textId="77777777" w:rsidR="00DF3988" w:rsidRDefault="00DF3988" w:rsidP="00433B45">
      <w:pPr>
        <w:pStyle w:val="PargrafodaLista"/>
        <w:tabs>
          <w:tab w:val="left" w:pos="824"/>
        </w:tabs>
        <w:spacing w:line="300" w:lineRule="exact"/>
        <w:ind w:left="0"/>
        <w:jc w:val="both"/>
        <w:rPr>
          <w:rFonts w:eastAsia="Arial Unicode MS"/>
          <w:sz w:val="24"/>
          <w:szCs w:val="24"/>
        </w:rPr>
      </w:pPr>
    </w:p>
    <w:p w14:paraId="58C802D1" w14:textId="096CC2A0" w:rsidR="00DF3988" w:rsidRPr="00564CBC" w:rsidRDefault="00DF3988" w:rsidP="00DF3988">
      <w:pPr>
        <w:jc w:val="both"/>
        <w:rPr>
          <w:rFonts w:ascii="Times New Roman" w:hAnsi="Times New Roman" w:cs="Times New Roman"/>
          <w:sz w:val="24"/>
          <w:szCs w:val="24"/>
        </w:rPr>
      </w:pPr>
      <w:r>
        <w:rPr>
          <w:rFonts w:ascii="Times New Roman" w:hAnsi="Times New Roman" w:cs="Times New Roman"/>
          <w:sz w:val="24"/>
          <w:szCs w:val="24"/>
        </w:rPr>
        <w:t>15.23</w:t>
      </w:r>
      <w:r w:rsidRPr="00564CBC">
        <w:rPr>
          <w:rFonts w:ascii="Times New Roman" w:hAnsi="Times New Roman" w:cs="Times New Roman"/>
          <w:sz w:val="24"/>
          <w:szCs w:val="24"/>
        </w:rPr>
        <w:t xml:space="preserve"> Permitir o acesso físico de representante(s) da CONTRATADA, devidamente identificados, à(s) dependência(s) sob sua responsabilidade, incluindo a àquelas relacionadas com o condomínio, garantindo livre exercício das atividades de instalação, manutenção e conservação de equipamentos da CONTRATADA, bem como a fiscalização das quantidades do(s) serviço(s) em operação e em cobrança.</w:t>
      </w:r>
    </w:p>
    <w:p w14:paraId="0C20FB46" w14:textId="20D024B8" w:rsidR="00DF3988" w:rsidRPr="00564CBC" w:rsidRDefault="00DF3988" w:rsidP="00DF3988">
      <w:pPr>
        <w:jc w:val="both"/>
        <w:rPr>
          <w:rFonts w:ascii="Times New Roman" w:hAnsi="Times New Roman" w:cs="Times New Roman"/>
          <w:sz w:val="24"/>
          <w:szCs w:val="24"/>
        </w:rPr>
      </w:pPr>
      <w:r>
        <w:rPr>
          <w:rFonts w:ascii="Times New Roman" w:hAnsi="Times New Roman" w:cs="Times New Roman"/>
          <w:sz w:val="24"/>
          <w:szCs w:val="24"/>
        </w:rPr>
        <w:t>15.24</w:t>
      </w:r>
      <w:r w:rsidRPr="00564CBC">
        <w:rPr>
          <w:rFonts w:ascii="Times New Roman" w:hAnsi="Times New Roman" w:cs="Times New Roman"/>
          <w:sz w:val="24"/>
          <w:szCs w:val="24"/>
        </w:rPr>
        <w:t xml:space="preserve"> Permitir o acesso físico de representante(s) da CONTRATADA, devidamente identificados, para o exercício de vistoria do serviço diante a suspeita de uso indevido.</w:t>
      </w:r>
    </w:p>
    <w:p w14:paraId="1FD18B8C" w14:textId="6070B237" w:rsidR="00463011" w:rsidRPr="00ED67DD" w:rsidRDefault="00463011" w:rsidP="00433B45">
      <w:pPr>
        <w:spacing w:after="0" w:line="300" w:lineRule="exact"/>
        <w:contextualSpacing/>
        <w:jc w:val="both"/>
        <w:rPr>
          <w:rStyle w:val="Forte"/>
          <w:rFonts w:ascii="Times New Roman" w:eastAsia="Arial Unicode MS" w:hAnsi="Times New Roman" w:cs="Times New Roman"/>
          <w:sz w:val="24"/>
          <w:szCs w:val="24"/>
          <w:u w:val="single"/>
        </w:rPr>
      </w:pPr>
      <w:r w:rsidRPr="00ED67DD">
        <w:rPr>
          <w:rStyle w:val="Forte"/>
          <w:rFonts w:ascii="Times New Roman" w:eastAsia="Arial Unicode MS" w:hAnsi="Times New Roman" w:cs="Times New Roman"/>
          <w:sz w:val="24"/>
          <w:szCs w:val="24"/>
          <w:u w:val="single"/>
        </w:rPr>
        <w:t>1</w:t>
      </w:r>
      <w:r w:rsidR="00780D54" w:rsidRPr="00ED67DD">
        <w:rPr>
          <w:rStyle w:val="Forte"/>
          <w:rFonts w:ascii="Times New Roman" w:eastAsia="Arial Unicode MS" w:hAnsi="Times New Roman" w:cs="Times New Roman"/>
          <w:sz w:val="24"/>
          <w:szCs w:val="24"/>
          <w:u w:val="single"/>
        </w:rPr>
        <w:t>6</w:t>
      </w:r>
      <w:r w:rsidRPr="00ED67DD">
        <w:rPr>
          <w:rStyle w:val="Forte"/>
          <w:rFonts w:ascii="Times New Roman" w:eastAsia="Arial Unicode MS" w:hAnsi="Times New Roman" w:cs="Times New Roman"/>
          <w:sz w:val="24"/>
          <w:szCs w:val="24"/>
          <w:u w:val="single"/>
        </w:rPr>
        <w:t xml:space="preserve"> </w:t>
      </w:r>
      <w:r w:rsidR="006E2725" w:rsidRPr="00ED67DD">
        <w:rPr>
          <w:rStyle w:val="Forte"/>
          <w:rFonts w:ascii="Times New Roman" w:eastAsia="Arial Unicode MS" w:hAnsi="Times New Roman" w:cs="Times New Roman"/>
          <w:sz w:val="24"/>
          <w:szCs w:val="24"/>
          <w:u w:val="single"/>
        </w:rPr>
        <w:t>–</w:t>
      </w:r>
      <w:r w:rsidRPr="00ED67DD">
        <w:rPr>
          <w:rStyle w:val="Forte"/>
          <w:rFonts w:ascii="Times New Roman" w:eastAsia="Arial Unicode MS" w:hAnsi="Times New Roman" w:cs="Times New Roman"/>
          <w:sz w:val="24"/>
          <w:szCs w:val="24"/>
          <w:u w:val="single"/>
        </w:rPr>
        <w:t xml:space="preserve"> </w:t>
      </w:r>
      <w:r w:rsidR="006E2725" w:rsidRPr="00ED67DD">
        <w:rPr>
          <w:rStyle w:val="Forte"/>
          <w:rFonts w:ascii="Times New Roman" w:eastAsia="Arial Unicode MS" w:hAnsi="Times New Roman" w:cs="Times New Roman"/>
          <w:sz w:val="24"/>
          <w:szCs w:val="24"/>
          <w:u w:val="single"/>
        </w:rPr>
        <w:t>OBRIGAÇÃO DA CONTRATADA</w:t>
      </w:r>
    </w:p>
    <w:p w14:paraId="44E3350E" w14:textId="77777777" w:rsidR="006E2725" w:rsidRPr="00ED67DD" w:rsidRDefault="006E2725" w:rsidP="00433B45">
      <w:pPr>
        <w:spacing w:after="0" w:line="300" w:lineRule="exact"/>
        <w:contextualSpacing/>
        <w:jc w:val="both"/>
        <w:rPr>
          <w:rStyle w:val="Forte"/>
          <w:rFonts w:ascii="Times New Roman" w:eastAsia="Arial Unicode MS" w:hAnsi="Times New Roman" w:cs="Times New Roman"/>
          <w:sz w:val="24"/>
          <w:szCs w:val="24"/>
          <w:u w:val="single"/>
        </w:rPr>
      </w:pPr>
    </w:p>
    <w:p w14:paraId="026AB111" w14:textId="35A0BFA5" w:rsidR="009041E6" w:rsidRPr="00564CBC" w:rsidRDefault="009041E6" w:rsidP="009041E6">
      <w:pPr>
        <w:jc w:val="both"/>
        <w:rPr>
          <w:rFonts w:ascii="Times New Roman" w:hAnsi="Times New Roman" w:cs="Times New Roman"/>
          <w:sz w:val="24"/>
          <w:szCs w:val="24"/>
        </w:rPr>
      </w:pPr>
      <w:r>
        <w:rPr>
          <w:rFonts w:ascii="Times New Roman" w:hAnsi="Times New Roman" w:cs="Times New Roman"/>
          <w:bCs/>
          <w:sz w:val="24"/>
          <w:szCs w:val="24"/>
        </w:rPr>
        <w:t>16</w:t>
      </w:r>
      <w:r w:rsidRPr="00564CBC">
        <w:rPr>
          <w:rFonts w:ascii="Times New Roman" w:hAnsi="Times New Roman" w:cs="Times New Roman"/>
          <w:bCs/>
          <w:sz w:val="24"/>
          <w:szCs w:val="24"/>
        </w:rPr>
        <w:t xml:space="preserve">.1 </w:t>
      </w:r>
      <w:r w:rsidRPr="00564CBC">
        <w:rPr>
          <w:rFonts w:ascii="Times New Roman" w:hAnsi="Times New Roman" w:cs="Times New Roman"/>
          <w:sz w:val="24"/>
          <w:szCs w:val="24"/>
        </w:rPr>
        <w:t>A CONTRATADA deverá assumir plena responsabilidade legal, administrativa pelos serviços executados, zelando pela qualidade de sua execução.</w:t>
      </w:r>
    </w:p>
    <w:p w14:paraId="6AD2477B" w14:textId="3B958A2F" w:rsidR="009041E6" w:rsidRDefault="009041E6" w:rsidP="009041E6">
      <w:pPr>
        <w:jc w:val="both"/>
        <w:rPr>
          <w:rFonts w:ascii="Times New Roman" w:hAnsi="Times New Roman" w:cs="Times New Roman"/>
          <w:sz w:val="24"/>
          <w:szCs w:val="24"/>
        </w:rPr>
      </w:pPr>
      <w:r>
        <w:rPr>
          <w:rFonts w:ascii="Times New Roman" w:hAnsi="Times New Roman" w:cs="Times New Roman"/>
          <w:sz w:val="24"/>
          <w:szCs w:val="24"/>
        </w:rPr>
        <w:t>16</w:t>
      </w:r>
      <w:r w:rsidRPr="00564CBC">
        <w:rPr>
          <w:rFonts w:ascii="Times New Roman" w:hAnsi="Times New Roman" w:cs="Times New Roman"/>
          <w:sz w:val="24"/>
          <w:szCs w:val="24"/>
        </w:rPr>
        <w:t xml:space="preserve">.2 Em hipótese alguma a CONTRATADA poderá alegar desconhecimento das cláusulas, condições e especificações deste Termo </w:t>
      </w:r>
      <w:r w:rsidR="00943DDC" w:rsidRPr="00564CBC">
        <w:rPr>
          <w:rFonts w:ascii="Times New Roman" w:hAnsi="Times New Roman" w:cs="Times New Roman"/>
          <w:sz w:val="24"/>
          <w:szCs w:val="24"/>
        </w:rPr>
        <w:t>Referência</w:t>
      </w:r>
      <w:r w:rsidRPr="00564CBC">
        <w:rPr>
          <w:rFonts w:ascii="Times New Roman" w:hAnsi="Times New Roman" w:cs="Times New Roman"/>
          <w:sz w:val="24"/>
          <w:szCs w:val="24"/>
        </w:rPr>
        <w:t>.</w:t>
      </w:r>
    </w:p>
    <w:p w14:paraId="337E8D27" w14:textId="14446BB4" w:rsidR="009041E6" w:rsidRPr="00564CBC" w:rsidRDefault="009041E6" w:rsidP="009041E6">
      <w:pPr>
        <w:jc w:val="both"/>
        <w:rPr>
          <w:rFonts w:ascii="Times New Roman" w:hAnsi="Times New Roman" w:cs="Times New Roman"/>
          <w:sz w:val="24"/>
          <w:szCs w:val="24"/>
        </w:rPr>
      </w:pPr>
      <w:r>
        <w:rPr>
          <w:rFonts w:ascii="Times New Roman" w:hAnsi="Times New Roman" w:cs="Times New Roman"/>
          <w:sz w:val="24"/>
          <w:szCs w:val="24"/>
        </w:rPr>
        <w:lastRenderedPageBreak/>
        <w:t>16</w:t>
      </w:r>
      <w:r w:rsidRPr="00564CBC">
        <w:rPr>
          <w:rFonts w:ascii="Times New Roman" w:hAnsi="Times New Roman" w:cs="Times New Roman"/>
          <w:sz w:val="24"/>
          <w:szCs w:val="24"/>
        </w:rPr>
        <w:t>.3 Não transferir a outrem, por qualquer forma, nem mesmo parcialmente, nem subcontratar, quaisquer das prestações a que está obrigada por força do Termo de Referência e seus anexos.</w:t>
      </w:r>
    </w:p>
    <w:p w14:paraId="425B4FB5" w14:textId="1DED944A" w:rsidR="009041E6" w:rsidRPr="00564CBC" w:rsidRDefault="009041E6" w:rsidP="009041E6">
      <w:pPr>
        <w:jc w:val="both"/>
        <w:rPr>
          <w:rFonts w:ascii="Times New Roman" w:hAnsi="Times New Roman" w:cs="Times New Roman"/>
          <w:sz w:val="24"/>
          <w:szCs w:val="24"/>
        </w:rPr>
      </w:pPr>
      <w:r>
        <w:rPr>
          <w:rFonts w:ascii="Times New Roman" w:hAnsi="Times New Roman" w:cs="Times New Roman"/>
          <w:sz w:val="24"/>
          <w:szCs w:val="24"/>
        </w:rPr>
        <w:t>16</w:t>
      </w:r>
      <w:r w:rsidRPr="00564CBC">
        <w:rPr>
          <w:rFonts w:ascii="Times New Roman" w:hAnsi="Times New Roman" w:cs="Times New Roman"/>
          <w:sz w:val="24"/>
          <w:szCs w:val="24"/>
        </w:rPr>
        <w:t>.4 Paralisar, por determinação do Contratante, qualquer atividade que não esteja sendo executada de acordo com a boa técnica ou que ponha em risco a segurança de pessoas ou bens de terceiros.</w:t>
      </w:r>
    </w:p>
    <w:p w14:paraId="5A5883C3" w14:textId="4D45E88F" w:rsidR="009041E6" w:rsidRPr="00564CBC" w:rsidRDefault="009041E6" w:rsidP="009041E6">
      <w:pPr>
        <w:jc w:val="both"/>
        <w:rPr>
          <w:rFonts w:ascii="Times New Roman" w:hAnsi="Times New Roman" w:cs="Times New Roman"/>
          <w:sz w:val="24"/>
          <w:szCs w:val="24"/>
        </w:rPr>
      </w:pPr>
      <w:r>
        <w:rPr>
          <w:rFonts w:ascii="Times New Roman" w:hAnsi="Times New Roman" w:cs="Times New Roman"/>
          <w:sz w:val="24"/>
          <w:szCs w:val="24"/>
        </w:rPr>
        <w:t>16</w:t>
      </w:r>
      <w:r w:rsidRPr="00564CBC">
        <w:rPr>
          <w:rFonts w:ascii="Times New Roman" w:hAnsi="Times New Roman" w:cs="Times New Roman"/>
          <w:sz w:val="24"/>
          <w:szCs w:val="24"/>
        </w:rPr>
        <w:t>.5 O serviço deverá ser executado fielmente pelas partes contatadas, de acordo com as cláusulas avençadas e as normas da Lei nº 14.133</w:t>
      </w:r>
      <w:r>
        <w:rPr>
          <w:rFonts w:ascii="Times New Roman" w:hAnsi="Times New Roman" w:cs="Times New Roman"/>
          <w:sz w:val="24"/>
          <w:szCs w:val="24"/>
        </w:rPr>
        <w:t>,</w:t>
      </w:r>
      <w:r w:rsidRPr="00564CBC">
        <w:rPr>
          <w:rFonts w:ascii="Times New Roman" w:hAnsi="Times New Roman" w:cs="Times New Roman"/>
          <w:sz w:val="24"/>
          <w:szCs w:val="24"/>
        </w:rPr>
        <w:t xml:space="preserve"> de 2021, e cada parte responderá pelas consequências de sua inexecução total ou parcial.</w:t>
      </w:r>
    </w:p>
    <w:p w14:paraId="3F485340" w14:textId="6CBE90C7" w:rsidR="009041E6" w:rsidRPr="00564CBC" w:rsidRDefault="009041E6" w:rsidP="009041E6">
      <w:pPr>
        <w:jc w:val="both"/>
        <w:rPr>
          <w:rFonts w:ascii="Times New Roman" w:hAnsi="Times New Roman" w:cs="Times New Roman"/>
          <w:sz w:val="24"/>
          <w:szCs w:val="24"/>
        </w:rPr>
      </w:pPr>
      <w:r>
        <w:rPr>
          <w:rFonts w:ascii="Times New Roman" w:hAnsi="Times New Roman" w:cs="Times New Roman"/>
          <w:sz w:val="24"/>
          <w:szCs w:val="24"/>
        </w:rPr>
        <w:t>16</w:t>
      </w:r>
      <w:r w:rsidRPr="00564CBC">
        <w:rPr>
          <w:rFonts w:ascii="Times New Roman" w:hAnsi="Times New Roman" w:cs="Times New Roman"/>
          <w:sz w:val="24"/>
          <w:szCs w:val="24"/>
        </w:rPr>
        <w:t xml:space="preserve">.6 Em caso de impedimento, ordem de paralisação ou suspensão do serviço, o cronograma de execução será prorrogado automaticamente pelo tempo correspondente, anotadas tais circunstâncias mediante </w:t>
      </w:r>
      <w:r>
        <w:rPr>
          <w:rFonts w:ascii="Times New Roman" w:hAnsi="Times New Roman" w:cs="Times New Roman"/>
          <w:sz w:val="24"/>
          <w:szCs w:val="24"/>
        </w:rPr>
        <w:t xml:space="preserve">simples apostila (Lei nº 14.133, de </w:t>
      </w:r>
      <w:r w:rsidRPr="00564CBC">
        <w:rPr>
          <w:rFonts w:ascii="Times New Roman" w:hAnsi="Times New Roman" w:cs="Times New Roman"/>
          <w:sz w:val="24"/>
          <w:szCs w:val="24"/>
        </w:rPr>
        <w:t>2021, art.º. 115 §5º).</w:t>
      </w:r>
    </w:p>
    <w:p w14:paraId="4A244F7B" w14:textId="54569013" w:rsidR="009041E6" w:rsidRPr="00564CBC" w:rsidRDefault="009041E6" w:rsidP="009041E6">
      <w:pPr>
        <w:jc w:val="both"/>
        <w:rPr>
          <w:rFonts w:ascii="Times New Roman" w:hAnsi="Times New Roman" w:cs="Times New Roman"/>
          <w:sz w:val="24"/>
          <w:szCs w:val="24"/>
        </w:rPr>
      </w:pPr>
      <w:r>
        <w:rPr>
          <w:rFonts w:ascii="Times New Roman" w:hAnsi="Times New Roman" w:cs="Times New Roman"/>
          <w:sz w:val="24"/>
          <w:szCs w:val="24"/>
        </w:rPr>
        <w:t>16</w:t>
      </w:r>
      <w:r w:rsidRPr="00564CBC">
        <w:rPr>
          <w:rFonts w:ascii="Times New Roman" w:hAnsi="Times New Roman" w:cs="Times New Roman"/>
          <w:sz w:val="24"/>
          <w:szCs w:val="24"/>
        </w:rPr>
        <w:t>.7 A execução do contrato deverá ser acompanhada e fiscalizada pelo (s) fiscal (</w:t>
      </w:r>
      <w:proofErr w:type="spellStart"/>
      <w:r w:rsidRPr="00564CBC">
        <w:rPr>
          <w:rFonts w:ascii="Times New Roman" w:hAnsi="Times New Roman" w:cs="Times New Roman"/>
          <w:sz w:val="24"/>
          <w:szCs w:val="24"/>
        </w:rPr>
        <w:t>is</w:t>
      </w:r>
      <w:proofErr w:type="spellEnd"/>
      <w:r w:rsidRPr="00564CBC">
        <w:rPr>
          <w:rFonts w:ascii="Times New Roman" w:hAnsi="Times New Roman" w:cs="Times New Roman"/>
          <w:sz w:val="24"/>
          <w:szCs w:val="24"/>
        </w:rPr>
        <w:t>) do contrato, ou pelos respect</w:t>
      </w:r>
      <w:r>
        <w:rPr>
          <w:rFonts w:ascii="Times New Roman" w:hAnsi="Times New Roman" w:cs="Times New Roman"/>
          <w:sz w:val="24"/>
          <w:szCs w:val="24"/>
        </w:rPr>
        <w:t xml:space="preserve">ivos substitutos (Lei nº 14.133, de </w:t>
      </w:r>
      <w:r w:rsidRPr="00564CBC">
        <w:rPr>
          <w:rFonts w:ascii="Times New Roman" w:hAnsi="Times New Roman" w:cs="Times New Roman"/>
          <w:sz w:val="24"/>
          <w:szCs w:val="24"/>
        </w:rPr>
        <w:t>2021, art.º. 117, caput).</w:t>
      </w:r>
    </w:p>
    <w:p w14:paraId="13478FB9" w14:textId="57F13DC4" w:rsidR="009041E6" w:rsidRPr="00564CBC" w:rsidRDefault="009041E6" w:rsidP="009041E6">
      <w:pPr>
        <w:jc w:val="both"/>
        <w:rPr>
          <w:rFonts w:ascii="Times New Roman" w:hAnsi="Times New Roman" w:cs="Times New Roman"/>
          <w:sz w:val="24"/>
          <w:szCs w:val="24"/>
        </w:rPr>
      </w:pPr>
      <w:r>
        <w:rPr>
          <w:rFonts w:ascii="Times New Roman" w:hAnsi="Times New Roman" w:cs="Times New Roman"/>
          <w:sz w:val="24"/>
          <w:szCs w:val="24"/>
        </w:rPr>
        <w:t>16</w:t>
      </w:r>
      <w:r w:rsidRPr="00564CBC">
        <w:rPr>
          <w:rFonts w:ascii="Times New Roman" w:hAnsi="Times New Roman" w:cs="Times New Roman"/>
          <w:sz w:val="24"/>
          <w:szCs w:val="24"/>
        </w:rPr>
        <w:t>.8 O fiscal do contrato anotará em registro próprio todas as ocorrências relacionadas à execução do contrato, determinando o que for necessário para a regularização das faltas ou dos defeitos observados (Lei nº 14.13</w:t>
      </w:r>
      <w:r>
        <w:rPr>
          <w:rFonts w:ascii="Times New Roman" w:hAnsi="Times New Roman" w:cs="Times New Roman"/>
          <w:sz w:val="24"/>
          <w:szCs w:val="24"/>
        </w:rPr>
        <w:t xml:space="preserve">, de </w:t>
      </w:r>
      <w:r w:rsidRPr="00564CBC">
        <w:rPr>
          <w:rFonts w:ascii="Times New Roman" w:hAnsi="Times New Roman" w:cs="Times New Roman"/>
          <w:sz w:val="24"/>
          <w:szCs w:val="24"/>
        </w:rPr>
        <w:t>2021, art. 117, §1º). O fiscal do contrato informará a seus superiores, em tempo hábil para a adoção das medidas convenientes, a situação que demandar decisão ou providência que ultrapasse sua competência (Lei nº 14.133</w:t>
      </w:r>
      <w:r>
        <w:rPr>
          <w:rFonts w:ascii="Times New Roman" w:hAnsi="Times New Roman" w:cs="Times New Roman"/>
          <w:sz w:val="24"/>
          <w:szCs w:val="24"/>
        </w:rPr>
        <w:t xml:space="preserve">, de </w:t>
      </w:r>
      <w:r w:rsidRPr="00564CBC">
        <w:rPr>
          <w:rFonts w:ascii="Times New Roman" w:hAnsi="Times New Roman" w:cs="Times New Roman"/>
          <w:sz w:val="24"/>
          <w:szCs w:val="24"/>
        </w:rPr>
        <w:t>2021, art. 117, §2º).</w:t>
      </w:r>
    </w:p>
    <w:p w14:paraId="2013E018" w14:textId="6B100657" w:rsidR="009041E6" w:rsidRPr="00564CBC" w:rsidRDefault="009041E6" w:rsidP="009041E6">
      <w:pPr>
        <w:jc w:val="both"/>
        <w:rPr>
          <w:rFonts w:ascii="Times New Roman" w:hAnsi="Times New Roman" w:cs="Times New Roman"/>
          <w:sz w:val="24"/>
          <w:szCs w:val="24"/>
        </w:rPr>
      </w:pPr>
      <w:r>
        <w:rPr>
          <w:rFonts w:ascii="Times New Roman" w:hAnsi="Times New Roman" w:cs="Times New Roman"/>
          <w:sz w:val="24"/>
          <w:szCs w:val="24"/>
        </w:rPr>
        <w:t>16</w:t>
      </w:r>
      <w:r w:rsidRPr="00564CBC">
        <w:rPr>
          <w:rFonts w:ascii="Times New Roman" w:hAnsi="Times New Roman" w:cs="Times New Roman"/>
          <w:sz w:val="24"/>
          <w:szCs w:val="24"/>
        </w:rPr>
        <w:t>.9 As comunicações entre o contratante e o contratado deverão ser realizadas por escrito sempre que o ato exigir tal formalidade, admitindo-se o uso de mensagem eletrônica para esse fim.</w:t>
      </w:r>
    </w:p>
    <w:p w14:paraId="5BEE9609" w14:textId="2EFCB1BE" w:rsidR="009041E6" w:rsidRPr="00564CBC" w:rsidRDefault="009041E6" w:rsidP="009041E6">
      <w:pPr>
        <w:jc w:val="both"/>
        <w:rPr>
          <w:rFonts w:ascii="Times New Roman" w:hAnsi="Times New Roman" w:cs="Times New Roman"/>
          <w:sz w:val="24"/>
          <w:szCs w:val="24"/>
        </w:rPr>
      </w:pPr>
      <w:r>
        <w:rPr>
          <w:rFonts w:ascii="Times New Roman" w:hAnsi="Times New Roman" w:cs="Times New Roman"/>
          <w:sz w:val="24"/>
          <w:szCs w:val="24"/>
        </w:rPr>
        <w:t>16</w:t>
      </w:r>
      <w:r w:rsidRPr="00564CBC">
        <w:rPr>
          <w:rFonts w:ascii="Times New Roman" w:hAnsi="Times New Roman" w:cs="Times New Roman"/>
          <w:sz w:val="24"/>
          <w:szCs w:val="24"/>
        </w:rPr>
        <w:t>.10 A CONTRATADA será responsável pelos danos causados diretamente à Administração ou a terceiros em razão da execução do contrato, e não excluirá nem reduzirá essa responsabilidade a fiscalização ou o acompanhamento pelo contratante (Lei nº 14.13</w:t>
      </w:r>
      <w:r>
        <w:rPr>
          <w:rFonts w:ascii="Times New Roman" w:hAnsi="Times New Roman" w:cs="Times New Roman"/>
          <w:sz w:val="24"/>
          <w:szCs w:val="24"/>
        </w:rPr>
        <w:t xml:space="preserve">, de </w:t>
      </w:r>
      <w:r w:rsidRPr="00564CBC">
        <w:rPr>
          <w:rFonts w:ascii="Times New Roman" w:hAnsi="Times New Roman" w:cs="Times New Roman"/>
          <w:sz w:val="24"/>
          <w:szCs w:val="24"/>
        </w:rPr>
        <w:t>2021, art. 120).</w:t>
      </w:r>
    </w:p>
    <w:p w14:paraId="4997FCED" w14:textId="1CC15AD9" w:rsidR="009041E6" w:rsidRPr="00564CBC" w:rsidRDefault="009041E6" w:rsidP="009041E6">
      <w:pPr>
        <w:jc w:val="both"/>
        <w:rPr>
          <w:rFonts w:ascii="Times New Roman" w:hAnsi="Times New Roman" w:cs="Times New Roman"/>
          <w:sz w:val="24"/>
          <w:szCs w:val="24"/>
        </w:rPr>
      </w:pPr>
      <w:r>
        <w:rPr>
          <w:rFonts w:ascii="Times New Roman" w:hAnsi="Times New Roman" w:cs="Times New Roman"/>
          <w:sz w:val="24"/>
          <w:szCs w:val="24"/>
        </w:rPr>
        <w:t>16</w:t>
      </w:r>
      <w:r w:rsidRPr="00564CBC">
        <w:rPr>
          <w:rFonts w:ascii="Times New Roman" w:hAnsi="Times New Roman" w:cs="Times New Roman"/>
          <w:sz w:val="24"/>
          <w:szCs w:val="24"/>
        </w:rPr>
        <w:t>.11 Somente a CONTRATADA será responsável pelos encargos trabalhistas, previdenciários, fiscais e comerciais resultantes da exec</w:t>
      </w:r>
      <w:r>
        <w:rPr>
          <w:rFonts w:ascii="Times New Roman" w:hAnsi="Times New Roman" w:cs="Times New Roman"/>
          <w:sz w:val="24"/>
          <w:szCs w:val="24"/>
        </w:rPr>
        <w:t xml:space="preserve">ução do contrato (Lei nº 14.133, de </w:t>
      </w:r>
      <w:r w:rsidRPr="00564CBC">
        <w:rPr>
          <w:rFonts w:ascii="Times New Roman" w:hAnsi="Times New Roman" w:cs="Times New Roman"/>
          <w:sz w:val="24"/>
          <w:szCs w:val="24"/>
        </w:rPr>
        <w:t xml:space="preserve">2021, art. 121, </w:t>
      </w:r>
      <w:r w:rsidRPr="00564CBC">
        <w:rPr>
          <w:rFonts w:ascii="Times New Roman" w:hAnsi="Times New Roman" w:cs="Times New Roman"/>
          <w:i/>
          <w:iCs/>
          <w:sz w:val="24"/>
          <w:szCs w:val="24"/>
        </w:rPr>
        <w:t>caput</w:t>
      </w:r>
      <w:r w:rsidRPr="00564CBC">
        <w:rPr>
          <w:rFonts w:ascii="Times New Roman" w:hAnsi="Times New Roman" w:cs="Times New Roman"/>
          <w:sz w:val="24"/>
          <w:szCs w:val="24"/>
        </w:rPr>
        <w:t>). A inadimplência do contratado em relação aos encargos trabalhistas, fiscais e comerciais não transferirá à Administração a responsabilidade pelo seu pagamento e não poderá onerar o objeto do contrato (Lei nº 14.133</w:t>
      </w:r>
      <w:r>
        <w:rPr>
          <w:rFonts w:ascii="Times New Roman" w:hAnsi="Times New Roman" w:cs="Times New Roman"/>
          <w:sz w:val="24"/>
          <w:szCs w:val="24"/>
        </w:rPr>
        <w:t xml:space="preserve">, de </w:t>
      </w:r>
      <w:r w:rsidRPr="00564CBC">
        <w:rPr>
          <w:rFonts w:ascii="Times New Roman" w:hAnsi="Times New Roman" w:cs="Times New Roman"/>
          <w:sz w:val="24"/>
          <w:szCs w:val="24"/>
        </w:rPr>
        <w:t>2021, art. 121, §1º).</w:t>
      </w:r>
    </w:p>
    <w:p w14:paraId="2D80D060" w14:textId="2D33E68D" w:rsidR="009041E6" w:rsidRPr="00564CBC" w:rsidRDefault="009041E6" w:rsidP="009041E6">
      <w:pPr>
        <w:jc w:val="both"/>
        <w:rPr>
          <w:rFonts w:ascii="Times New Roman" w:hAnsi="Times New Roman" w:cs="Times New Roman"/>
          <w:sz w:val="24"/>
          <w:szCs w:val="24"/>
        </w:rPr>
      </w:pPr>
      <w:r>
        <w:rPr>
          <w:rFonts w:ascii="Times New Roman" w:hAnsi="Times New Roman" w:cs="Times New Roman"/>
          <w:sz w:val="24"/>
          <w:szCs w:val="24"/>
        </w:rPr>
        <w:t>16</w:t>
      </w:r>
      <w:r w:rsidRPr="00564CBC">
        <w:rPr>
          <w:rFonts w:ascii="Times New Roman" w:hAnsi="Times New Roman" w:cs="Times New Roman"/>
          <w:sz w:val="24"/>
          <w:szCs w:val="24"/>
        </w:rPr>
        <w:t>.12 A prestação dos serviços não gera vínculo empregatício entre os empregados da CONTRATADA e a Administração, vedando-se qualquer relação entre estes que caracterize pessoalidade e subordinação direta.</w:t>
      </w:r>
    </w:p>
    <w:p w14:paraId="7FC2BB84" w14:textId="65CD4F4F" w:rsidR="009041E6" w:rsidRPr="00564CBC" w:rsidRDefault="009041E6" w:rsidP="009041E6">
      <w:pPr>
        <w:jc w:val="both"/>
        <w:rPr>
          <w:rFonts w:ascii="Times New Roman" w:hAnsi="Times New Roman" w:cs="Times New Roman"/>
          <w:sz w:val="24"/>
          <w:szCs w:val="24"/>
        </w:rPr>
      </w:pPr>
      <w:r>
        <w:rPr>
          <w:rFonts w:ascii="Times New Roman" w:hAnsi="Times New Roman" w:cs="Times New Roman"/>
          <w:sz w:val="24"/>
          <w:szCs w:val="24"/>
        </w:rPr>
        <w:t>16</w:t>
      </w:r>
      <w:r w:rsidRPr="00564CBC">
        <w:rPr>
          <w:rFonts w:ascii="Times New Roman" w:hAnsi="Times New Roman" w:cs="Times New Roman"/>
          <w:sz w:val="24"/>
          <w:szCs w:val="24"/>
        </w:rPr>
        <w:t>.13 Serão exigidos a Certidão Negativa de Débito (CND) relativa a Créditos Tributários Federais e à Dívida Ativa da União, o Certificado de Regularidade do FGTS (CRF), a Certidão Negativa de Débitos Trabalhistas (CNDT), Certidão Negativa de Débito (CND) relativa a Créditos Tributários Estaduais e Municipais.</w:t>
      </w:r>
    </w:p>
    <w:p w14:paraId="6AEA5EEF" w14:textId="10ED493B" w:rsidR="009041E6" w:rsidRPr="00564CBC" w:rsidRDefault="009041E6" w:rsidP="009041E6">
      <w:pPr>
        <w:jc w:val="both"/>
        <w:rPr>
          <w:rFonts w:ascii="Times New Roman" w:hAnsi="Times New Roman" w:cs="Times New Roman"/>
          <w:sz w:val="24"/>
          <w:szCs w:val="24"/>
        </w:rPr>
      </w:pPr>
      <w:r>
        <w:rPr>
          <w:rFonts w:ascii="Times New Roman" w:hAnsi="Times New Roman" w:cs="Times New Roman"/>
          <w:sz w:val="24"/>
          <w:szCs w:val="24"/>
        </w:rPr>
        <w:t>16</w:t>
      </w:r>
      <w:r w:rsidRPr="00564CBC">
        <w:rPr>
          <w:rFonts w:ascii="Times New Roman" w:hAnsi="Times New Roman" w:cs="Times New Roman"/>
          <w:sz w:val="24"/>
          <w:szCs w:val="24"/>
        </w:rPr>
        <w:t>.14 Realizar no prazo máximo de 7 (sete) dias, a contar da data do recebimento da solicitação, estudo de viabilidade e disponibilidade de rede para confirmar a possibilidade da prestação de quaisquer dos serviços a serem contratados.</w:t>
      </w:r>
    </w:p>
    <w:p w14:paraId="5359BA65" w14:textId="1305E297" w:rsidR="009041E6" w:rsidRPr="00564CBC" w:rsidRDefault="009041E6" w:rsidP="009041E6">
      <w:pPr>
        <w:jc w:val="both"/>
        <w:rPr>
          <w:rFonts w:ascii="Times New Roman" w:hAnsi="Times New Roman" w:cs="Times New Roman"/>
          <w:sz w:val="24"/>
          <w:szCs w:val="24"/>
        </w:rPr>
      </w:pPr>
      <w:r>
        <w:rPr>
          <w:rFonts w:ascii="Times New Roman" w:hAnsi="Times New Roman" w:cs="Times New Roman"/>
          <w:sz w:val="24"/>
          <w:szCs w:val="24"/>
        </w:rPr>
        <w:lastRenderedPageBreak/>
        <w:t>16</w:t>
      </w:r>
      <w:r w:rsidRPr="00564CBC">
        <w:rPr>
          <w:rFonts w:ascii="Times New Roman" w:hAnsi="Times New Roman" w:cs="Times New Roman"/>
          <w:sz w:val="24"/>
          <w:szCs w:val="24"/>
        </w:rPr>
        <w:t>.15 Prover a conectividade à Internet, respeitando as características definidas no plano de serviços para a modalidade escolhida pela CONTRATANTE.</w:t>
      </w:r>
    </w:p>
    <w:p w14:paraId="1552BCB9" w14:textId="14F22ADC" w:rsidR="009041E6" w:rsidRPr="00564CBC" w:rsidRDefault="009041E6" w:rsidP="009041E6">
      <w:pPr>
        <w:jc w:val="both"/>
        <w:rPr>
          <w:rFonts w:ascii="Times New Roman" w:hAnsi="Times New Roman" w:cs="Times New Roman"/>
          <w:sz w:val="24"/>
          <w:szCs w:val="24"/>
        </w:rPr>
      </w:pPr>
      <w:r>
        <w:rPr>
          <w:rFonts w:ascii="Times New Roman" w:hAnsi="Times New Roman" w:cs="Times New Roman"/>
          <w:sz w:val="24"/>
          <w:szCs w:val="24"/>
        </w:rPr>
        <w:t>16.</w:t>
      </w:r>
      <w:r w:rsidRPr="00564CBC">
        <w:rPr>
          <w:rFonts w:ascii="Times New Roman" w:hAnsi="Times New Roman" w:cs="Times New Roman"/>
          <w:sz w:val="24"/>
          <w:szCs w:val="24"/>
        </w:rPr>
        <w:t>16 Atender a solicitações da CONTRATANTE, esclarecendo dúvidas e ou respondendo reclamações sobre o(s) serviço(s) contratado(s).</w:t>
      </w:r>
    </w:p>
    <w:p w14:paraId="1071B9CF" w14:textId="522BFFE2" w:rsidR="009041E6" w:rsidRPr="00564CBC" w:rsidRDefault="009041E6" w:rsidP="009041E6">
      <w:pPr>
        <w:jc w:val="both"/>
        <w:rPr>
          <w:rFonts w:ascii="Times New Roman" w:hAnsi="Times New Roman" w:cs="Times New Roman"/>
          <w:sz w:val="24"/>
          <w:szCs w:val="24"/>
        </w:rPr>
      </w:pPr>
      <w:r>
        <w:rPr>
          <w:rFonts w:ascii="Times New Roman" w:hAnsi="Times New Roman" w:cs="Times New Roman"/>
          <w:sz w:val="24"/>
          <w:szCs w:val="24"/>
        </w:rPr>
        <w:t>16</w:t>
      </w:r>
      <w:r w:rsidRPr="00564CBC">
        <w:rPr>
          <w:rFonts w:ascii="Times New Roman" w:hAnsi="Times New Roman" w:cs="Times New Roman"/>
          <w:sz w:val="24"/>
          <w:szCs w:val="24"/>
        </w:rPr>
        <w:t>.17 Respeitar a inviolabilidade e o sigilo da comunicação da CONTRATANTE.</w:t>
      </w:r>
    </w:p>
    <w:p w14:paraId="5E0F6DD2" w14:textId="2BA01B89" w:rsidR="009041E6" w:rsidRPr="00564CBC" w:rsidRDefault="009041E6" w:rsidP="009041E6">
      <w:pPr>
        <w:jc w:val="both"/>
        <w:rPr>
          <w:rFonts w:ascii="Times New Roman" w:hAnsi="Times New Roman" w:cs="Times New Roman"/>
          <w:sz w:val="24"/>
          <w:szCs w:val="24"/>
        </w:rPr>
      </w:pPr>
      <w:r>
        <w:rPr>
          <w:rFonts w:ascii="Times New Roman" w:hAnsi="Times New Roman" w:cs="Times New Roman"/>
          <w:sz w:val="24"/>
          <w:szCs w:val="24"/>
        </w:rPr>
        <w:t>16</w:t>
      </w:r>
      <w:r w:rsidRPr="00564CBC">
        <w:rPr>
          <w:rFonts w:ascii="Times New Roman" w:hAnsi="Times New Roman" w:cs="Times New Roman"/>
          <w:sz w:val="24"/>
          <w:szCs w:val="24"/>
        </w:rPr>
        <w:t>.18 A CONTRATADA fica isenta da responsabilidade nos casos em que houver decisão judicial que determine a quebra de sigilo dos serviços prestados.</w:t>
      </w:r>
    </w:p>
    <w:p w14:paraId="1E8B670F" w14:textId="0015D2F9" w:rsidR="009041E6" w:rsidRPr="00564CBC" w:rsidRDefault="009041E6" w:rsidP="009041E6">
      <w:pPr>
        <w:jc w:val="both"/>
        <w:rPr>
          <w:rFonts w:ascii="Times New Roman" w:hAnsi="Times New Roman" w:cs="Times New Roman"/>
          <w:sz w:val="24"/>
          <w:szCs w:val="24"/>
        </w:rPr>
      </w:pPr>
      <w:r>
        <w:rPr>
          <w:rFonts w:ascii="Times New Roman" w:hAnsi="Times New Roman" w:cs="Times New Roman"/>
          <w:sz w:val="24"/>
          <w:szCs w:val="24"/>
        </w:rPr>
        <w:t>16</w:t>
      </w:r>
      <w:r w:rsidRPr="00564CBC">
        <w:rPr>
          <w:rFonts w:ascii="Times New Roman" w:hAnsi="Times New Roman" w:cs="Times New Roman"/>
          <w:sz w:val="24"/>
          <w:szCs w:val="24"/>
        </w:rPr>
        <w:t>.19 Corrigir em até 24 (vinte e quatro) horas, após o registro da CONTRATANTE junto a Central de Atendimento, qualquer falha, anormalidade e ou irregularidade na rede de serviços utilizada na prestação do(s) serviço(s), até a interface, sem ônus para a CONTRATANTE quando esta estiver isenta de responsabilidade, não abrangendo falhas ou configurações inadequadas na infraestrutura ou sistemas da CONTRATANTE. O prazo de recuperação pode ser alterado mediante acordo entre as Partes, sendo reconhecido por manifestação e ou agendamento de atividade.</w:t>
      </w:r>
    </w:p>
    <w:p w14:paraId="6AB7F459" w14:textId="46274268" w:rsidR="009041E6" w:rsidRPr="00564CBC" w:rsidRDefault="009041E6" w:rsidP="009041E6">
      <w:pPr>
        <w:jc w:val="both"/>
        <w:rPr>
          <w:rFonts w:ascii="Times New Roman" w:hAnsi="Times New Roman" w:cs="Times New Roman"/>
          <w:sz w:val="24"/>
          <w:szCs w:val="24"/>
        </w:rPr>
      </w:pPr>
      <w:r>
        <w:rPr>
          <w:rFonts w:ascii="Times New Roman" w:hAnsi="Times New Roman" w:cs="Times New Roman"/>
          <w:sz w:val="24"/>
          <w:szCs w:val="24"/>
        </w:rPr>
        <w:t>16</w:t>
      </w:r>
      <w:r w:rsidRPr="00564CBC">
        <w:rPr>
          <w:rFonts w:ascii="Times New Roman" w:hAnsi="Times New Roman" w:cs="Times New Roman"/>
          <w:sz w:val="24"/>
          <w:szCs w:val="24"/>
        </w:rPr>
        <w:t>.20 Comunicar, com antecedência mínima de 7 (sete) dias, a necessidade de intervenção nos meios de transmissão e ou substituição de equipamentos próprios, sem ônus para a CONTRATANTE, que afetem a continuidade da prestação do(s) serviço(s) contratado(s). O prazo de 7 (sete) dias pode ser alterado mediante prévio acordo entre as Partes.</w:t>
      </w:r>
    </w:p>
    <w:p w14:paraId="009EFBBE" w14:textId="7E656910" w:rsidR="009041E6" w:rsidRPr="00564CBC" w:rsidRDefault="009041E6" w:rsidP="009041E6">
      <w:pPr>
        <w:jc w:val="both"/>
        <w:rPr>
          <w:rFonts w:ascii="Times New Roman" w:hAnsi="Times New Roman" w:cs="Times New Roman"/>
          <w:sz w:val="24"/>
          <w:szCs w:val="24"/>
        </w:rPr>
      </w:pPr>
      <w:r>
        <w:rPr>
          <w:rFonts w:ascii="Times New Roman" w:hAnsi="Times New Roman" w:cs="Times New Roman"/>
          <w:sz w:val="24"/>
          <w:szCs w:val="24"/>
        </w:rPr>
        <w:t>16</w:t>
      </w:r>
      <w:r w:rsidRPr="00564CBC">
        <w:rPr>
          <w:rFonts w:ascii="Times New Roman" w:hAnsi="Times New Roman" w:cs="Times New Roman"/>
          <w:sz w:val="24"/>
          <w:szCs w:val="24"/>
        </w:rPr>
        <w:t>.21 Comunicar, com antecedência mínima de 30 (trinta) dias, a ocorrência de modificações nas especificações técnicas dos serviços, mudança(s) ou extinção do plano de serviço(s) ou promoções, sem alteração na contraprestação pecuniária estabelecida neste contrato.</w:t>
      </w:r>
    </w:p>
    <w:p w14:paraId="3401AEBB" w14:textId="2D805819" w:rsidR="009041E6" w:rsidRPr="00564CBC" w:rsidRDefault="009041E6" w:rsidP="009041E6">
      <w:pPr>
        <w:jc w:val="both"/>
        <w:rPr>
          <w:rFonts w:ascii="Times New Roman" w:hAnsi="Times New Roman" w:cs="Times New Roman"/>
          <w:sz w:val="24"/>
          <w:szCs w:val="24"/>
        </w:rPr>
      </w:pPr>
      <w:r>
        <w:rPr>
          <w:rFonts w:ascii="Times New Roman" w:hAnsi="Times New Roman" w:cs="Times New Roman"/>
          <w:sz w:val="24"/>
          <w:szCs w:val="24"/>
        </w:rPr>
        <w:t>16</w:t>
      </w:r>
      <w:r w:rsidRPr="00564CBC">
        <w:rPr>
          <w:rFonts w:ascii="Times New Roman" w:hAnsi="Times New Roman" w:cs="Times New Roman"/>
          <w:sz w:val="24"/>
          <w:szCs w:val="24"/>
        </w:rPr>
        <w:t>.22 Avisar a CONTRATANTE, com antecedência mínima prevista pela legislação sobre a suspensão do(s) serviço(s) em razão de pendência de pagamento.</w:t>
      </w:r>
    </w:p>
    <w:p w14:paraId="6C053FB5" w14:textId="048558F6" w:rsidR="009041E6" w:rsidRPr="00564CBC" w:rsidRDefault="009041E6" w:rsidP="009041E6">
      <w:pPr>
        <w:jc w:val="both"/>
        <w:rPr>
          <w:rFonts w:ascii="Times New Roman" w:hAnsi="Times New Roman" w:cs="Times New Roman"/>
          <w:sz w:val="24"/>
          <w:szCs w:val="24"/>
        </w:rPr>
      </w:pPr>
      <w:r>
        <w:rPr>
          <w:rFonts w:ascii="Times New Roman" w:hAnsi="Times New Roman" w:cs="Times New Roman"/>
          <w:sz w:val="24"/>
          <w:szCs w:val="24"/>
        </w:rPr>
        <w:t>16</w:t>
      </w:r>
      <w:r w:rsidRPr="00564CBC">
        <w:rPr>
          <w:rFonts w:ascii="Times New Roman" w:hAnsi="Times New Roman" w:cs="Times New Roman"/>
          <w:sz w:val="24"/>
          <w:szCs w:val="24"/>
        </w:rPr>
        <w:t>.23 Providenciar a reativação do serviço suspenso em até 24 (vinte e quatro) horas após confirmação do pagamento.</w:t>
      </w:r>
    </w:p>
    <w:p w14:paraId="1B0F24A3" w14:textId="0FB52247" w:rsidR="009041E6" w:rsidRPr="00564CBC" w:rsidRDefault="009041E6" w:rsidP="009041E6">
      <w:pPr>
        <w:jc w:val="both"/>
        <w:rPr>
          <w:rFonts w:ascii="Times New Roman" w:hAnsi="Times New Roman" w:cs="Times New Roman"/>
          <w:sz w:val="24"/>
          <w:szCs w:val="24"/>
        </w:rPr>
      </w:pPr>
      <w:r>
        <w:rPr>
          <w:rFonts w:ascii="Times New Roman" w:hAnsi="Times New Roman" w:cs="Times New Roman"/>
          <w:sz w:val="24"/>
          <w:szCs w:val="24"/>
        </w:rPr>
        <w:t>16.</w:t>
      </w:r>
      <w:r w:rsidRPr="00564CBC">
        <w:rPr>
          <w:rFonts w:ascii="Times New Roman" w:hAnsi="Times New Roman" w:cs="Times New Roman"/>
          <w:sz w:val="24"/>
          <w:szCs w:val="24"/>
        </w:rPr>
        <w:t>24 Disponibilizar ferramenta web no ambiente Internet para acesso da CONTRATANTE, mediante uso de conta-</w:t>
      </w:r>
      <w:proofErr w:type="spellStart"/>
      <w:r w:rsidRPr="00564CBC">
        <w:rPr>
          <w:rFonts w:ascii="Times New Roman" w:hAnsi="Times New Roman" w:cs="Times New Roman"/>
          <w:sz w:val="24"/>
          <w:szCs w:val="24"/>
        </w:rPr>
        <w:t>login</w:t>
      </w:r>
      <w:proofErr w:type="spellEnd"/>
      <w:r w:rsidRPr="00564CBC">
        <w:rPr>
          <w:rFonts w:ascii="Times New Roman" w:hAnsi="Times New Roman" w:cs="Times New Roman"/>
          <w:sz w:val="24"/>
          <w:szCs w:val="24"/>
        </w:rPr>
        <w:t xml:space="preserve"> e senha, para consulta de informações referente ao(s) serviço(s) contratado(s).</w:t>
      </w:r>
    </w:p>
    <w:p w14:paraId="44AA0727" w14:textId="55C221C4" w:rsidR="009041E6" w:rsidRPr="00564CBC" w:rsidRDefault="009041E6" w:rsidP="009041E6">
      <w:pPr>
        <w:jc w:val="both"/>
        <w:rPr>
          <w:rFonts w:ascii="Times New Roman" w:hAnsi="Times New Roman" w:cs="Times New Roman"/>
          <w:sz w:val="24"/>
          <w:szCs w:val="24"/>
        </w:rPr>
      </w:pPr>
      <w:r>
        <w:rPr>
          <w:rFonts w:ascii="Times New Roman" w:hAnsi="Times New Roman" w:cs="Times New Roman"/>
          <w:sz w:val="24"/>
          <w:szCs w:val="24"/>
        </w:rPr>
        <w:t>16</w:t>
      </w:r>
      <w:r w:rsidRPr="00564CBC">
        <w:rPr>
          <w:rFonts w:ascii="Times New Roman" w:hAnsi="Times New Roman" w:cs="Times New Roman"/>
          <w:sz w:val="24"/>
          <w:szCs w:val="24"/>
        </w:rPr>
        <w:t>.25 Fornecer à CONTRATANTE velocidade de conexão conforme plano de serviços contratado, cujo desempenho estará condicionado a disponibilidade momentânea de todos os meios alocados pelos diversos provedores da Internet em cada conexão utilizada.</w:t>
      </w:r>
    </w:p>
    <w:p w14:paraId="5F2AFBB3" w14:textId="04847718" w:rsidR="009041E6" w:rsidRPr="00564CBC" w:rsidRDefault="009041E6" w:rsidP="009041E6">
      <w:pPr>
        <w:jc w:val="both"/>
        <w:rPr>
          <w:rFonts w:ascii="Times New Roman" w:hAnsi="Times New Roman" w:cs="Times New Roman"/>
          <w:sz w:val="24"/>
          <w:szCs w:val="24"/>
        </w:rPr>
      </w:pPr>
      <w:r>
        <w:rPr>
          <w:rFonts w:ascii="Times New Roman" w:hAnsi="Times New Roman" w:cs="Times New Roman"/>
          <w:sz w:val="24"/>
          <w:szCs w:val="24"/>
        </w:rPr>
        <w:t>16</w:t>
      </w:r>
      <w:r w:rsidRPr="00564CBC">
        <w:rPr>
          <w:rFonts w:ascii="Times New Roman" w:hAnsi="Times New Roman" w:cs="Times New Roman"/>
          <w:sz w:val="24"/>
          <w:szCs w:val="24"/>
        </w:rPr>
        <w:t>.26 Prestar adequadamente o serviço contratado, em conformidade com a legislação pertinente, em especial com a regulamentação do Serviço de Comunicação Multimídia.</w:t>
      </w:r>
    </w:p>
    <w:p w14:paraId="1A15CCCF" w14:textId="7D1E6F95" w:rsidR="009041E6" w:rsidRPr="00564CBC" w:rsidRDefault="009041E6" w:rsidP="009041E6">
      <w:pPr>
        <w:jc w:val="both"/>
        <w:rPr>
          <w:rFonts w:ascii="Times New Roman" w:hAnsi="Times New Roman" w:cs="Times New Roman"/>
          <w:sz w:val="24"/>
          <w:szCs w:val="24"/>
        </w:rPr>
      </w:pPr>
      <w:r>
        <w:rPr>
          <w:rFonts w:ascii="Times New Roman" w:hAnsi="Times New Roman" w:cs="Times New Roman"/>
          <w:sz w:val="24"/>
          <w:szCs w:val="24"/>
        </w:rPr>
        <w:t>16</w:t>
      </w:r>
      <w:r w:rsidRPr="00564CBC">
        <w:rPr>
          <w:rFonts w:ascii="Times New Roman" w:hAnsi="Times New Roman" w:cs="Times New Roman"/>
          <w:sz w:val="24"/>
          <w:szCs w:val="24"/>
        </w:rPr>
        <w:t>.27 Providenciar a remoção e recolhimento dos equipamentos nas dependências da CONTRATANTE, mediante prévio agendamento de data e horário, após cancelamento ou encerramento da prestação do serviço.</w:t>
      </w:r>
    </w:p>
    <w:p w14:paraId="3E53DF8C" w14:textId="39313138" w:rsidR="009041E6" w:rsidRDefault="009041E6" w:rsidP="009041E6">
      <w:pPr>
        <w:jc w:val="both"/>
        <w:rPr>
          <w:rFonts w:ascii="Times New Roman" w:hAnsi="Times New Roman" w:cs="Times New Roman"/>
          <w:sz w:val="24"/>
          <w:szCs w:val="24"/>
        </w:rPr>
      </w:pPr>
      <w:r>
        <w:rPr>
          <w:rFonts w:ascii="Times New Roman" w:hAnsi="Times New Roman" w:cs="Times New Roman"/>
          <w:sz w:val="24"/>
          <w:szCs w:val="24"/>
        </w:rPr>
        <w:lastRenderedPageBreak/>
        <w:t>16</w:t>
      </w:r>
      <w:r w:rsidRPr="00564CBC">
        <w:rPr>
          <w:rFonts w:ascii="Times New Roman" w:hAnsi="Times New Roman" w:cs="Times New Roman"/>
          <w:sz w:val="24"/>
          <w:szCs w:val="24"/>
        </w:rPr>
        <w:t>.28 Atender a(s) solicitação(</w:t>
      </w:r>
      <w:proofErr w:type="spellStart"/>
      <w:r w:rsidRPr="00564CBC">
        <w:rPr>
          <w:rFonts w:ascii="Times New Roman" w:hAnsi="Times New Roman" w:cs="Times New Roman"/>
          <w:sz w:val="24"/>
          <w:szCs w:val="24"/>
        </w:rPr>
        <w:t>ões</w:t>
      </w:r>
      <w:proofErr w:type="spellEnd"/>
      <w:r w:rsidRPr="00564CBC">
        <w:rPr>
          <w:rFonts w:ascii="Times New Roman" w:hAnsi="Times New Roman" w:cs="Times New Roman"/>
          <w:sz w:val="24"/>
          <w:szCs w:val="24"/>
        </w:rPr>
        <w:t>), da CONTRATANTE, de suspensão temporária da prestação do(s) serviço(s) conforme a regulamentação.</w:t>
      </w:r>
    </w:p>
    <w:p w14:paraId="51F80397" w14:textId="5DF25BE2" w:rsidR="00425B21" w:rsidRPr="00ED67DD" w:rsidRDefault="00780D54" w:rsidP="00433B45">
      <w:pPr>
        <w:spacing w:after="0" w:line="300" w:lineRule="exact"/>
        <w:jc w:val="both"/>
        <w:rPr>
          <w:rFonts w:ascii="Times New Roman" w:hAnsi="Times New Roman" w:cs="Times New Roman"/>
          <w:b/>
          <w:bCs/>
          <w:sz w:val="24"/>
          <w:szCs w:val="24"/>
        </w:rPr>
      </w:pPr>
      <w:r w:rsidRPr="00ED67DD">
        <w:rPr>
          <w:rFonts w:ascii="Times New Roman" w:hAnsi="Times New Roman" w:cs="Times New Roman"/>
          <w:b/>
          <w:bCs/>
          <w:sz w:val="24"/>
          <w:szCs w:val="24"/>
        </w:rPr>
        <w:t>16.2</w:t>
      </w:r>
      <w:r w:rsidR="00425B21" w:rsidRPr="00ED67DD">
        <w:rPr>
          <w:rFonts w:ascii="Times New Roman" w:hAnsi="Times New Roman" w:cs="Times New Roman"/>
          <w:b/>
          <w:bCs/>
          <w:sz w:val="24"/>
          <w:szCs w:val="24"/>
        </w:rPr>
        <w:t xml:space="preserve"> – HELP DESK</w:t>
      </w:r>
    </w:p>
    <w:p w14:paraId="32AE86FB" w14:textId="77777777" w:rsidR="00425B21" w:rsidRPr="00ED67DD" w:rsidRDefault="00425B21" w:rsidP="00433B45">
      <w:pPr>
        <w:spacing w:after="0" w:line="300" w:lineRule="exact"/>
        <w:jc w:val="both"/>
        <w:rPr>
          <w:rFonts w:ascii="Times New Roman" w:hAnsi="Times New Roman" w:cs="Times New Roman"/>
          <w:sz w:val="24"/>
          <w:szCs w:val="24"/>
        </w:rPr>
      </w:pPr>
    </w:p>
    <w:p w14:paraId="6C7D1DD4" w14:textId="2035F617" w:rsidR="00425B21" w:rsidRPr="00ED67DD" w:rsidRDefault="00780D54"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bCs/>
          <w:sz w:val="24"/>
          <w:szCs w:val="24"/>
        </w:rPr>
        <w:t>16</w:t>
      </w:r>
      <w:r w:rsidR="00425B21" w:rsidRPr="00ED67DD">
        <w:rPr>
          <w:rFonts w:ascii="Times New Roman" w:hAnsi="Times New Roman" w:cs="Times New Roman"/>
          <w:bCs/>
          <w:sz w:val="24"/>
          <w:szCs w:val="24"/>
        </w:rPr>
        <w:t>.</w:t>
      </w:r>
      <w:r w:rsidRPr="00ED67DD">
        <w:rPr>
          <w:rFonts w:ascii="Times New Roman" w:hAnsi="Times New Roman" w:cs="Times New Roman"/>
          <w:bCs/>
          <w:sz w:val="24"/>
          <w:szCs w:val="24"/>
        </w:rPr>
        <w:t>2.1</w:t>
      </w:r>
      <w:r w:rsidR="00425B21" w:rsidRPr="00ED67DD">
        <w:rPr>
          <w:rFonts w:ascii="Times New Roman" w:hAnsi="Times New Roman" w:cs="Times New Roman"/>
          <w:sz w:val="24"/>
          <w:szCs w:val="24"/>
        </w:rPr>
        <w:t xml:space="preserve"> Deverá ser disponibilizado serviço de “help </w:t>
      </w:r>
      <w:proofErr w:type="spellStart"/>
      <w:r w:rsidR="00425B21" w:rsidRPr="00ED67DD">
        <w:rPr>
          <w:rFonts w:ascii="Times New Roman" w:hAnsi="Times New Roman" w:cs="Times New Roman"/>
          <w:sz w:val="24"/>
          <w:szCs w:val="24"/>
        </w:rPr>
        <w:t>desk</w:t>
      </w:r>
      <w:proofErr w:type="spellEnd"/>
      <w:r w:rsidR="00425B21" w:rsidRPr="00ED67DD">
        <w:rPr>
          <w:rFonts w:ascii="Times New Roman" w:hAnsi="Times New Roman" w:cs="Times New Roman"/>
          <w:sz w:val="24"/>
          <w:szCs w:val="24"/>
        </w:rPr>
        <w:t>”, com funcionamento 24 (vinte e quatro) horas por dia 7 (sete) dias na semana, incluindo sábados, domingos e feriados, para a imediata abertura de chamados técnicos e afins, no caso de problemas e solicitações de serviços.</w:t>
      </w:r>
    </w:p>
    <w:p w14:paraId="16EE3545" w14:textId="77777777" w:rsidR="00425B21" w:rsidRPr="00ED67DD" w:rsidRDefault="00425B21" w:rsidP="00433B45">
      <w:pPr>
        <w:spacing w:after="0" w:line="300" w:lineRule="exact"/>
        <w:jc w:val="both"/>
        <w:rPr>
          <w:rFonts w:ascii="Times New Roman" w:hAnsi="Times New Roman" w:cs="Times New Roman"/>
          <w:sz w:val="24"/>
          <w:szCs w:val="24"/>
        </w:rPr>
      </w:pPr>
    </w:p>
    <w:p w14:paraId="4B7E573B" w14:textId="02FCB79A" w:rsidR="00425B21" w:rsidRPr="00ED67DD" w:rsidRDefault="00780D54"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bCs/>
          <w:sz w:val="24"/>
          <w:szCs w:val="24"/>
        </w:rPr>
        <w:t>16</w:t>
      </w:r>
      <w:r w:rsidR="00425B21" w:rsidRPr="00ED67DD">
        <w:rPr>
          <w:rFonts w:ascii="Times New Roman" w:hAnsi="Times New Roman" w:cs="Times New Roman"/>
          <w:bCs/>
          <w:sz w:val="24"/>
          <w:szCs w:val="24"/>
        </w:rPr>
        <w:t>.2</w:t>
      </w:r>
      <w:r w:rsidRPr="00ED67DD">
        <w:rPr>
          <w:rFonts w:ascii="Times New Roman" w:hAnsi="Times New Roman" w:cs="Times New Roman"/>
          <w:bCs/>
          <w:sz w:val="24"/>
          <w:szCs w:val="24"/>
        </w:rPr>
        <w:t>.2</w:t>
      </w:r>
      <w:r w:rsidR="00425B21" w:rsidRPr="00ED67DD">
        <w:rPr>
          <w:rFonts w:ascii="Times New Roman" w:hAnsi="Times New Roman" w:cs="Times New Roman"/>
          <w:sz w:val="24"/>
          <w:szCs w:val="24"/>
        </w:rPr>
        <w:t xml:space="preserve"> Eventuais interrupções no circuito de internet compartilhados deverão ser reparadas no prazo máximo de até 8 (oito) horas úteis, a partir da notificação feita pelo CONTRATANTE via telefone (0800), ou chat do portal de clientes, e-mail ou outra forma disponibilizada.</w:t>
      </w:r>
    </w:p>
    <w:p w14:paraId="48E550FE" w14:textId="77777777" w:rsidR="00425B21" w:rsidRPr="00ED67DD" w:rsidRDefault="00425B21" w:rsidP="00433B45">
      <w:pPr>
        <w:spacing w:after="0" w:line="300" w:lineRule="exact"/>
        <w:jc w:val="both"/>
        <w:rPr>
          <w:rFonts w:ascii="Times New Roman" w:hAnsi="Times New Roman" w:cs="Times New Roman"/>
          <w:sz w:val="24"/>
          <w:szCs w:val="24"/>
        </w:rPr>
      </w:pPr>
    </w:p>
    <w:p w14:paraId="206102F5" w14:textId="22782444" w:rsidR="00425B21" w:rsidRPr="00ED67DD" w:rsidRDefault="00780D54" w:rsidP="00433B45">
      <w:pPr>
        <w:spacing w:after="0" w:line="300" w:lineRule="exact"/>
        <w:jc w:val="both"/>
        <w:rPr>
          <w:rFonts w:ascii="Times New Roman" w:hAnsi="Times New Roman" w:cs="Times New Roman"/>
          <w:b/>
          <w:bCs/>
          <w:sz w:val="24"/>
          <w:szCs w:val="24"/>
        </w:rPr>
      </w:pPr>
      <w:r w:rsidRPr="00ED67DD">
        <w:rPr>
          <w:rFonts w:ascii="Times New Roman" w:hAnsi="Times New Roman" w:cs="Times New Roman"/>
          <w:b/>
          <w:bCs/>
          <w:sz w:val="24"/>
          <w:szCs w:val="24"/>
        </w:rPr>
        <w:t>1</w:t>
      </w:r>
      <w:r w:rsidR="00781646">
        <w:rPr>
          <w:rFonts w:ascii="Times New Roman" w:hAnsi="Times New Roman" w:cs="Times New Roman"/>
          <w:b/>
          <w:bCs/>
          <w:sz w:val="24"/>
          <w:szCs w:val="24"/>
        </w:rPr>
        <w:t>7</w:t>
      </w:r>
      <w:r w:rsidRPr="00ED67DD">
        <w:rPr>
          <w:rFonts w:ascii="Times New Roman" w:hAnsi="Times New Roman" w:cs="Times New Roman"/>
          <w:b/>
          <w:bCs/>
          <w:sz w:val="24"/>
          <w:szCs w:val="24"/>
        </w:rPr>
        <w:t xml:space="preserve">. </w:t>
      </w:r>
      <w:r w:rsidR="00425B21" w:rsidRPr="00ED67DD">
        <w:rPr>
          <w:rFonts w:ascii="Times New Roman" w:hAnsi="Times New Roman" w:cs="Times New Roman"/>
          <w:b/>
          <w:bCs/>
          <w:sz w:val="24"/>
          <w:szCs w:val="24"/>
        </w:rPr>
        <w:t xml:space="preserve"> GERENCIAMENTO PROATIVO</w:t>
      </w:r>
    </w:p>
    <w:p w14:paraId="44BB2CF2" w14:textId="77777777" w:rsidR="00425B21" w:rsidRPr="00ED67DD" w:rsidRDefault="00425B21" w:rsidP="00433B45">
      <w:pPr>
        <w:spacing w:after="0" w:line="300" w:lineRule="exact"/>
        <w:jc w:val="both"/>
        <w:rPr>
          <w:rFonts w:ascii="Times New Roman" w:hAnsi="Times New Roman" w:cs="Times New Roman"/>
          <w:b/>
          <w:bCs/>
          <w:sz w:val="24"/>
          <w:szCs w:val="24"/>
        </w:rPr>
      </w:pPr>
    </w:p>
    <w:p w14:paraId="5BB825BE" w14:textId="0E964D89" w:rsidR="00425B21" w:rsidRPr="00ED67DD" w:rsidRDefault="00780D54"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bCs/>
          <w:sz w:val="24"/>
          <w:szCs w:val="24"/>
        </w:rPr>
        <w:t>1</w:t>
      </w:r>
      <w:r w:rsidR="00781646">
        <w:rPr>
          <w:rFonts w:ascii="Times New Roman" w:hAnsi="Times New Roman" w:cs="Times New Roman"/>
          <w:bCs/>
          <w:sz w:val="24"/>
          <w:szCs w:val="24"/>
        </w:rPr>
        <w:t>7</w:t>
      </w:r>
      <w:r w:rsidRPr="00ED67DD">
        <w:rPr>
          <w:rFonts w:ascii="Times New Roman" w:hAnsi="Times New Roman" w:cs="Times New Roman"/>
          <w:bCs/>
          <w:sz w:val="24"/>
          <w:szCs w:val="24"/>
        </w:rPr>
        <w:t>.1</w:t>
      </w:r>
      <w:r w:rsidR="00425B21" w:rsidRPr="00ED67DD">
        <w:rPr>
          <w:rFonts w:ascii="Times New Roman" w:hAnsi="Times New Roman" w:cs="Times New Roman"/>
          <w:bCs/>
          <w:sz w:val="24"/>
          <w:szCs w:val="24"/>
        </w:rPr>
        <w:t xml:space="preserve"> </w:t>
      </w:r>
      <w:r w:rsidR="00425B21" w:rsidRPr="00ED67DD">
        <w:rPr>
          <w:rFonts w:ascii="Times New Roman" w:hAnsi="Times New Roman" w:cs="Times New Roman"/>
          <w:sz w:val="24"/>
          <w:szCs w:val="24"/>
        </w:rPr>
        <w:t>A CONTRATADA deverá prover gerenciamento proativo, com funcionamento 24 (vinte e quatro) horas por dia 7 (sete) dias na semana, incluindo sábados, domingos e feriados.</w:t>
      </w:r>
    </w:p>
    <w:p w14:paraId="428CBE18" w14:textId="77777777" w:rsidR="00425B21" w:rsidRPr="00ED67DD" w:rsidRDefault="00425B21" w:rsidP="00433B45">
      <w:pPr>
        <w:spacing w:after="0" w:line="300" w:lineRule="exact"/>
        <w:jc w:val="both"/>
        <w:rPr>
          <w:rFonts w:ascii="Times New Roman" w:hAnsi="Times New Roman" w:cs="Times New Roman"/>
          <w:sz w:val="24"/>
          <w:szCs w:val="24"/>
        </w:rPr>
      </w:pPr>
    </w:p>
    <w:p w14:paraId="2C6570EB" w14:textId="69290503" w:rsidR="00425B21" w:rsidRPr="00ED67DD" w:rsidRDefault="00780D54"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bCs/>
          <w:sz w:val="24"/>
          <w:szCs w:val="24"/>
        </w:rPr>
        <w:t>1</w:t>
      </w:r>
      <w:r w:rsidR="00781646">
        <w:rPr>
          <w:rFonts w:ascii="Times New Roman" w:hAnsi="Times New Roman" w:cs="Times New Roman"/>
          <w:bCs/>
          <w:sz w:val="24"/>
          <w:szCs w:val="24"/>
        </w:rPr>
        <w:t>7</w:t>
      </w:r>
      <w:r w:rsidRPr="00ED67DD">
        <w:rPr>
          <w:rFonts w:ascii="Times New Roman" w:hAnsi="Times New Roman" w:cs="Times New Roman"/>
          <w:bCs/>
          <w:sz w:val="24"/>
          <w:szCs w:val="24"/>
        </w:rPr>
        <w:t>.2</w:t>
      </w:r>
      <w:r w:rsidR="00425B21" w:rsidRPr="00ED67DD">
        <w:rPr>
          <w:rFonts w:ascii="Times New Roman" w:hAnsi="Times New Roman" w:cs="Times New Roman"/>
          <w:sz w:val="24"/>
          <w:szCs w:val="24"/>
        </w:rPr>
        <w:t xml:space="preserve"> Entende-se por gerenciamento </w:t>
      </w:r>
      <w:proofErr w:type="spellStart"/>
      <w:r w:rsidR="00425B21" w:rsidRPr="00ED67DD">
        <w:rPr>
          <w:rFonts w:ascii="Times New Roman" w:hAnsi="Times New Roman" w:cs="Times New Roman"/>
          <w:sz w:val="24"/>
          <w:szCs w:val="24"/>
        </w:rPr>
        <w:t>pró-ativo</w:t>
      </w:r>
      <w:proofErr w:type="spellEnd"/>
      <w:r w:rsidR="00425B21" w:rsidRPr="00ED67DD">
        <w:rPr>
          <w:rFonts w:ascii="Times New Roman" w:hAnsi="Times New Roman" w:cs="Times New Roman"/>
          <w:sz w:val="24"/>
          <w:szCs w:val="24"/>
        </w:rPr>
        <w:t xml:space="preserve"> a capacidade da CONTRATADA de detectar falhas ocorridas nos circuitos (serviços e equipamentos) de forma autônoma e independentemente de notificação por parte da CONTRATANTE. Da mesma forma autônoma a CONTRATADA deve dar </w:t>
      </w:r>
      <w:proofErr w:type="spellStart"/>
      <w:r w:rsidR="00425B21" w:rsidRPr="00ED67DD">
        <w:rPr>
          <w:rFonts w:ascii="Times New Roman" w:hAnsi="Times New Roman" w:cs="Times New Roman"/>
          <w:sz w:val="24"/>
          <w:szCs w:val="24"/>
        </w:rPr>
        <w:t>inicio</w:t>
      </w:r>
      <w:proofErr w:type="spellEnd"/>
      <w:r w:rsidR="00425B21" w:rsidRPr="00ED67DD">
        <w:rPr>
          <w:rFonts w:ascii="Times New Roman" w:hAnsi="Times New Roman" w:cs="Times New Roman"/>
          <w:sz w:val="24"/>
          <w:szCs w:val="24"/>
        </w:rPr>
        <w:t xml:space="preserve"> aos procedimentos de correção de falhas e em seguida informar a CONTRATANTE sobre o evento.</w:t>
      </w:r>
    </w:p>
    <w:p w14:paraId="4AA9A4D0" w14:textId="77777777" w:rsidR="00425B21" w:rsidRPr="00ED67DD" w:rsidRDefault="00425B21" w:rsidP="00433B45">
      <w:pPr>
        <w:spacing w:after="0" w:line="300" w:lineRule="exact"/>
        <w:jc w:val="both"/>
        <w:rPr>
          <w:rFonts w:ascii="Times New Roman" w:hAnsi="Times New Roman" w:cs="Times New Roman"/>
          <w:bCs/>
          <w:sz w:val="24"/>
          <w:szCs w:val="24"/>
        </w:rPr>
      </w:pPr>
    </w:p>
    <w:p w14:paraId="6924974D" w14:textId="0F73CBE4" w:rsidR="00425B21" w:rsidRPr="00ED67DD" w:rsidRDefault="00780D54"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bCs/>
          <w:sz w:val="24"/>
          <w:szCs w:val="24"/>
        </w:rPr>
        <w:t>1</w:t>
      </w:r>
      <w:r w:rsidR="00781646">
        <w:rPr>
          <w:rFonts w:ascii="Times New Roman" w:hAnsi="Times New Roman" w:cs="Times New Roman"/>
          <w:bCs/>
          <w:sz w:val="24"/>
          <w:szCs w:val="24"/>
        </w:rPr>
        <w:t>7</w:t>
      </w:r>
      <w:r w:rsidRPr="00ED67DD">
        <w:rPr>
          <w:rFonts w:ascii="Times New Roman" w:hAnsi="Times New Roman" w:cs="Times New Roman"/>
          <w:bCs/>
          <w:sz w:val="24"/>
          <w:szCs w:val="24"/>
        </w:rPr>
        <w:t>.3</w:t>
      </w:r>
      <w:r w:rsidR="00425B21" w:rsidRPr="00ED67DD">
        <w:rPr>
          <w:rFonts w:ascii="Times New Roman" w:hAnsi="Times New Roman" w:cs="Times New Roman"/>
          <w:bCs/>
          <w:sz w:val="24"/>
          <w:szCs w:val="24"/>
        </w:rPr>
        <w:t xml:space="preserve"> </w:t>
      </w:r>
      <w:r w:rsidR="00425B21" w:rsidRPr="00ED67DD">
        <w:rPr>
          <w:rFonts w:ascii="Times New Roman" w:hAnsi="Times New Roman" w:cs="Times New Roman"/>
          <w:sz w:val="24"/>
          <w:szCs w:val="24"/>
        </w:rPr>
        <w:t>A CONTRATADA deverá notificar a CONTRATANTE através de telefones e e-mail definidos pela CONTRATANTE no máximo de 15 (quinze) minutos após a identificação do incidente.</w:t>
      </w:r>
    </w:p>
    <w:p w14:paraId="3BCD59B6" w14:textId="77777777" w:rsidR="00425B21" w:rsidRPr="00ED67DD" w:rsidRDefault="00425B21" w:rsidP="00433B45">
      <w:pPr>
        <w:spacing w:after="0" w:line="300" w:lineRule="exact"/>
        <w:jc w:val="both"/>
        <w:rPr>
          <w:rFonts w:ascii="Times New Roman" w:hAnsi="Times New Roman" w:cs="Times New Roman"/>
          <w:sz w:val="24"/>
          <w:szCs w:val="24"/>
        </w:rPr>
      </w:pPr>
    </w:p>
    <w:p w14:paraId="4FF774CE" w14:textId="42AC32CE" w:rsidR="00425B21" w:rsidRPr="00ED67DD" w:rsidRDefault="00781646" w:rsidP="00433B45">
      <w:pPr>
        <w:spacing w:after="0" w:line="300" w:lineRule="exact"/>
        <w:jc w:val="both"/>
        <w:rPr>
          <w:rFonts w:ascii="Times New Roman" w:hAnsi="Times New Roman" w:cs="Times New Roman"/>
          <w:sz w:val="24"/>
          <w:szCs w:val="24"/>
        </w:rPr>
      </w:pPr>
      <w:r>
        <w:rPr>
          <w:rFonts w:ascii="Times New Roman" w:hAnsi="Times New Roman" w:cs="Times New Roman"/>
          <w:bCs/>
          <w:sz w:val="24"/>
          <w:szCs w:val="24"/>
        </w:rPr>
        <w:t>17</w:t>
      </w:r>
      <w:r w:rsidR="00780D54" w:rsidRPr="00ED67DD">
        <w:rPr>
          <w:rFonts w:ascii="Times New Roman" w:hAnsi="Times New Roman" w:cs="Times New Roman"/>
          <w:bCs/>
          <w:sz w:val="24"/>
          <w:szCs w:val="24"/>
        </w:rPr>
        <w:t>.4</w:t>
      </w:r>
      <w:r w:rsidR="00425B21" w:rsidRPr="00ED67DD">
        <w:rPr>
          <w:rFonts w:ascii="Times New Roman" w:hAnsi="Times New Roman" w:cs="Times New Roman"/>
          <w:sz w:val="24"/>
          <w:szCs w:val="24"/>
        </w:rPr>
        <w:t xml:space="preserve"> A CONTRATADA deverá permitir, através de WEB browser, a visualização e acompanhamento dos registros de problemas e das ações executadas para a recuperação dos serviços. Relativos a pelo menos aos últimos 90 (noventa) dias, incluindo as seguintes informações: Identificação do registro (número de chamado); data e hora de abertura do chamado (registro); descrição do problema; Identificação do reclamante (nome e telefone); data e hora de conclusão do atendimento (fechamento do chamado); ações realizadas para a solução do problema; Identificação do técnico responsável pelo atendimento.</w:t>
      </w:r>
    </w:p>
    <w:p w14:paraId="6348ECEF" w14:textId="77777777" w:rsidR="00425B21" w:rsidRPr="00ED67DD" w:rsidRDefault="00425B21" w:rsidP="00433B45">
      <w:pPr>
        <w:spacing w:after="0" w:line="300" w:lineRule="exact"/>
        <w:jc w:val="both"/>
        <w:rPr>
          <w:rFonts w:ascii="Times New Roman" w:hAnsi="Times New Roman" w:cs="Times New Roman"/>
          <w:sz w:val="24"/>
          <w:szCs w:val="24"/>
        </w:rPr>
      </w:pPr>
    </w:p>
    <w:p w14:paraId="7FB66E74" w14:textId="2F4161E7" w:rsidR="00425B21" w:rsidRPr="00F30B2D" w:rsidRDefault="00780D54" w:rsidP="00433B45">
      <w:pPr>
        <w:spacing w:after="0" w:line="300" w:lineRule="exact"/>
        <w:jc w:val="both"/>
        <w:rPr>
          <w:rFonts w:ascii="Times New Roman" w:hAnsi="Times New Roman" w:cs="Times New Roman"/>
          <w:sz w:val="24"/>
          <w:szCs w:val="24"/>
          <w:u w:val="single"/>
        </w:rPr>
      </w:pPr>
      <w:r w:rsidRPr="00F30B2D">
        <w:rPr>
          <w:rFonts w:ascii="Times New Roman" w:hAnsi="Times New Roman" w:cs="Times New Roman"/>
          <w:b/>
          <w:bCs/>
          <w:sz w:val="24"/>
          <w:szCs w:val="24"/>
          <w:u w:val="single"/>
        </w:rPr>
        <w:t>18</w:t>
      </w:r>
      <w:r w:rsidR="00425B21" w:rsidRPr="00F30B2D">
        <w:rPr>
          <w:rFonts w:ascii="Times New Roman" w:hAnsi="Times New Roman" w:cs="Times New Roman"/>
          <w:sz w:val="24"/>
          <w:szCs w:val="24"/>
          <w:u w:val="single"/>
        </w:rPr>
        <w:t xml:space="preserve"> - </w:t>
      </w:r>
      <w:r w:rsidR="00425B21" w:rsidRPr="00F30B2D">
        <w:rPr>
          <w:rFonts w:ascii="Times New Roman" w:hAnsi="Times New Roman" w:cs="Times New Roman"/>
          <w:b/>
          <w:bCs/>
          <w:sz w:val="24"/>
          <w:szCs w:val="24"/>
          <w:u w:val="single"/>
        </w:rPr>
        <w:t>DISPONIBILIDADE DO SERVIÇO</w:t>
      </w:r>
    </w:p>
    <w:p w14:paraId="14B84BFC" w14:textId="77777777" w:rsidR="00425B21" w:rsidRPr="00ED67DD" w:rsidRDefault="00425B21" w:rsidP="00433B45">
      <w:pPr>
        <w:spacing w:after="0" w:line="300" w:lineRule="exact"/>
        <w:jc w:val="both"/>
        <w:rPr>
          <w:rFonts w:ascii="Times New Roman" w:hAnsi="Times New Roman" w:cs="Times New Roman"/>
          <w:sz w:val="24"/>
          <w:szCs w:val="24"/>
        </w:rPr>
      </w:pPr>
    </w:p>
    <w:p w14:paraId="7D47AF20" w14:textId="3D57602A" w:rsidR="00425B21" w:rsidRPr="00ED67DD" w:rsidRDefault="00780D54"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bCs/>
          <w:sz w:val="24"/>
          <w:szCs w:val="24"/>
        </w:rPr>
        <w:t>18.1</w:t>
      </w:r>
      <w:r w:rsidR="00425B21" w:rsidRPr="00ED67DD">
        <w:rPr>
          <w:rFonts w:ascii="Times New Roman" w:hAnsi="Times New Roman" w:cs="Times New Roman"/>
          <w:sz w:val="24"/>
          <w:szCs w:val="24"/>
        </w:rPr>
        <w:t xml:space="preserve"> A CONTRATANTE, diretamente ou através de seus representantes, poderão acompanhar e fiscalizar o serviço, não descaracterizando com isso as responsabilidades e obrigações da CONTRATADA.</w:t>
      </w:r>
    </w:p>
    <w:p w14:paraId="421661C0" w14:textId="77777777" w:rsidR="00425B21" w:rsidRPr="00ED67DD" w:rsidRDefault="00425B21" w:rsidP="00433B45">
      <w:pPr>
        <w:spacing w:after="0" w:line="300" w:lineRule="exact"/>
        <w:jc w:val="both"/>
        <w:rPr>
          <w:rFonts w:ascii="Times New Roman" w:hAnsi="Times New Roman" w:cs="Times New Roman"/>
          <w:sz w:val="24"/>
          <w:szCs w:val="24"/>
        </w:rPr>
      </w:pPr>
    </w:p>
    <w:p w14:paraId="6FB0D7CB" w14:textId="65AC82A0" w:rsidR="00425B21" w:rsidRPr="00ED67DD" w:rsidRDefault="00780D54"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bCs/>
          <w:sz w:val="24"/>
          <w:szCs w:val="24"/>
        </w:rPr>
        <w:t>18.2</w:t>
      </w:r>
      <w:r w:rsidR="00425B21" w:rsidRPr="00ED67DD">
        <w:rPr>
          <w:rFonts w:ascii="Times New Roman" w:hAnsi="Times New Roman" w:cs="Times New Roman"/>
          <w:sz w:val="24"/>
          <w:szCs w:val="24"/>
        </w:rPr>
        <w:t xml:space="preserve"> A fiscalização da CONTRATANTE não exclui ou atenua a responsabilidade da CONTRATADA por eventuais falhas na prestação do serviço.</w:t>
      </w:r>
    </w:p>
    <w:p w14:paraId="6E5366CD" w14:textId="77777777" w:rsidR="00425B21" w:rsidRPr="00ED67DD" w:rsidRDefault="00425B21" w:rsidP="00433B45">
      <w:pPr>
        <w:spacing w:after="0" w:line="300" w:lineRule="exact"/>
        <w:jc w:val="both"/>
        <w:rPr>
          <w:rFonts w:ascii="Times New Roman" w:hAnsi="Times New Roman" w:cs="Times New Roman"/>
          <w:sz w:val="24"/>
          <w:szCs w:val="24"/>
        </w:rPr>
      </w:pPr>
    </w:p>
    <w:p w14:paraId="109BC195" w14:textId="5C693303" w:rsidR="00425B21" w:rsidRPr="00ED67DD" w:rsidRDefault="00780D54"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bCs/>
          <w:sz w:val="24"/>
          <w:szCs w:val="24"/>
        </w:rPr>
        <w:t>18.3</w:t>
      </w:r>
      <w:r w:rsidR="00425B21" w:rsidRPr="00ED67DD">
        <w:rPr>
          <w:rFonts w:ascii="Times New Roman" w:hAnsi="Times New Roman" w:cs="Times New Roman"/>
          <w:sz w:val="24"/>
          <w:szCs w:val="24"/>
        </w:rPr>
        <w:t xml:space="preserve"> O serviço será considerado DISPONIVEL quando, cumulativamente: Estejam sendo respeitadas todas as configurações de segurança e de priorização/controle de tráfego acordadas com a CONTRATANTE na fase de implantação ou em momentos posteriores;</w:t>
      </w:r>
    </w:p>
    <w:p w14:paraId="425E3564" w14:textId="77777777" w:rsidR="00425B21" w:rsidRPr="00ED67DD" w:rsidRDefault="00425B21" w:rsidP="00433B45">
      <w:pPr>
        <w:spacing w:after="0" w:line="300" w:lineRule="exact"/>
        <w:jc w:val="both"/>
        <w:rPr>
          <w:rFonts w:ascii="Times New Roman" w:hAnsi="Times New Roman" w:cs="Times New Roman"/>
          <w:sz w:val="24"/>
          <w:szCs w:val="24"/>
        </w:rPr>
      </w:pPr>
    </w:p>
    <w:p w14:paraId="33330303" w14:textId="5C0D88E7" w:rsidR="00425B21" w:rsidRPr="00ED67DD" w:rsidRDefault="00780D54" w:rsidP="00433B45">
      <w:pPr>
        <w:spacing w:after="0" w:line="300" w:lineRule="exact"/>
        <w:jc w:val="both"/>
        <w:rPr>
          <w:rFonts w:ascii="Times New Roman" w:hAnsi="Times New Roman" w:cs="Times New Roman"/>
          <w:w w:val="85"/>
          <w:sz w:val="24"/>
          <w:szCs w:val="24"/>
        </w:rPr>
      </w:pPr>
      <w:r w:rsidRPr="00ED67DD">
        <w:rPr>
          <w:rFonts w:ascii="Times New Roman" w:hAnsi="Times New Roman" w:cs="Times New Roman"/>
          <w:bCs/>
          <w:sz w:val="24"/>
          <w:szCs w:val="24"/>
        </w:rPr>
        <w:t>18.4</w:t>
      </w:r>
      <w:r w:rsidR="00425B21" w:rsidRPr="00ED67DD">
        <w:rPr>
          <w:rFonts w:ascii="Times New Roman" w:hAnsi="Times New Roman" w:cs="Times New Roman"/>
          <w:sz w:val="24"/>
          <w:szCs w:val="24"/>
        </w:rPr>
        <w:t xml:space="preserve"> A disponibilidade do serviço será apurada mensalmente, do 1º ao último dia do mês, considerando-se o horário de 0:00 às 23:59, de domingo até sábado, através da seguinte fórmula: </w:t>
      </w:r>
      <w:proofErr w:type="spellStart"/>
      <w:r w:rsidR="00425B21" w:rsidRPr="00ED67DD">
        <w:rPr>
          <w:rFonts w:ascii="Times New Roman" w:hAnsi="Times New Roman" w:cs="Times New Roman"/>
          <w:sz w:val="24"/>
          <w:szCs w:val="24"/>
        </w:rPr>
        <w:t>Disp</w:t>
      </w:r>
      <w:proofErr w:type="spellEnd"/>
      <w:r w:rsidR="00425B21" w:rsidRPr="00ED67DD">
        <w:rPr>
          <w:rFonts w:ascii="Times New Roman" w:hAnsi="Times New Roman" w:cs="Times New Roman"/>
          <w:sz w:val="24"/>
          <w:szCs w:val="24"/>
        </w:rPr>
        <w:t xml:space="preserve"> = </w:t>
      </w:r>
      <w:r w:rsidR="00425B21" w:rsidRPr="00ED67DD">
        <w:rPr>
          <w:rFonts w:ascii="Times New Roman" w:hAnsi="Times New Roman" w:cs="Times New Roman"/>
          <w:w w:val="80"/>
          <w:sz w:val="24"/>
          <w:szCs w:val="24"/>
        </w:rPr>
        <w:t>[Tempo</w:t>
      </w:r>
      <w:r w:rsidR="00425B21" w:rsidRPr="00ED67DD">
        <w:rPr>
          <w:rFonts w:ascii="Times New Roman" w:hAnsi="Times New Roman" w:cs="Times New Roman"/>
          <w:spacing w:val="8"/>
          <w:w w:val="80"/>
          <w:sz w:val="24"/>
          <w:szCs w:val="24"/>
        </w:rPr>
        <w:t xml:space="preserve"> </w:t>
      </w:r>
      <w:r w:rsidR="00425B21" w:rsidRPr="00ED67DD">
        <w:rPr>
          <w:rFonts w:ascii="Times New Roman" w:hAnsi="Times New Roman" w:cs="Times New Roman"/>
          <w:w w:val="80"/>
          <w:sz w:val="24"/>
          <w:szCs w:val="24"/>
        </w:rPr>
        <w:t>de</w:t>
      </w:r>
      <w:r w:rsidR="00425B21" w:rsidRPr="00ED67DD">
        <w:rPr>
          <w:rFonts w:ascii="Times New Roman" w:hAnsi="Times New Roman" w:cs="Times New Roman"/>
          <w:spacing w:val="7"/>
          <w:w w:val="80"/>
          <w:sz w:val="24"/>
          <w:szCs w:val="24"/>
        </w:rPr>
        <w:t xml:space="preserve"> </w:t>
      </w:r>
      <w:r w:rsidR="00425B21" w:rsidRPr="00ED67DD">
        <w:rPr>
          <w:rFonts w:ascii="Times New Roman" w:hAnsi="Times New Roman" w:cs="Times New Roman"/>
          <w:w w:val="80"/>
          <w:sz w:val="24"/>
          <w:szCs w:val="24"/>
        </w:rPr>
        <w:t>Serviço</w:t>
      </w:r>
      <w:r w:rsidR="00425B21" w:rsidRPr="00ED67DD">
        <w:rPr>
          <w:rFonts w:ascii="Times New Roman" w:hAnsi="Times New Roman" w:cs="Times New Roman"/>
          <w:spacing w:val="8"/>
          <w:w w:val="80"/>
          <w:sz w:val="24"/>
          <w:szCs w:val="24"/>
        </w:rPr>
        <w:t xml:space="preserve"> </w:t>
      </w:r>
      <w:r w:rsidR="00425B21" w:rsidRPr="00ED67DD">
        <w:rPr>
          <w:rFonts w:ascii="Times New Roman" w:hAnsi="Times New Roman" w:cs="Times New Roman"/>
          <w:w w:val="80"/>
          <w:sz w:val="24"/>
          <w:szCs w:val="24"/>
        </w:rPr>
        <w:t>Disponível]</w:t>
      </w:r>
      <w:r w:rsidR="00425B21" w:rsidRPr="00ED67DD">
        <w:rPr>
          <w:rFonts w:ascii="Times New Roman" w:hAnsi="Times New Roman" w:cs="Times New Roman"/>
          <w:spacing w:val="8"/>
          <w:w w:val="80"/>
          <w:sz w:val="24"/>
          <w:szCs w:val="24"/>
        </w:rPr>
        <w:t xml:space="preserve"> </w:t>
      </w:r>
      <w:r w:rsidR="00425B21" w:rsidRPr="00ED67DD">
        <w:rPr>
          <w:rFonts w:ascii="Times New Roman" w:hAnsi="Times New Roman" w:cs="Times New Roman"/>
          <w:w w:val="80"/>
          <w:sz w:val="24"/>
          <w:szCs w:val="24"/>
        </w:rPr>
        <w:t>/</w:t>
      </w:r>
      <w:r w:rsidR="00425B21" w:rsidRPr="00ED67DD">
        <w:rPr>
          <w:rFonts w:ascii="Times New Roman" w:hAnsi="Times New Roman" w:cs="Times New Roman"/>
          <w:spacing w:val="7"/>
          <w:w w:val="80"/>
          <w:sz w:val="24"/>
          <w:szCs w:val="24"/>
        </w:rPr>
        <w:t xml:space="preserve"> </w:t>
      </w:r>
      <w:r w:rsidR="00425B21" w:rsidRPr="00ED67DD">
        <w:rPr>
          <w:rFonts w:ascii="Times New Roman" w:hAnsi="Times New Roman" w:cs="Times New Roman"/>
          <w:w w:val="80"/>
          <w:sz w:val="24"/>
          <w:szCs w:val="24"/>
        </w:rPr>
        <w:t>[Tempo</w:t>
      </w:r>
      <w:r w:rsidR="00425B21" w:rsidRPr="00ED67DD">
        <w:rPr>
          <w:rFonts w:ascii="Times New Roman" w:hAnsi="Times New Roman" w:cs="Times New Roman"/>
          <w:spacing w:val="8"/>
          <w:w w:val="80"/>
          <w:sz w:val="24"/>
          <w:szCs w:val="24"/>
        </w:rPr>
        <w:t xml:space="preserve"> </w:t>
      </w:r>
      <w:r w:rsidR="00425B21" w:rsidRPr="00ED67DD">
        <w:rPr>
          <w:rFonts w:ascii="Times New Roman" w:hAnsi="Times New Roman" w:cs="Times New Roman"/>
          <w:w w:val="80"/>
          <w:sz w:val="24"/>
          <w:szCs w:val="24"/>
        </w:rPr>
        <w:t>Total]</w:t>
      </w:r>
      <w:r w:rsidR="00425B21" w:rsidRPr="00ED67DD">
        <w:rPr>
          <w:rFonts w:ascii="Times New Roman" w:hAnsi="Times New Roman" w:cs="Times New Roman"/>
          <w:spacing w:val="9"/>
          <w:w w:val="80"/>
          <w:sz w:val="24"/>
          <w:szCs w:val="24"/>
        </w:rPr>
        <w:t xml:space="preserve"> </w:t>
      </w:r>
      <w:r w:rsidR="00425B21" w:rsidRPr="00ED67DD">
        <w:rPr>
          <w:rFonts w:ascii="Times New Roman" w:hAnsi="Times New Roman" w:cs="Times New Roman"/>
          <w:w w:val="80"/>
          <w:sz w:val="24"/>
          <w:szCs w:val="24"/>
        </w:rPr>
        <w:t>*</w:t>
      </w:r>
      <w:r w:rsidR="00425B21" w:rsidRPr="00ED67DD">
        <w:rPr>
          <w:rFonts w:ascii="Times New Roman" w:hAnsi="Times New Roman" w:cs="Times New Roman"/>
          <w:spacing w:val="6"/>
          <w:w w:val="80"/>
          <w:sz w:val="24"/>
          <w:szCs w:val="24"/>
        </w:rPr>
        <w:t xml:space="preserve"> </w:t>
      </w:r>
      <w:r w:rsidR="00425B21" w:rsidRPr="00ED67DD">
        <w:rPr>
          <w:rFonts w:ascii="Times New Roman" w:hAnsi="Times New Roman" w:cs="Times New Roman"/>
          <w:w w:val="80"/>
          <w:sz w:val="24"/>
          <w:szCs w:val="24"/>
        </w:rPr>
        <w:t xml:space="preserve">100, Onde: </w:t>
      </w:r>
      <w:proofErr w:type="spellStart"/>
      <w:r w:rsidR="00425B21" w:rsidRPr="00ED67DD">
        <w:rPr>
          <w:rFonts w:ascii="Times New Roman" w:hAnsi="Times New Roman" w:cs="Times New Roman"/>
          <w:w w:val="80"/>
          <w:sz w:val="24"/>
          <w:szCs w:val="24"/>
        </w:rPr>
        <w:t>Disp</w:t>
      </w:r>
      <w:proofErr w:type="spellEnd"/>
      <w:r w:rsidR="00425B21" w:rsidRPr="00ED67DD">
        <w:rPr>
          <w:rFonts w:ascii="Times New Roman" w:hAnsi="Times New Roman" w:cs="Times New Roman"/>
          <w:spacing w:val="11"/>
          <w:w w:val="80"/>
          <w:sz w:val="24"/>
          <w:szCs w:val="24"/>
        </w:rPr>
        <w:t xml:space="preserve"> </w:t>
      </w:r>
      <w:r w:rsidR="00425B21" w:rsidRPr="00ED67DD">
        <w:rPr>
          <w:rFonts w:ascii="Times New Roman" w:hAnsi="Times New Roman" w:cs="Times New Roman"/>
          <w:w w:val="80"/>
          <w:sz w:val="24"/>
          <w:szCs w:val="24"/>
        </w:rPr>
        <w:t>=</w:t>
      </w:r>
      <w:r w:rsidR="00425B21" w:rsidRPr="00ED67DD">
        <w:rPr>
          <w:rFonts w:ascii="Times New Roman" w:hAnsi="Times New Roman" w:cs="Times New Roman"/>
          <w:spacing w:val="10"/>
          <w:w w:val="80"/>
          <w:sz w:val="24"/>
          <w:szCs w:val="24"/>
        </w:rPr>
        <w:t xml:space="preserve"> </w:t>
      </w:r>
      <w:r w:rsidR="00425B21" w:rsidRPr="00ED67DD">
        <w:rPr>
          <w:rFonts w:ascii="Times New Roman" w:hAnsi="Times New Roman" w:cs="Times New Roman"/>
          <w:w w:val="80"/>
          <w:sz w:val="24"/>
          <w:szCs w:val="24"/>
        </w:rPr>
        <w:t>Disponibilidade</w:t>
      </w:r>
      <w:r w:rsidR="00425B21" w:rsidRPr="00ED67DD">
        <w:rPr>
          <w:rFonts w:ascii="Times New Roman" w:hAnsi="Times New Roman" w:cs="Times New Roman"/>
          <w:spacing w:val="11"/>
          <w:w w:val="80"/>
          <w:sz w:val="24"/>
          <w:szCs w:val="24"/>
        </w:rPr>
        <w:t xml:space="preserve"> </w:t>
      </w:r>
      <w:r w:rsidR="00425B21" w:rsidRPr="00ED67DD">
        <w:rPr>
          <w:rFonts w:ascii="Times New Roman" w:hAnsi="Times New Roman" w:cs="Times New Roman"/>
          <w:w w:val="80"/>
          <w:sz w:val="24"/>
          <w:szCs w:val="24"/>
        </w:rPr>
        <w:t>Básica.</w:t>
      </w:r>
      <w:r w:rsidR="00425B21" w:rsidRPr="00ED67DD">
        <w:rPr>
          <w:rFonts w:ascii="Times New Roman" w:hAnsi="Times New Roman" w:cs="Times New Roman"/>
          <w:spacing w:val="13"/>
          <w:w w:val="80"/>
          <w:sz w:val="24"/>
          <w:szCs w:val="24"/>
        </w:rPr>
        <w:t xml:space="preserve"> </w:t>
      </w:r>
      <w:r w:rsidR="00425B21" w:rsidRPr="00ED67DD">
        <w:rPr>
          <w:rFonts w:ascii="Times New Roman" w:hAnsi="Times New Roman" w:cs="Times New Roman"/>
          <w:w w:val="80"/>
          <w:sz w:val="24"/>
          <w:szCs w:val="24"/>
        </w:rPr>
        <w:t>[Tempo</w:t>
      </w:r>
      <w:r w:rsidR="00425B21" w:rsidRPr="00ED67DD">
        <w:rPr>
          <w:rFonts w:ascii="Times New Roman" w:hAnsi="Times New Roman" w:cs="Times New Roman"/>
          <w:spacing w:val="9"/>
          <w:w w:val="80"/>
          <w:sz w:val="24"/>
          <w:szCs w:val="24"/>
        </w:rPr>
        <w:t xml:space="preserve"> </w:t>
      </w:r>
      <w:r w:rsidR="00425B21" w:rsidRPr="00ED67DD">
        <w:rPr>
          <w:rFonts w:ascii="Times New Roman" w:hAnsi="Times New Roman" w:cs="Times New Roman"/>
          <w:w w:val="80"/>
          <w:sz w:val="24"/>
          <w:szCs w:val="24"/>
        </w:rPr>
        <w:t>de</w:t>
      </w:r>
      <w:r w:rsidR="00425B21" w:rsidRPr="00ED67DD">
        <w:rPr>
          <w:rFonts w:ascii="Times New Roman" w:hAnsi="Times New Roman" w:cs="Times New Roman"/>
          <w:spacing w:val="8"/>
          <w:w w:val="80"/>
          <w:sz w:val="24"/>
          <w:szCs w:val="24"/>
        </w:rPr>
        <w:t xml:space="preserve"> </w:t>
      </w:r>
      <w:r w:rsidR="00425B21" w:rsidRPr="00ED67DD">
        <w:rPr>
          <w:rFonts w:ascii="Times New Roman" w:hAnsi="Times New Roman" w:cs="Times New Roman"/>
          <w:w w:val="80"/>
          <w:sz w:val="24"/>
          <w:szCs w:val="24"/>
        </w:rPr>
        <w:t>Serviço</w:t>
      </w:r>
      <w:r w:rsidR="00425B21" w:rsidRPr="00ED67DD">
        <w:rPr>
          <w:rFonts w:ascii="Times New Roman" w:hAnsi="Times New Roman" w:cs="Times New Roman"/>
          <w:spacing w:val="9"/>
          <w:w w:val="80"/>
          <w:sz w:val="24"/>
          <w:szCs w:val="24"/>
        </w:rPr>
        <w:t xml:space="preserve"> </w:t>
      </w:r>
      <w:r w:rsidR="00425B21" w:rsidRPr="00ED67DD">
        <w:rPr>
          <w:rFonts w:ascii="Times New Roman" w:hAnsi="Times New Roman" w:cs="Times New Roman"/>
          <w:w w:val="80"/>
          <w:sz w:val="24"/>
          <w:szCs w:val="24"/>
        </w:rPr>
        <w:t>Disponível]</w:t>
      </w:r>
      <w:r w:rsidR="00425B21" w:rsidRPr="00ED67DD">
        <w:rPr>
          <w:rFonts w:ascii="Times New Roman" w:hAnsi="Times New Roman" w:cs="Times New Roman"/>
          <w:spacing w:val="13"/>
          <w:w w:val="80"/>
          <w:sz w:val="24"/>
          <w:szCs w:val="24"/>
        </w:rPr>
        <w:t xml:space="preserve"> </w:t>
      </w:r>
      <w:r w:rsidR="00425B21" w:rsidRPr="00ED67DD">
        <w:rPr>
          <w:rFonts w:ascii="Times New Roman" w:hAnsi="Times New Roman" w:cs="Times New Roman"/>
          <w:w w:val="80"/>
          <w:sz w:val="24"/>
          <w:szCs w:val="24"/>
        </w:rPr>
        <w:t>=</w:t>
      </w:r>
      <w:r w:rsidR="00425B21" w:rsidRPr="00ED67DD">
        <w:rPr>
          <w:rFonts w:ascii="Times New Roman" w:hAnsi="Times New Roman" w:cs="Times New Roman"/>
          <w:spacing w:val="11"/>
          <w:w w:val="80"/>
          <w:sz w:val="24"/>
          <w:szCs w:val="24"/>
        </w:rPr>
        <w:t xml:space="preserve"> </w:t>
      </w:r>
      <w:r w:rsidR="00425B21" w:rsidRPr="00ED67DD">
        <w:rPr>
          <w:rFonts w:ascii="Times New Roman" w:hAnsi="Times New Roman" w:cs="Times New Roman"/>
          <w:w w:val="80"/>
          <w:sz w:val="24"/>
          <w:szCs w:val="24"/>
        </w:rPr>
        <w:t>(43.200</w:t>
      </w:r>
      <w:r w:rsidR="00425B21" w:rsidRPr="00ED67DD">
        <w:rPr>
          <w:rFonts w:ascii="Times New Roman" w:hAnsi="Times New Roman" w:cs="Times New Roman"/>
          <w:spacing w:val="12"/>
          <w:w w:val="80"/>
          <w:sz w:val="24"/>
          <w:szCs w:val="24"/>
        </w:rPr>
        <w:t xml:space="preserve"> </w:t>
      </w:r>
      <w:r w:rsidR="00425B21" w:rsidRPr="00ED67DD">
        <w:rPr>
          <w:rFonts w:ascii="Times New Roman" w:hAnsi="Times New Roman" w:cs="Times New Roman"/>
          <w:w w:val="80"/>
          <w:sz w:val="24"/>
          <w:szCs w:val="24"/>
        </w:rPr>
        <w:t>–</w:t>
      </w:r>
      <w:r w:rsidR="00425B21" w:rsidRPr="00ED67DD">
        <w:rPr>
          <w:rFonts w:ascii="Times New Roman" w:hAnsi="Times New Roman" w:cs="Times New Roman"/>
          <w:spacing w:val="10"/>
          <w:w w:val="80"/>
          <w:sz w:val="24"/>
          <w:szCs w:val="24"/>
        </w:rPr>
        <w:t xml:space="preserve"> </w:t>
      </w:r>
      <w:r w:rsidR="00425B21" w:rsidRPr="00ED67DD">
        <w:rPr>
          <w:rFonts w:ascii="Times New Roman" w:hAnsi="Times New Roman" w:cs="Times New Roman"/>
          <w:w w:val="80"/>
          <w:sz w:val="24"/>
          <w:szCs w:val="24"/>
        </w:rPr>
        <w:t>[total</w:t>
      </w:r>
      <w:r w:rsidR="00425B21" w:rsidRPr="00ED67DD">
        <w:rPr>
          <w:rFonts w:ascii="Times New Roman" w:hAnsi="Times New Roman" w:cs="Times New Roman"/>
          <w:spacing w:val="11"/>
          <w:w w:val="80"/>
          <w:sz w:val="24"/>
          <w:szCs w:val="24"/>
        </w:rPr>
        <w:t xml:space="preserve"> </w:t>
      </w:r>
      <w:r w:rsidR="00425B21" w:rsidRPr="00ED67DD">
        <w:rPr>
          <w:rFonts w:ascii="Times New Roman" w:hAnsi="Times New Roman" w:cs="Times New Roman"/>
          <w:w w:val="80"/>
          <w:sz w:val="24"/>
          <w:szCs w:val="24"/>
        </w:rPr>
        <w:t>de</w:t>
      </w:r>
      <w:r w:rsidR="00425B21" w:rsidRPr="00ED67DD">
        <w:rPr>
          <w:rFonts w:ascii="Times New Roman" w:hAnsi="Times New Roman" w:cs="Times New Roman"/>
          <w:spacing w:val="10"/>
          <w:w w:val="80"/>
          <w:sz w:val="24"/>
          <w:szCs w:val="24"/>
        </w:rPr>
        <w:t xml:space="preserve"> </w:t>
      </w:r>
      <w:r w:rsidR="00425B21" w:rsidRPr="00ED67DD">
        <w:rPr>
          <w:rFonts w:ascii="Times New Roman" w:hAnsi="Times New Roman" w:cs="Times New Roman"/>
          <w:w w:val="80"/>
          <w:sz w:val="24"/>
          <w:szCs w:val="24"/>
        </w:rPr>
        <w:t>minutos</w:t>
      </w:r>
      <w:r w:rsidR="00425B21" w:rsidRPr="00ED67DD">
        <w:rPr>
          <w:rFonts w:ascii="Times New Roman" w:hAnsi="Times New Roman" w:cs="Times New Roman"/>
          <w:spacing w:val="11"/>
          <w:w w:val="80"/>
          <w:sz w:val="24"/>
          <w:szCs w:val="24"/>
        </w:rPr>
        <w:t xml:space="preserve"> </w:t>
      </w:r>
      <w:r w:rsidR="00425B21" w:rsidRPr="00ED67DD">
        <w:rPr>
          <w:rFonts w:ascii="Times New Roman" w:hAnsi="Times New Roman" w:cs="Times New Roman"/>
          <w:w w:val="80"/>
          <w:sz w:val="24"/>
          <w:szCs w:val="24"/>
        </w:rPr>
        <w:t>no</w:t>
      </w:r>
      <w:r w:rsidR="00425B21" w:rsidRPr="00ED67DD">
        <w:rPr>
          <w:rFonts w:ascii="Times New Roman" w:hAnsi="Times New Roman" w:cs="Times New Roman"/>
          <w:spacing w:val="11"/>
          <w:w w:val="80"/>
          <w:sz w:val="24"/>
          <w:szCs w:val="24"/>
        </w:rPr>
        <w:t xml:space="preserve"> </w:t>
      </w:r>
      <w:r w:rsidR="00425B21" w:rsidRPr="00ED67DD">
        <w:rPr>
          <w:rFonts w:ascii="Times New Roman" w:hAnsi="Times New Roman" w:cs="Times New Roman"/>
          <w:w w:val="80"/>
          <w:sz w:val="24"/>
          <w:szCs w:val="24"/>
        </w:rPr>
        <w:t>mês</w:t>
      </w:r>
      <w:r w:rsidR="00425B21" w:rsidRPr="00ED67DD">
        <w:rPr>
          <w:rFonts w:ascii="Times New Roman" w:hAnsi="Times New Roman" w:cs="Times New Roman"/>
          <w:spacing w:val="10"/>
          <w:w w:val="80"/>
          <w:sz w:val="24"/>
          <w:szCs w:val="24"/>
        </w:rPr>
        <w:t xml:space="preserve"> </w:t>
      </w:r>
      <w:r w:rsidR="00425B21" w:rsidRPr="00ED67DD">
        <w:rPr>
          <w:rFonts w:ascii="Times New Roman" w:hAnsi="Times New Roman" w:cs="Times New Roman"/>
          <w:w w:val="80"/>
          <w:sz w:val="24"/>
          <w:szCs w:val="24"/>
        </w:rPr>
        <w:t>em</w:t>
      </w:r>
      <w:r w:rsidR="00425B21" w:rsidRPr="00ED67DD">
        <w:rPr>
          <w:rFonts w:ascii="Times New Roman" w:hAnsi="Times New Roman" w:cs="Times New Roman"/>
          <w:spacing w:val="11"/>
          <w:w w:val="80"/>
          <w:sz w:val="24"/>
          <w:szCs w:val="24"/>
        </w:rPr>
        <w:t xml:space="preserve"> </w:t>
      </w:r>
      <w:r w:rsidR="00425B21" w:rsidRPr="00ED67DD">
        <w:rPr>
          <w:rFonts w:ascii="Times New Roman" w:hAnsi="Times New Roman" w:cs="Times New Roman"/>
          <w:w w:val="80"/>
          <w:sz w:val="24"/>
          <w:szCs w:val="24"/>
        </w:rPr>
        <w:t>que</w:t>
      </w:r>
      <w:r w:rsidR="00425B21" w:rsidRPr="00ED67DD">
        <w:rPr>
          <w:rFonts w:ascii="Times New Roman" w:hAnsi="Times New Roman" w:cs="Times New Roman"/>
          <w:spacing w:val="11"/>
          <w:w w:val="80"/>
          <w:sz w:val="24"/>
          <w:szCs w:val="24"/>
        </w:rPr>
        <w:t xml:space="preserve"> </w:t>
      </w:r>
      <w:r w:rsidR="00425B21" w:rsidRPr="00ED67DD">
        <w:rPr>
          <w:rFonts w:ascii="Times New Roman" w:hAnsi="Times New Roman" w:cs="Times New Roman"/>
          <w:w w:val="80"/>
          <w:sz w:val="24"/>
          <w:szCs w:val="24"/>
        </w:rPr>
        <w:t>o</w:t>
      </w:r>
      <w:r w:rsidR="00425B21" w:rsidRPr="00ED67DD">
        <w:rPr>
          <w:rFonts w:ascii="Times New Roman" w:hAnsi="Times New Roman" w:cs="Times New Roman"/>
          <w:spacing w:val="11"/>
          <w:w w:val="80"/>
          <w:sz w:val="24"/>
          <w:szCs w:val="24"/>
        </w:rPr>
        <w:t xml:space="preserve"> </w:t>
      </w:r>
      <w:r w:rsidR="00425B21" w:rsidRPr="00ED67DD">
        <w:rPr>
          <w:rFonts w:ascii="Times New Roman" w:hAnsi="Times New Roman" w:cs="Times New Roman"/>
          <w:w w:val="80"/>
          <w:sz w:val="24"/>
          <w:szCs w:val="24"/>
        </w:rPr>
        <w:t>serviço</w:t>
      </w:r>
      <w:r w:rsidR="00425B21" w:rsidRPr="00ED67DD">
        <w:rPr>
          <w:rFonts w:ascii="Times New Roman" w:hAnsi="Times New Roman" w:cs="Times New Roman"/>
          <w:spacing w:val="1"/>
          <w:w w:val="80"/>
          <w:sz w:val="24"/>
          <w:szCs w:val="24"/>
        </w:rPr>
        <w:t xml:space="preserve"> </w:t>
      </w:r>
      <w:r w:rsidR="00425B21" w:rsidRPr="00ED67DD">
        <w:rPr>
          <w:rFonts w:ascii="Times New Roman" w:hAnsi="Times New Roman" w:cs="Times New Roman"/>
          <w:w w:val="85"/>
          <w:sz w:val="24"/>
          <w:szCs w:val="24"/>
        </w:rPr>
        <w:t>esteve</w:t>
      </w:r>
      <w:r w:rsidR="00425B21" w:rsidRPr="00ED67DD">
        <w:rPr>
          <w:rFonts w:ascii="Times New Roman" w:hAnsi="Times New Roman" w:cs="Times New Roman"/>
          <w:spacing w:val="-3"/>
          <w:w w:val="85"/>
          <w:sz w:val="24"/>
          <w:szCs w:val="24"/>
        </w:rPr>
        <w:t xml:space="preserve"> </w:t>
      </w:r>
      <w:r w:rsidR="00425B21" w:rsidRPr="00ED67DD">
        <w:rPr>
          <w:rFonts w:ascii="Times New Roman" w:hAnsi="Times New Roman" w:cs="Times New Roman"/>
          <w:w w:val="85"/>
          <w:sz w:val="24"/>
          <w:szCs w:val="24"/>
        </w:rPr>
        <w:t>INDISPONIVEL]).</w:t>
      </w:r>
      <w:r w:rsidR="00425B21" w:rsidRPr="00ED67DD">
        <w:rPr>
          <w:rFonts w:ascii="Times New Roman" w:hAnsi="Times New Roman" w:cs="Times New Roman"/>
          <w:spacing w:val="-1"/>
          <w:w w:val="85"/>
          <w:sz w:val="24"/>
          <w:szCs w:val="24"/>
        </w:rPr>
        <w:t xml:space="preserve"> </w:t>
      </w:r>
      <w:r w:rsidR="00425B21" w:rsidRPr="00ED67DD">
        <w:rPr>
          <w:rFonts w:ascii="Times New Roman" w:hAnsi="Times New Roman" w:cs="Times New Roman"/>
          <w:w w:val="85"/>
          <w:sz w:val="24"/>
          <w:szCs w:val="24"/>
        </w:rPr>
        <w:t>[Tempo</w:t>
      </w:r>
      <w:r w:rsidR="00425B21" w:rsidRPr="00ED67DD">
        <w:rPr>
          <w:rFonts w:ascii="Times New Roman" w:hAnsi="Times New Roman" w:cs="Times New Roman"/>
          <w:spacing w:val="-5"/>
          <w:w w:val="85"/>
          <w:sz w:val="24"/>
          <w:szCs w:val="24"/>
        </w:rPr>
        <w:t xml:space="preserve"> </w:t>
      </w:r>
      <w:r w:rsidR="00425B21" w:rsidRPr="00ED67DD">
        <w:rPr>
          <w:rFonts w:ascii="Times New Roman" w:hAnsi="Times New Roman" w:cs="Times New Roman"/>
          <w:w w:val="85"/>
          <w:sz w:val="24"/>
          <w:szCs w:val="24"/>
        </w:rPr>
        <w:t>Total]</w:t>
      </w:r>
      <w:r w:rsidR="00425B21" w:rsidRPr="00ED67DD">
        <w:rPr>
          <w:rFonts w:ascii="Times New Roman" w:hAnsi="Times New Roman" w:cs="Times New Roman"/>
          <w:spacing w:val="-2"/>
          <w:w w:val="85"/>
          <w:sz w:val="24"/>
          <w:szCs w:val="24"/>
        </w:rPr>
        <w:t xml:space="preserve"> </w:t>
      </w:r>
      <w:r w:rsidR="00425B21" w:rsidRPr="00ED67DD">
        <w:rPr>
          <w:rFonts w:ascii="Times New Roman" w:hAnsi="Times New Roman" w:cs="Times New Roman"/>
          <w:w w:val="85"/>
          <w:sz w:val="24"/>
          <w:szCs w:val="24"/>
        </w:rPr>
        <w:t>=</w:t>
      </w:r>
      <w:r w:rsidR="00425B21" w:rsidRPr="00ED67DD">
        <w:rPr>
          <w:rFonts w:ascii="Times New Roman" w:hAnsi="Times New Roman" w:cs="Times New Roman"/>
          <w:spacing w:val="-3"/>
          <w:w w:val="85"/>
          <w:sz w:val="24"/>
          <w:szCs w:val="24"/>
        </w:rPr>
        <w:t xml:space="preserve"> </w:t>
      </w:r>
      <w:r w:rsidR="00425B21" w:rsidRPr="00ED67DD">
        <w:rPr>
          <w:rFonts w:ascii="Times New Roman" w:hAnsi="Times New Roman" w:cs="Times New Roman"/>
          <w:w w:val="85"/>
          <w:sz w:val="24"/>
          <w:szCs w:val="24"/>
        </w:rPr>
        <w:t>43.200</w:t>
      </w:r>
      <w:r w:rsidR="00425B21" w:rsidRPr="00ED67DD">
        <w:rPr>
          <w:rFonts w:ascii="Times New Roman" w:hAnsi="Times New Roman" w:cs="Times New Roman"/>
          <w:spacing w:val="-3"/>
          <w:w w:val="85"/>
          <w:sz w:val="24"/>
          <w:szCs w:val="24"/>
        </w:rPr>
        <w:t xml:space="preserve"> </w:t>
      </w:r>
      <w:r w:rsidR="00425B21" w:rsidRPr="00ED67DD">
        <w:rPr>
          <w:rFonts w:ascii="Times New Roman" w:hAnsi="Times New Roman" w:cs="Times New Roman"/>
          <w:w w:val="85"/>
          <w:sz w:val="24"/>
          <w:szCs w:val="24"/>
        </w:rPr>
        <w:t>minutos.</w:t>
      </w:r>
    </w:p>
    <w:p w14:paraId="47076115" w14:textId="77777777" w:rsidR="00425B21" w:rsidRPr="00ED67DD" w:rsidRDefault="00425B21" w:rsidP="00433B45">
      <w:pPr>
        <w:spacing w:after="0" w:line="300" w:lineRule="exact"/>
        <w:jc w:val="both"/>
        <w:rPr>
          <w:rFonts w:ascii="Times New Roman" w:hAnsi="Times New Roman" w:cs="Times New Roman"/>
          <w:w w:val="85"/>
          <w:sz w:val="24"/>
          <w:szCs w:val="24"/>
        </w:rPr>
      </w:pPr>
    </w:p>
    <w:p w14:paraId="0124380D" w14:textId="05FD5C55" w:rsidR="00425B21" w:rsidRPr="00ED67DD" w:rsidRDefault="00780D54" w:rsidP="00433B45">
      <w:pPr>
        <w:spacing w:after="0" w:line="300" w:lineRule="exact"/>
        <w:jc w:val="both"/>
        <w:rPr>
          <w:rFonts w:ascii="Times New Roman" w:hAnsi="Times New Roman" w:cs="Times New Roman"/>
          <w:w w:val="85"/>
          <w:sz w:val="24"/>
          <w:szCs w:val="24"/>
        </w:rPr>
      </w:pPr>
      <w:r w:rsidRPr="00ED67DD">
        <w:rPr>
          <w:rFonts w:ascii="Times New Roman" w:hAnsi="Times New Roman" w:cs="Times New Roman"/>
          <w:bCs/>
          <w:w w:val="85"/>
          <w:sz w:val="24"/>
          <w:szCs w:val="24"/>
        </w:rPr>
        <w:t>18.5</w:t>
      </w:r>
      <w:r w:rsidR="00425B21" w:rsidRPr="00ED67DD">
        <w:rPr>
          <w:rFonts w:ascii="Times New Roman" w:hAnsi="Times New Roman" w:cs="Times New Roman"/>
          <w:w w:val="85"/>
          <w:sz w:val="24"/>
          <w:szCs w:val="24"/>
        </w:rPr>
        <w:t xml:space="preserve"> A Disponibilidade Básica mínima mensal do serviço deverá ser de 99,5%, o que corresponde a uma indisponibilidade máxima de 4 horas por mês.</w:t>
      </w:r>
    </w:p>
    <w:p w14:paraId="658700E5" w14:textId="77777777" w:rsidR="00425B21" w:rsidRPr="00ED67DD" w:rsidRDefault="00425B21" w:rsidP="00433B45">
      <w:pPr>
        <w:spacing w:after="0" w:line="300" w:lineRule="exact"/>
        <w:jc w:val="both"/>
        <w:rPr>
          <w:rFonts w:ascii="Times New Roman" w:hAnsi="Times New Roman" w:cs="Times New Roman"/>
          <w:w w:val="85"/>
          <w:sz w:val="24"/>
          <w:szCs w:val="24"/>
        </w:rPr>
      </w:pPr>
    </w:p>
    <w:p w14:paraId="073A378C" w14:textId="2A877542" w:rsidR="00425B21" w:rsidRPr="00ED67DD" w:rsidRDefault="00780D54" w:rsidP="00433B45">
      <w:pPr>
        <w:spacing w:after="0" w:line="300" w:lineRule="exact"/>
        <w:jc w:val="both"/>
        <w:rPr>
          <w:rFonts w:ascii="Times New Roman" w:hAnsi="Times New Roman" w:cs="Times New Roman"/>
          <w:w w:val="85"/>
          <w:sz w:val="24"/>
          <w:szCs w:val="24"/>
        </w:rPr>
      </w:pPr>
      <w:r w:rsidRPr="00ED67DD">
        <w:rPr>
          <w:rFonts w:ascii="Times New Roman" w:hAnsi="Times New Roman" w:cs="Times New Roman"/>
          <w:bCs/>
          <w:w w:val="85"/>
          <w:sz w:val="24"/>
          <w:szCs w:val="24"/>
        </w:rPr>
        <w:t>18.5</w:t>
      </w:r>
      <w:r w:rsidR="00425B21" w:rsidRPr="00ED67DD">
        <w:rPr>
          <w:rFonts w:ascii="Times New Roman" w:hAnsi="Times New Roman" w:cs="Times New Roman"/>
          <w:w w:val="85"/>
          <w:sz w:val="24"/>
          <w:szCs w:val="24"/>
        </w:rPr>
        <w:t xml:space="preserve"> As falhas e paralisações que não sejam imputáveis a CONTRATADA serão expurgadas, assim como os tempos de paralisação em que a CONTRATADA não puder por motivo atribuível a CONTRATANTE.</w:t>
      </w:r>
    </w:p>
    <w:p w14:paraId="5F71B971" w14:textId="77777777" w:rsidR="00425B21" w:rsidRPr="00ED67DD" w:rsidRDefault="00425B21" w:rsidP="00433B45">
      <w:pPr>
        <w:spacing w:after="0" w:line="300" w:lineRule="exact"/>
        <w:jc w:val="both"/>
        <w:rPr>
          <w:rFonts w:ascii="Times New Roman" w:hAnsi="Times New Roman" w:cs="Times New Roman"/>
          <w:w w:val="85"/>
          <w:sz w:val="24"/>
          <w:szCs w:val="24"/>
        </w:rPr>
      </w:pPr>
    </w:p>
    <w:p w14:paraId="28E41E1C" w14:textId="63AE8368" w:rsidR="00425B21" w:rsidRPr="00ED67DD" w:rsidRDefault="00D6567F"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bCs/>
          <w:w w:val="85"/>
          <w:sz w:val="24"/>
          <w:szCs w:val="24"/>
        </w:rPr>
        <w:t>18.6</w:t>
      </w:r>
      <w:r w:rsidR="00425B21" w:rsidRPr="00ED67DD">
        <w:rPr>
          <w:rFonts w:ascii="Times New Roman" w:hAnsi="Times New Roman" w:cs="Times New Roman"/>
          <w:w w:val="85"/>
          <w:sz w:val="24"/>
          <w:szCs w:val="24"/>
        </w:rPr>
        <w:t xml:space="preserve"> Caso ocorra indisponibilidade do serviço superior 4 horas por mês, a CONTRATADA devera descontar proporcionalmente o valor da mensalidade.</w:t>
      </w:r>
    </w:p>
    <w:p w14:paraId="5263EDE4" w14:textId="77777777" w:rsidR="00425B21" w:rsidRPr="00ED67DD" w:rsidRDefault="00425B21" w:rsidP="00433B45">
      <w:pPr>
        <w:spacing w:after="0" w:line="300" w:lineRule="exact"/>
        <w:jc w:val="both"/>
        <w:rPr>
          <w:rFonts w:ascii="Times New Roman" w:hAnsi="Times New Roman" w:cs="Times New Roman"/>
          <w:sz w:val="24"/>
          <w:szCs w:val="24"/>
        </w:rPr>
      </w:pPr>
    </w:p>
    <w:p w14:paraId="5EAA15E0" w14:textId="64D25405" w:rsidR="00425B21" w:rsidRPr="00F30B2D" w:rsidRDefault="00CB1514" w:rsidP="00433B45">
      <w:pPr>
        <w:spacing w:after="0" w:line="300" w:lineRule="exact"/>
        <w:jc w:val="both"/>
        <w:rPr>
          <w:rFonts w:ascii="Times New Roman" w:hAnsi="Times New Roman" w:cs="Times New Roman"/>
          <w:sz w:val="24"/>
          <w:szCs w:val="24"/>
          <w:u w:val="single"/>
        </w:rPr>
      </w:pPr>
      <w:r w:rsidRPr="00F30B2D">
        <w:rPr>
          <w:rFonts w:ascii="Times New Roman" w:hAnsi="Times New Roman" w:cs="Times New Roman"/>
          <w:b/>
          <w:bCs/>
          <w:sz w:val="24"/>
          <w:szCs w:val="24"/>
          <w:u w:val="single"/>
        </w:rPr>
        <w:t>19</w:t>
      </w:r>
      <w:r w:rsidR="00425B21" w:rsidRPr="00F30B2D">
        <w:rPr>
          <w:rFonts w:ascii="Times New Roman" w:hAnsi="Times New Roman" w:cs="Times New Roman"/>
          <w:sz w:val="24"/>
          <w:szCs w:val="24"/>
          <w:u w:val="single"/>
        </w:rPr>
        <w:t xml:space="preserve"> </w:t>
      </w:r>
      <w:r w:rsidR="00425B21" w:rsidRPr="00F30B2D">
        <w:rPr>
          <w:rFonts w:ascii="Times New Roman" w:hAnsi="Times New Roman" w:cs="Times New Roman"/>
          <w:b/>
          <w:bCs/>
          <w:sz w:val="24"/>
          <w:szCs w:val="24"/>
          <w:u w:val="single"/>
        </w:rPr>
        <w:t>ATENDIMENTO AS SOLICITAÇÕES DA CONTRATANTE</w:t>
      </w:r>
    </w:p>
    <w:p w14:paraId="3E16083E" w14:textId="77777777" w:rsidR="00425B21" w:rsidRPr="00ED67DD" w:rsidRDefault="00425B21" w:rsidP="00433B45">
      <w:pPr>
        <w:spacing w:after="0" w:line="300" w:lineRule="exact"/>
        <w:jc w:val="both"/>
        <w:rPr>
          <w:rFonts w:ascii="Times New Roman" w:hAnsi="Times New Roman" w:cs="Times New Roman"/>
          <w:sz w:val="24"/>
          <w:szCs w:val="24"/>
        </w:rPr>
      </w:pPr>
    </w:p>
    <w:p w14:paraId="6E471281" w14:textId="65FC9BA1" w:rsidR="00425B21" w:rsidRPr="00ED67DD" w:rsidRDefault="00CB1514"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bCs/>
          <w:sz w:val="24"/>
          <w:szCs w:val="24"/>
        </w:rPr>
        <w:t>19.1</w:t>
      </w:r>
      <w:r w:rsidR="00425B21" w:rsidRPr="00ED67DD">
        <w:rPr>
          <w:rFonts w:ascii="Times New Roman" w:hAnsi="Times New Roman" w:cs="Times New Roman"/>
          <w:sz w:val="24"/>
          <w:szCs w:val="24"/>
        </w:rPr>
        <w:t xml:space="preserve"> Prazo máximo de instalação dos acessos e de até 60 (sessenta) dias corridos, a partir da data de solicitação;</w:t>
      </w:r>
    </w:p>
    <w:p w14:paraId="379DD2DA" w14:textId="77777777" w:rsidR="00425B21" w:rsidRPr="00ED67DD" w:rsidRDefault="00425B21" w:rsidP="00433B45">
      <w:pPr>
        <w:spacing w:after="0" w:line="300" w:lineRule="exact"/>
        <w:jc w:val="both"/>
        <w:rPr>
          <w:rFonts w:ascii="Times New Roman" w:hAnsi="Times New Roman" w:cs="Times New Roman"/>
          <w:sz w:val="24"/>
          <w:szCs w:val="24"/>
        </w:rPr>
      </w:pPr>
    </w:p>
    <w:p w14:paraId="3CAED5EE" w14:textId="7175017C" w:rsidR="00425B21" w:rsidRPr="00ED67DD" w:rsidRDefault="00CB1514"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bCs/>
          <w:sz w:val="24"/>
          <w:szCs w:val="24"/>
        </w:rPr>
        <w:t>19.2</w:t>
      </w:r>
      <w:r w:rsidR="00425B21" w:rsidRPr="00ED67DD">
        <w:rPr>
          <w:rFonts w:ascii="Times New Roman" w:hAnsi="Times New Roman" w:cs="Times New Roman"/>
          <w:sz w:val="24"/>
          <w:szCs w:val="24"/>
        </w:rPr>
        <w:t xml:space="preserve"> Tempo máximo para mudança de endereço dos acessos é de 60 (sessenta) dias corridos, a partir da data de solicitação. A CONTRATADA deverá arcar com os respectivos custos de alteração da rede, desde que não seja necessário o desenvolvimento de projetos especiais para atendimento;</w:t>
      </w:r>
    </w:p>
    <w:p w14:paraId="1A51D20C" w14:textId="77777777" w:rsidR="00425B21" w:rsidRPr="00ED67DD" w:rsidRDefault="00425B21" w:rsidP="00433B45">
      <w:pPr>
        <w:spacing w:after="0" w:line="300" w:lineRule="exact"/>
        <w:jc w:val="both"/>
        <w:rPr>
          <w:rFonts w:ascii="Times New Roman" w:hAnsi="Times New Roman" w:cs="Times New Roman"/>
          <w:w w:val="80"/>
          <w:sz w:val="24"/>
          <w:szCs w:val="24"/>
        </w:rPr>
      </w:pPr>
    </w:p>
    <w:p w14:paraId="4FF3CDE1" w14:textId="0C4792A9" w:rsidR="00425B21" w:rsidRPr="00ED67DD" w:rsidRDefault="00CB1514"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bCs/>
          <w:sz w:val="24"/>
          <w:szCs w:val="24"/>
        </w:rPr>
        <w:t>19.3</w:t>
      </w:r>
      <w:r w:rsidR="00425B21" w:rsidRPr="00ED67DD">
        <w:rPr>
          <w:rFonts w:ascii="Times New Roman" w:hAnsi="Times New Roman" w:cs="Times New Roman"/>
          <w:sz w:val="24"/>
          <w:szCs w:val="24"/>
        </w:rPr>
        <w:t xml:space="preserve"> Tempo máximo para mudança de velocidade é de 15 (quinze) dias corridos, a partir da data de solicitação interrompendo o serviço por no máximo 4 (quatro) horas;</w:t>
      </w:r>
    </w:p>
    <w:p w14:paraId="572E216E" w14:textId="77777777" w:rsidR="00425B21" w:rsidRPr="00ED67DD" w:rsidRDefault="00425B21" w:rsidP="00433B45">
      <w:pPr>
        <w:spacing w:after="0" w:line="300" w:lineRule="exact"/>
        <w:jc w:val="both"/>
        <w:rPr>
          <w:rFonts w:ascii="Times New Roman" w:hAnsi="Times New Roman" w:cs="Times New Roman"/>
          <w:sz w:val="24"/>
          <w:szCs w:val="24"/>
        </w:rPr>
      </w:pPr>
    </w:p>
    <w:p w14:paraId="1FC559FF" w14:textId="42CA4467" w:rsidR="00425B21" w:rsidRPr="00ED67DD" w:rsidRDefault="00CB1514"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bCs/>
          <w:sz w:val="24"/>
          <w:szCs w:val="24"/>
        </w:rPr>
        <w:t>19.4</w:t>
      </w:r>
      <w:r w:rsidR="00425B21" w:rsidRPr="00ED67DD">
        <w:rPr>
          <w:rFonts w:ascii="Times New Roman" w:hAnsi="Times New Roman" w:cs="Times New Roman"/>
          <w:sz w:val="24"/>
          <w:szCs w:val="24"/>
        </w:rPr>
        <w:t xml:space="preserve"> Tempo máximo de recuperação do circuito de 4 (quatro) horas corridas, de terminais infectados e as aplicações de alto risco, além dos top 10 malwares identificados.</w:t>
      </w:r>
    </w:p>
    <w:p w14:paraId="6BF034DE" w14:textId="77777777" w:rsidR="00425B21" w:rsidRPr="00ED67DD" w:rsidRDefault="00425B21" w:rsidP="00433B45">
      <w:pPr>
        <w:spacing w:after="0" w:line="300" w:lineRule="exact"/>
        <w:contextualSpacing/>
        <w:jc w:val="both"/>
        <w:rPr>
          <w:rFonts w:ascii="Times New Roman" w:hAnsi="Times New Roman" w:cs="Times New Roman"/>
          <w:sz w:val="24"/>
          <w:szCs w:val="24"/>
        </w:rPr>
      </w:pPr>
    </w:p>
    <w:p w14:paraId="66DD849B" w14:textId="217F9D87" w:rsidR="00463011" w:rsidRPr="00ED67DD" w:rsidRDefault="00573E2B" w:rsidP="00433B45">
      <w:pPr>
        <w:spacing w:after="0" w:line="300" w:lineRule="exact"/>
        <w:contextualSpacing/>
        <w:jc w:val="both"/>
        <w:rPr>
          <w:rStyle w:val="Forte"/>
          <w:rFonts w:ascii="Times New Roman" w:eastAsia="Arial Unicode MS" w:hAnsi="Times New Roman" w:cs="Times New Roman"/>
          <w:sz w:val="24"/>
          <w:szCs w:val="24"/>
          <w:u w:val="single"/>
        </w:rPr>
      </w:pPr>
      <w:r>
        <w:rPr>
          <w:rStyle w:val="Forte"/>
          <w:rFonts w:ascii="Times New Roman" w:eastAsia="Arial Unicode MS" w:hAnsi="Times New Roman" w:cs="Times New Roman"/>
          <w:sz w:val="24"/>
          <w:szCs w:val="24"/>
          <w:u w:val="single"/>
        </w:rPr>
        <w:t>20</w:t>
      </w:r>
      <w:r w:rsidR="00A9760B" w:rsidRPr="00ED67DD">
        <w:rPr>
          <w:rStyle w:val="Forte"/>
          <w:rFonts w:ascii="Times New Roman" w:eastAsia="Arial Unicode MS" w:hAnsi="Times New Roman" w:cs="Times New Roman"/>
          <w:sz w:val="24"/>
          <w:szCs w:val="24"/>
          <w:u w:val="single"/>
        </w:rPr>
        <w:t xml:space="preserve"> –</w:t>
      </w:r>
      <w:r w:rsidR="00463011" w:rsidRPr="00ED67DD">
        <w:rPr>
          <w:rStyle w:val="Forte"/>
          <w:rFonts w:ascii="Times New Roman" w:eastAsia="Arial Unicode MS" w:hAnsi="Times New Roman" w:cs="Times New Roman"/>
          <w:sz w:val="24"/>
          <w:szCs w:val="24"/>
          <w:u w:val="single"/>
        </w:rPr>
        <w:t xml:space="preserve"> </w:t>
      </w:r>
      <w:r w:rsidR="00A9760B" w:rsidRPr="00ED67DD">
        <w:rPr>
          <w:rStyle w:val="Forte"/>
          <w:rFonts w:ascii="Times New Roman" w:eastAsia="Arial Unicode MS" w:hAnsi="Times New Roman" w:cs="Times New Roman"/>
          <w:sz w:val="24"/>
          <w:szCs w:val="24"/>
          <w:u w:val="single"/>
        </w:rPr>
        <w:t>FORMA DE PAGAMENTO</w:t>
      </w:r>
    </w:p>
    <w:p w14:paraId="5B351688" w14:textId="77777777" w:rsidR="00A9760B" w:rsidRPr="00ED67DD" w:rsidRDefault="00A9760B" w:rsidP="00433B45">
      <w:pPr>
        <w:spacing w:after="0" w:line="300" w:lineRule="exact"/>
        <w:contextualSpacing/>
        <w:jc w:val="both"/>
        <w:rPr>
          <w:rFonts w:ascii="Times New Roman" w:eastAsia="Arial Unicode MS" w:hAnsi="Times New Roman" w:cs="Times New Roman"/>
          <w:sz w:val="24"/>
          <w:szCs w:val="24"/>
          <w:u w:val="single"/>
        </w:rPr>
      </w:pPr>
    </w:p>
    <w:p w14:paraId="72ED3911" w14:textId="517F52EB" w:rsidR="00943DDC" w:rsidRPr="00943DDC" w:rsidRDefault="00573E2B" w:rsidP="00943DDC">
      <w:pPr>
        <w:spacing w:after="0" w:line="300" w:lineRule="exact"/>
        <w:contextualSpacing/>
        <w:jc w:val="both"/>
        <w:rPr>
          <w:rFonts w:ascii="Times New Roman" w:eastAsia="Arial Unicode MS" w:hAnsi="Times New Roman" w:cs="Times New Roman"/>
          <w:sz w:val="24"/>
          <w:szCs w:val="24"/>
          <w:lang w:eastAsia="pt-BR"/>
        </w:rPr>
      </w:pPr>
      <w:r>
        <w:rPr>
          <w:rFonts w:ascii="Times New Roman" w:eastAsia="Arial Unicode MS" w:hAnsi="Times New Roman" w:cs="Times New Roman"/>
          <w:sz w:val="24"/>
          <w:szCs w:val="24"/>
          <w:lang w:eastAsia="pt-BR"/>
        </w:rPr>
        <w:t>20</w:t>
      </w:r>
      <w:r w:rsidR="00943DDC" w:rsidRPr="00943DDC">
        <w:rPr>
          <w:rFonts w:ascii="Times New Roman" w:eastAsia="Arial Unicode MS" w:hAnsi="Times New Roman" w:cs="Times New Roman"/>
          <w:sz w:val="24"/>
          <w:szCs w:val="24"/>
          <w:lang w:eastAsia="pt-BR"/>
        </w:rPr>
        <w:t xml:space="preserve">.1. Todos os serviços prestados serão cobrados mensalmente, através da respectiva nota fiscal / fatura, com demonstrativo contendo a relação atualizada de todos os serviços contratados e o respectivo documento de cobrança. O pagamento ratifica concordância com o rol de serviços cobrados pela CONTRATADA. </w:t>
      </w:r>
    </w:p>
    <w:p w14:paraId="11B32F66" w14:textId="77777777" w:rsidR="00943DDC" w:rsidRPr="00943DDC" w:rsidRDefault="00943DDC" w:rsidP="00943DDC">
      <w:pPr>
        <w:spacing w:after="0" w:line="300" w:lineRule="exact"/>
        <w:contextualSpacing/>
        <w:jc w:val="both"/>
        <w:rPr>
          <w:rFonts w:ascii="Times New Roman" w:eastAsia="Arial Unicode MS" w:hAnsi="Times New Roman" w:cs="Times New Roman"/>
          <w:sz w:val="24"/>
          <w:szCs w:val="24"/>
          <w:lang w:eastAsia="pt-BR"/>
        </w:rPr>
      </w:pPr>
    </w:p>
    <w:p w14:paraId="222E1707" w14:textId="27F58792" w:rsidR="00943DDC" w:rsidRPr="00943DDC" w:rsidRDefault="00573E2B" w:rsidP="00943DDC">
      <w:pPr>
        <w:spacing w:after="0" w:line="300" w:lineRule="exact"/>
        <w:contextualSpacing/>
        <w:jc w:val="both"/>
        <w:rPr>
          <w:rFonts w:ascii="Times New Roman" w:eastAsia="Arial Unicode MS" w:hAnsi="Times New Roman" w:cs="Times New Roman"/>
          <w:sz w:val="24"/>
          <w:szCs w:val="24"/>
          <w:lang w:eastAsia="pt-BR"/>
        </w:rPr>
      </w:pPr>
      <w:r>
        <w:rPr>
          <w:rFonts w:ascii="Times New Roman" w:eastAsia="Arial Unicode MS" w:hAnsi="Times New Roman" w:cs="Times New Roman"/>
          <w:sz w:val="24"/>
          <w:szCs w:val="24"/>
          <w:lang w:eastAsia="pt-BR"/>
        </w:rPr>
        <w:t>20</w:t>
      </w:r>
      <w:r w:rsidR="00943DDC" w:rsidRPr="00943DDC">
        <w:rPr>
          <w:rFonts w:ascii="Times New Roman" w:eastAsia="Arial Unicode MS" w:hAnsi="Times New Roman" w:cs="Times New Roman"/>
          <w:sz w:val="24"/>
          <w:szCs w:val="24"/>
          <w:lang w:eastAsia="pt-BR"/>
        </w:rPr>
        <w:t>.2. A fatura fiscal mensal será encaminhada a CONTRATANTE, com antecedência mínima de 5 (cinco) dias úteis à data de vencimento. O atraso na entrega dos demonstrativos de utilização dos serviços, que leve ao atraso no pagamento dos valores devidos, eximirá o Contratante do pagamento de quaisquer encargos moratórios</w:t>
      </w:r>
    </w:p>
    <w:p w14:paraId="5D361925" w14:textId="77777777" w:rsidR="00943DDC" w:rsidRPr="00943DDC" w:rsidRDefault="00943DDC" w:rsidP="00943DDC">
      <w:pPr>
        <w:spacing w:after="0" w:line="300" w:lineRule="exact"/>
        <w:contextualSpacing/>
        <w:jc w:val="both"/>
        <w:rPr>
          <w:rFonts w:ascii="Times New Roman" w:eastAsia="Arial Unicode MS" w:hAnsi="Times New Roman" w:cs="Times New Roman"/>
          <w:sz w:val="24"/>
          <w:szCs w:val="24"/>
          <w:lang w:eastAsia="pt-BR"/>
        </w:rPr>
      </w:pPr>
    </w:p>
    <w:p w14:paraId="7F6F83B8" w14:textId="19941A45" w:rsidR="00943DDC" w:rsidRPr="00943DDC" w:rsidRDefault="00573E2B" w:rsidP="00943DDC">
      <w:pPr>
        <w:spacing w:after="0" w:line="300" w:lineRule="exact"/>
        <w:contextualSpacing/>
        <w:jc w:val="both"/>
        <w:rPr>
          <w:rFonts w:ascii="Times New Roman" w:eastAsia="Arial Unicode MS" w:hAnsi="Times New Roman" w:cs="Times New Roman"/>
          <w:sz w:val="24"/>
          <w:szCs w:val="24"/>
          <w:lang w:eastAsia="pt-BR"/>
        </w:rPr>
      </w:pPr>
      <w:r>
        <w:rPr>
          <w:rFonts w:ascii="Times New Roman" w:eastAsia="Arial Unicode MS" w:hAnsi="Times New Roman" w:cs="Times New Roman"/>
          <w:sz w:val="24"/>
          <w:szCs w:val="24"/>
          <w:lang w:eastAsia="pt-BR"/>
        </w:rPr>
        <w:t>20</w:t>
      </w:r>
      <w:r w:rsidR="00943DDC" w:rsidRPr="00943DDC">
        <w:rPr>
          <w:rFonts w:ascii="Times New Roman" w:eastAsia="Arial Unicode MS" w:hAnsi="Times New Roman" w:cs="Times New Roman"/>
          <w:sz w:val="24"/>
          <w:szCs w:val="24"/>
          <w:lang w:eastAsia="pt-BR"/>
        </w:rPr>
        <w:t>.3. Esclarecimentos adicionais sobre os valores e serviços faturados poderão ser obtidos via Central de Atendimento ou no espaço reservado no site da CONTRATADA.</w:t>
      </w:r>
    </w:p>
    <w:p w14:paraId="741D1D88" w14:textId="77777777" w:rsidR="00943DDC" w:rsidRPr="00943DDC" w:rsidRDefault="00943DDC" w:rsidP="00943DDC">
      <w:pPr>
        <w:spacing w:after="0" w:line="300" w:lineRule="exact"/>
        <w:contextualSpacing/>
        <w:jc w:val="both"/>
        <w:rPr>
          <w:rFonts w:ascii="Times New Roman" w:eastAsia="Arial Unicode MS" w:hAnsi="Times New Roman" w:cs="Times New Roman"/>
          <w:sz w:val="24"/>
          <w:szCs w:val="24"/>
          <w:lang w:eastAsia="pt-BR"/>
        </w:rPr>
      </w:pPr>
    </w:p>
    <w:p w14:paraId="1C02D5A2" w14:textId="6045879B" w:rsidR="00943DDC" w:rsidRPr="00943DDC" w:rsidRDefault="00573E2B" w:rsidP="00943DDC">
      <w:pPr>
        <w:spacing w:after="0" w:line="300" w:lineRule="exact"/>
        <w:contextualSpacing/>
        <w:jc w:val="both"/>
        <w:rPr>
          <w:rFonts w:ascii="Times New Roman" w:eastAsia="Arial Unicode MS" w:hAnsi="Times New Roman" w:cs="Times New Roman"/>
          <w:sz w:val="24"/>
          <w:szCs w:val="24"/>
          <w:lang w:eastAsia="pt-BR"/>
        </w:rPr>
      </w:pPr>
      <w:r>
        <w:rPr>
          <w:rFonts w:ascii="Times New Roman" w:eastAsia="Arial Unicode MS" w:hAnsi="Times New Roman" w:cs="Times New Roman"/>
          <w:sz w:val="24"/>
          <w:szCs w:val="24"/>
          <w:lang w:eastAsia="pt-BR"/>
        </w:rPr>
        <w:lastRenderedPageBreak/>
        <w:t>20</w:t>
      </w:r>
      <w:r w:rsidR="00943DDC" w:rsidRPr="00943DDC">
        <w:rPr>
          <w:rFonts w:ascii="Times New Roman" w:eastAsia="Arial Unicode MS" w:hAnsi="Times New Roman" w:cs="Times New Roman"/>
          <w:sz w:val="24"/>
          <w:szCs w:val="24"/>
          <w:lang w:eastAsia="pt-BR"/>
        </w:rPr>
        <w:t xml:space="preserve">.4. 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 </w:t>
      </w:r>
    </w:p>
    <w:p w14:paraId="33CA58A2" w14:textId="77777777" w:rsidR="00943DDC" w:rsidRPr="00943DDC" w:rsidRDefault="00943DDC" w:rsidP="00943DDC">
      <w:pPr>
        <w:spacing w:after="0" w:line="300" w:lineRule="exact"/>
        <w:contextualSpacing/>
        <w:jc w:val="both"/>
        <w:rPr>
          <w:rFonts w:ascii="Times New Roman" w:eastAsia="Arial Unicode MS" w:hAnsi="Times New Roman" w:cs="Times New Roman"/>
          <w:sz w:val="24"/>
          <w:szCs w:val="24"/>
          <w:lang w:eastAsia="pt-BR"/>
        </w:rPr>
      </w:pPr>
    </w:p>
    <w:p w14:paraId="74B6FBD7" w14:textId="7BD9CFA4" w:rsidR="00943DDC" w:rsidRPr="00943DDC" w:rsidRDefault="00573E2B" w:rsidP="00943DDC">
      <w:pPr>
        <w:spacing w:after="0" w:line="300" w:lineRule="exact"/>
        <w:contextualSpacing/>
        <w:jc w:val="both"/>
        <w:rPr>
          <w:rFonts w:ascii="Times New Roman" w:eastAsia="Arial Unicode MS" w:hAnsi="Times New Roman" w:cs="Times New Roman"/>
          <w:sz w:val="24"/>
          <w:szCs w:val="24"/>
          <w:lang w:eastAsia="pt-BR"/>
        </w:rPr>
      </w:pPr>
      <w:r>
        <w:rPr>
          <w:rFonts w:ascii="Times New Roman" w:eastAsia="Arial Unicode MS" w:hAnsi="Times New Roman" w:cs="Times New Roman"/>
          <w:sz w:val="24"/>
          <w:szCs w:val="24"/>
          <w:lang w:eastAsia="pt-BR"/>
        </w:rPr>
        <w:t>20</w:t>
      </w:r>
      <w:r w:rsidR="00943DDC" w:rsidRPr="00943DDC">
        <w:rPr>
          <w:rFonts w:ascii="Times New Roman" w:eastAsia="Arial Unicode MS" w:hAnsi="Times New Roman" w:cs="Times New Roman"/>
          <w:sz w:val="24"/>
          <w:szCs w:val="24"/>
          <w:lang w:eastAsia="pt-BR"/>
        </w:rPr>
        <w:t xml:space="preserve">.5. Antes de cada pagamento à contratada, será realizada consulta para verificar a manutenção das condições de habilitação exigidas no processo original. </w:t>
      </w:r>
    </w:p>
    <w:p w14:paraId="2AE861C4" w14:textId="77777777" w:rsidR="00943DDC" w:rsidRPr="00943DDC" w:rsidRDefault="00943DDC" w:rsidP="00943DDC">
      <w:pPr>
        <w:spacing w:after="0" w:line="300" w:lineRule="exact"/>
        <w:contextualSpacing/>
        <w:jc w:val="both"/>
        <w:rPr>
          <w:rFonts w:ascii="Times New Roman" w:eastAsia="Arial Unicode MS" w:hAnsi="Times New Roman" w:cs="Times New Roman"/>
          <w:sz w:val="24"/>
          <w:szCs w:val="24"/>
          <w:lang w:eastAsia="pt-BR"/>
        </w:rPr>
      </w:pPr>
    </w:p>
    <w:p w14:paraId="2FFB5D04" w14:textId="21B97267" w:rsidR="00943DDC" w:rsidRPr="00943DDC" w:rsidRDefault="00573E2B" w:rsidP="00943DDC">
      <w:pPr>
        <w:spacing w:after="0" w:line="300" w:lineRule="exact"/>
        <w:contextualSpacing/>
        <w:jc w:val="both"/>
        <w:rPr>
          <w:rFonts w:ascii="Times New Roman" w:eastAsia="Arial Unicode MS" w:hAnsi="Times New Roman" w:cs="Times New Roman"/>
          <w:sz w:val="24"/>
          <w:szCs w:val="24"/>
          <w:lang w:eastAsia="pt-BR"/>
        </w:rPr>
      </w:pPr>
      <w:r>
        <w:rPr>
          <w:rFonts w:ascii="Times New Roman" w:eastAsia="Arial Unicode MS" w:hAnsi="Times New Roman" w:cs="Times New Roman"/>
          <w:sz w:val="24"/>
          <w:szCs w:val="24"/>
          <w:lang w:eastAsia="pt-BR"/>
        </w:rPr>
        <w:t>20</w:t>
      </w:r>
      <w:r w:rsidR="00943DDC" w:rsidRPr="00943DDC">
        <w:rPr>
          <w:rFonts w:ascii="Times New Roman" w:eastAsia="Arial Unicode MS" w:hAnsi="Times New Roman" w:cs="Times New Roman"/>
          <w:sz w:val="24"/>
          <w:szCs w:val="24"/>
          <w:lang w:eastAsia="pt-BR"/>
        </w:rPr>
        <w:t xml:space="preserve">.6. Constatando-se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 </w:t>
      </w:r>
    </w:p>
    <w:p w14:paraId="592C40DD" w14:textId="77777777" w:rsidR="00943DDC" w:rsidRPr="00943DDC" w:rsidRDefault="00943DDC" w:rsidP="00943DDC">
      <w:pPr>
        <w:spacing w:after="0" w:line="300" w:lineRule="exact"/>
        <w:contextualSpacing/>
        <w:jc w:val="both"/>
        <w:rPr>
          <w:rFonts w:ascii="Times New Roman" w:eastAsia="Arial Unicode MS" w:hAnsi="Times New Roman" w:cs="Times New Roman"/>
          <w:sz w:val="24"/>
          <w:szCs w:val="24"/>
          <w:lang w:eastAsia="pt-BR"/>
        </w:rPr>
      </w:pPr>
    </w:p>
    <w:p w14:paraId="11C13308" w14:textId="18C46D4D" w:rsidR="00943DDC" w:rsidRPr="00943DDC" w:rsidRDefault="00573E2B" w:rsidP="00943DDC">
      <w:pPr>
        <w:spacing w:after="0" w:line="300" w:lineRule="exact"/>
        <w:contextualSpacing/>
        <w:jc w:val="both"/>
        <w:rPr>
          <w:rFonts w:ascii="Times New Roman" w:eastAsia="Arial Unicode MS" w:hAnsi="Times New Roman" w:cs="Times New Roman"/>
          <w:sz w:val="24"/>
          <w:szCs w:val="24"/>
          <w:lang w:eastAsia="pt-BR"/>
        </w:rPr>
      </w:pPr>
      <w:r>
        <w:rPr>
          <w:rFonts w:ascii="Times New Roman" w:eastAsia="Arial Unicode MS" w:hAnsi="Times New Roman" w:cs="Times New Roman"/>
          <w:sz w:val="24"/>
          <w:szCs w:val="24"/>
          <w:lang w:eastAsia="pt-BR"/>
        </w:rPr>
        <w:t>20</w:t>
      </w:r>
      <w:r w:rsidR="00943DDC" w:rsidRPr="00943DDC">
        <w:rPr>
          <w:rFonts w:ascii="Times New Roman" w:eastAsia="Arial Unicode MS" w:hAnsi="Times New Roman" w:cs="Times New Roman"/>
          <w:sz w:val="24"/>
          <w:szCs w:val="24"/>
          <w:lang w:eastAsia="pt-BR"/>
        </w:rPr>
        <w:t xml:space="preserve">.8. Persistindo a irregularidade, a contratante deverá adotar as medidas necessárias à rescisão contratual nos autos do processo administrativo correspondente, assegurada à contratada a ampla defesa. </w:t>
      </w:r>
    </w:p>
    <w:p w14:paraId="3BCF7E17" w14:textId="77777777" w:rsidR="00943DDC" w:rsidRPr="00943DDC" w:rsidRDefault="00943DDC" w:rsidP="00943DDC">
      <w:pPr>
        <w:spacing w:after="0" w:line="300" w:lineRule="exact"/>
        <w:contextualSpacing/>
        <w:jc w:val="both"/>
        <w:rPr>
          <w:rFonts w:ascii="Times New Roman" w:eastAsia="Arial Unicode MS" w:hAnsi="Times New Roman" w:cs="Times New Roman"/>
          <w:sz w:val="24"/>
          <w:szCs w:val="24"/>
          <w:lang w:eastAsia="pt-BR"/>
        </w:rPr>
      </w:pPr>
    </w:p>
    <w:p w14:paraId="22251D70" w14:textId="72A04D2B" w:rsidR="00943DDC" w:rsidRPr="00943DDC" w:rsidRDefault="00573E2B" w:rsidP="00943DDC">
      <w:pPr>
        <w:spacing w:after="0" w:line="300" w:lineRule="exact"/>
        <w:contextualSpacing/>
        <w:jc w:val="both"/>
        <w:rPr>
          <w:rFonts w:ascii="Times New Roman" w:eastAsia="Arial Unicode MS" w:hAnsi="Times New Roman" w:cs="Times New Roman"/>
          <w:sz w:val="24"/>
          <w:szCs w:val="24"/>
          <w:lang w:eastAsia="pt-BR"/>
        </w:rPr>
      </w:pPr>
      <w:r>
        <w:rPr>
          <w:rFonts w:ascii="Times New Roman" w:eastAsia="Arial Unicode MS" w:hAnsi="Times New Roman" w:cs="Times New Roman"/>
          <w:sz w:val="24"/>
          <w:szCs w:val="24"/>
          <w:lang w:eastAsia="pt-BR"/>
        </w:rPr>
        <w:t>20</w:t>
      </w:r>
      <w:r w:rsidR="00943DDC" w:rsidRPr="00943DDC">
        <w:rPr>
          <w:rFonts w:ascii="Times New Roman" w:eastAsia="Arial Unicode MS" w:hAnsi="Times New Roman" w:cs="Times New Roman"/>
          <w:sz w:val="24"/>
          <w:szCs w:val="24"/>
          <w:lang w:eastAsia="pt-BR"/>
        </w:rPr>
        <w:t xml:space="preserve">.9. Havendo a efetiva execução do objeto, os pagamentos serão realizados normalmente, até que se decida pela rescisão do contrato, caso a contratada não regularize sua situação fiscal. </w:t>
      </w:r>
    </w:p>
    <w:p w14:paraId="04E70671" w14:textId="77777777" w:rsidR="00943DDC" w:rsidRPr="00943DDC" w:rsidRDefault="00943DDC" w:rsidP="00943DDC">
      <w:pPr>
        <w:spacing w:after="0" w:line="300" w:lineRule="exact"/>
        <w:contextualSpacing/>
        <w:jc w:val="both"/>
        <w:rPr>
          <w:rFonts w:ascii="Times New Roman" w:eastAsia="Arial Unicode MS" w:hAnsi="Times New Roman" w:cs="Times New Roman"/>
          <w:sz w:val="24"/>
          <w:szCs w:val="24"/>
          <w:lang w:eastAsia="pt-BR"/>
        </w:rPr>
      </w:pPr>
    </w:p>
    <w:p w14:paraId="2DEECBBC" w14:textId="7566AB7B" w:rsidR="00943DDC" w:rsidRPr="00943DDC" w:rsidRDefault="00573E2B" w:rsidP="00943DDC">
      <w:pPr>
        <w:spacing w:after="0" w:line="300" w:lineRule="exact"/>
        <w:contextualSpacing/>
        <w:jc w:val="both"/>
        <w:rPr>
          <w:rFonts w:ascii="Times New Roman" w:eastAsia="Arial Unicode MS" w:hAnsi="Times New Roman" w:cs="Times New Roman"/>
          <w:sz w:val="24"/>
          <w:szCs w:val="24"/>
          <w:lang w:eastAsia="pt-BR"/>
        </w:rPr>
      </w:pPr>
      <w:r>
        <w:rPr>
          <w:rFonts w:ascii="Times New Roman" w:eastAsia="Arial Unicode MS" w:hAnsi="Times New Roman" w:cs="Times New Roman"/>
          <w:sz w:val="24"/>
          <w:szCs w:val="24"/>
          <w:lang w:eastAsia="pt-BR"/>
        </w:rPr>
        <w:t>20</w:t>
      </w:r>
      <w:r w:rsidR="00943DDC" w:rsidRPr="00943DDC">
        <w:rPr>
          <w:rFonts w:ascii="Times New Roman" w:eastAsia="Arial Unicode MS" w:hAnsi="Times New Roman" w:cs="Times New Roman"/>
          <w:sz w:val="24"/>
          <w:szCs w:val="24"/>
          <w:lang w:eastAsia="pt-BR"/>
        </w:rPr>
        <w:t xml:space="preserve">.10. Será rescindido o contrato em execução com a contratada inadimplente e irregular com os órgãos fiscais, salvo por motivo de economicidade, segurança nacional ou outro de interesse público de alta relevância, devidamente justificado, em qualquer caso, pela máxima autoridade da contratante. </w:t>
      </w:r>
    </w:p>
    <w:p w14:paraId="3D0AA4FE" w14:textId="77777777" w:rsidR="00943DDC" w:rsidRPr="00943DDC" w:rsidRDefault="00943DDC" w:rsidP="00943DDC">
      <w:pPr>
        <w:spacing w:after="0" w:line="300" w:lineRule="exact"/>
        <w:contextualSpacing/>
        <w:jc w:val="both"/>
        <w:rPr>
          <w:rFonts w:ascii="Times New Roman" w:eastAsia="Arial Unicode MS" w:hAnsi="Times New Roman" w:cs="Times New Roman"/>
          <w:sz w:val="24"/>
          <w:szCs w:val="24"/>
          <w:lang w:eastAsia="pt-BR"/>
        </w:rPr>
      </w:pPr>
    </w:p>
    <w:p w14:paraId="5C6878DE" w14:textId="74FAFDC1" w:rsidR="00943DDC" w:rsidRPr="00943DDC" w:rsidRDefault="00573E2B" w:rsidP="00943DDC">
      <w:pPr>
        <w:spacing w:after="0" w:line="300" w:lineRule="exact"/>
        <w:contextualSpacing/>
        <w:jc w:val="both"/>
        <w:rPr>
          <w:rFonts w:ascii="Times New Roman" w:eastAsia="Arial Unicode MS" w:hAnsi="Times New Roman" w:cs="Times New Roman"/>
          <w:sz w:val="24"/>
          <w:szCs w:val="24"/>
          <w:lang w:eastAsia="pt-BR"/>
        </w:rPr>
      </w:pPr>
      <w:r>
        <w:rPr>
          <w:rFonts w:ascii="Times New Roman" w:eastAsia="Arial Unicode MS" w:hAnsi="Times New Roman" w:cs="Times New Roman"/>
          <w:sz w:val="24"/>
          <w:szCs w:val="24"/>
          <w:lang w:eastAsia="pt-BR"/>
        </w:rPr>
        <w:t>20</w:t>
      </w:r>
      <w:r w:rsidR="00943DDC" w:rsidRPr="00943DDC">
        <w:rPr>
          <w:rFonts w:ascii="Times New Roman" w:eastAsia="Arial Unicode MS" w:hAnsi="Times New Roman" w:cs="Times New Roman"/>
          <w:sz w:val="24"/>
          <w:szCs w:val="24"/>
          <w:lang w:eastAsia="pt-BR"/>
        </w:rPr>
        <w:t xml:space="preserve">.11. Quando do pagamento, será efetuada a retenção tributária prevista na legislação aplicável. </w:t>
      </w:r>
    </w:p>
    <w:p w14:paraId="2EF1B943" w14:textId="77777777" w:rsidR="00943DDC" w:rsidRPr="00943DDC" w:rsidRDefault="00943DDC" w:rsidP="00943DDC">
      <w:pPr>
        <w:spacing w:after="0" w:line="300" w:lineRule="exact"/>
        <w:contextualSpacing/>
        <w:jc w:val="both"/>
        <w:rPr>
          <w:rFonts w:ascii="Times New Roman" w:eastAsia="Arial Unicode MS" w:hAnsi="Times New Roman" w:cs="Times New Roman"/>
          <w:sz w:val="24"/>
          <w:szCs w:val="24"/>
          <w:lang w:eastAsia="pt-BR"/>
        </w:rPr>
      </w:pPr>
    </w:p>
    <w:p w14:paraId="0A5D064D" w14:textId="35A9A6DA" w:rsidR="00943DDC" w:rsidRPr="00943DDC" w:rsidRDefault="00573E2B" w:rsidP="00943DDC">
      <w:pPr>
        <w:spacing w:after="0" w:line="300" w:lineRule="exact"/>
        <w:contextualSpacing/>
        <w:jc w:val="both"/>
        <w:rPr>
          <w:rFonts w:ascii="Times New Roman" w:eastAsia="Arial Unicode MS" w:hAnsi="Times New Roman" w:cs="Times New Roman"/>
          <w:sz w:val="24"/>
          <w:szCs w:val="24"/>
          <w:lang w:eastAsia="pt-BR"/>
        </w:rPr>
      </w:pPr>
      <w:r>
        <w:rPr>
          <w:rFonts w:ascii="Times New Roman" w:eastAsia="Arial Unicode MS" w:hAnsi="Times New Roman" w:cs="Times New Roman"/>
          <w:sz w:val="24"/>
          <w:szCs w:val="24"/>
          <w:lang w:eastAsia="pt-BR"/>
        </w:rPr>
        <w:t>20</w:t>
      </w:r>
      <w:r w:rsidR="00943DDC" w:rsidRPr="00943DDC">
        <w:rPr>
          <w:rFonts w:ascii="Times New Roman" w:eastAsia="Arial Unicode MS" w:hAnsi="Times New Roman" w:cs="Times New Roman"/>
          <w:sz w:val="24"/>
          <w:szCs w:val="24"/>
          <w:lang w:eastAsia="pt-BR"/>
        </w:rPr>
        <w:t xml:space="preserve">.12.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51338C06" w14:textId="77777777" w:rsidR="00463011" w:rsidRPr="00ED67DD" w:rsidRDefault="00463011" w:rsidP="00433B45">
      <w:pPr>
        <w:spacing w:after="0" w:line="300" w:lineRule="exact"/>
        <w:contextualSpacing/>
        <w:jc w:val="both"/>
        <w:rPr>
          <w:rFonts w:ascii="Times New Roman" w:eastAsia="Arial Unicode MS" w:hAnsi="Times New Roman" w:cs="Times New Roman"/>
          <w:sz w:val="24"/>
          <w:szCs w:val="24"/>
        </w:rPr>
      </w:pPr>
    </w:p>
    <w:p w14:paraId="418FB51F" w14:textId="03A230D6" w:rsidR="00A9760B" w:rsidRPr="00ED67DD" w:rsidRDefault="00573E2B" w:rsidP="00433B45">
      <w:pPr>
        <w:pStyle w:val="PargrafodaLista"/>
        <w:tabs>
          <w:tab w:val="left" w:pos="824"/>
        </w:tabs>
        <w:spacing w:line="300" w:lineRule="exact"/>
        <w:ind w:left="0"/>
        <w:jc w:val="both"/>
        <w:rPr>
          <w:rFonts w:eastAsia="Arial Unicode MS"/>
          <w:b/>
          <w:sz w:val="24"/>
          <w:szCs w:val="24"/>
        </w:rPr>
      </w:pPr>
      <w:r>
        <w:rPr>
          <w:rFonts w:eastAsia="Arial Unicode MS"/>
          <w:b/>
          <w:sz w:val="24"/>
          <w:szCs w:val="24"/>
        </w:rPr>
        <w:t>21</w:t>
      </w:r>
      <w:r w:rsidR="00A9760B" w:rsidRPr="00ED67DD">
        <w:rPr>
          <w:rFonts w:eastAsia="Arial Unicode MS"/>
          <w:b/>
          <w:sz w:val="24"/>
          <w:szCs w:val="24"/>
        </w:rPr>
        <w:t xml:space="preserve">. DOS RECURSOS FINANCEIROS E DA DOTAÇÃO ORÇAMENTÁRIA </w:t>
      </w:r>
    </w:p>
    <w:p w14:paraId="4124322A" w14:textId="77777777" w:rsidR="00A9760B" w:rsidRPr="00ED67DD" w:rsidRDefault="00A9760B" w:rsidP="00433B45">
      <w:pPr>
        <w:pStyle w:val="PargrafodaLista"/>
        <w:tabs>
          <w:tab w:val="left" w:pos="824"/>
        </w:tabs>
        <w:spacing w:line="300" w:lineRule="exact"/>
        <w:ind w:left="0"/>
        <w:jc w:val="both"/>
        <w:rPr>
          <w:rFonts w:eastAsia="Arial Unicode MS"/>
          <w:b/>
          <w:sz w:val="24"/>
          <w:szCs w:val="24"/>
        </w:rPr>
      </w:pPr>
    </w:p>
    <w:p w14:paraId="24A54F2C" w14:textId="24A29B39" w:rsidR="00A9760B" w:rsidRPr="00ED67DD" w:rsidRDefault="00573E2B" w:rsidP="00433B45">
      <w:pPr>
        <w:spacing w:after="0" w:line="300" w:lineRule="exact"/>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21</w:t>
      </w:r>
      <w:r w:rsidR="00A9760B" w:rsidRPr="00ED67DD">
        <w:rPr>
          <w:rFonts w:ascii="Times New Roman" w:eastAsia="Arial Unicode MS" w:hAnsi="Times New Roman" w:cs="Times New Roman"/>
          <w:sz w:val="24"/>
          <w:szCs w:val="24"/>
        </w:rPr>
        <w:t xml:space="preserve">.1 As despesas correrão a conta da seguinte Dotação Orçamentária: 01.01.01.01.031.0001.2902 – CONTROLE E EXECUÇÃO ORÇAMENTARIA – </w:t>
      </w:r>
      <w:r w:rsidR="00D07874" w:rsidRPr="00ED67DD">
        <w:rPr>
          <w:rFonts w:ascii="Times New Roman" w:eastAsia="Arial Unicode MS" w:hAnsi="Times New Roman" w:cs="Times New Roman"/>
          <w:sz w:val="24"/>
          <w:szCs w:val="24"/>
        </w:rPr>
        <w:t>3.3.90.40 – SERVIÇOS DE</w:t>
      </w:r>
      <w:r w:rsidR="00572BB5" w:rsidRPr="00ED67DD">
        <w:rPr>
          <w:rFonts w:ascii="Times New Roman" w:eastAsia="Arial Unicode MS" w:hAnsi="Times New Roman" w:cs="Times New Roman"/>
          <w:sz w:val="24"/>
          <w:szCs w:val="24"/>
        </w:rPr>
        <w:t xml:space="preserve"> </w:t>
      </w:r>
      <w:r w:rsidR="00D07874" w:rsidRPr="00ED67DD">
        <w:rPr>
          <w:rFonts w:ascii="Times New Roman" w:eastAsia="Arial Unicode MS" w:hAnsi="Times New Roman" w:cs="Times New Roman"/>
          <w:sz w:val="24"/>
          <w:szCs w:val="24"/>
        </w:rPr>
        <w:t>TECNOLOGIA DA INFORMAÇÃO E COMUNICAÇÃO</w:t>
      </w:r>
      <w:r w:rsidR="00E35054" w:rsidRPr="00ED67DD">
        <w:rPr>
          <w:rFonts w:ascii="Times New Roman" w:eastAsia="Arial Unicode MS" w:hAnsi="Times New Roman" w:cs="Times New Roman"/>
          <w:sz w:val="24"/>
          <w:szCs w:val="24"/>
        </w:rPr>
        <w:t>.</w:t>
      </w:r>
    </w:p>
    <w:p w14:paraId="7F366FBA" w14:textId="77777777" w:rsidR="00C600E9" w:rsidRPr="00ED67DD" w:rsidRDefault="00C600E9" w:rsidP="00433B45">
      <w:pPr>
        <w:spacing w:after="0" w:line="300" w:lineRule="exact"/>
        <w:jc w:val="both"/>
        <w:rPr>
          <w:rFonts w:ascii="Times New Roman" w:eastAsia="Arial Unicode MS" w:hAnsi="Times New Roman" w:cs="Times New Roman"/>
          <w:sz w:val="24"/>
          <w:szCs w:val="24"/>
        </w:rPr>
      </w:pPr>
    </w:p>
    <w:p w14:paraId="74DB239F" w14:textId="2D27995C" w:rsidR="009B7656" w:rsidRPr="00ED67DD" w:rsidRDefault="00573E2B" w:rsidP="00433B45">
      <w:pPr>
        <w:shd w:val="clear" w:color="auto" w:fill="FFFFFF"/>
        <w:spacing w:after="0" w:line="300" w:lineRule="exact"/>
        <w:contextualSpacing/>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21</w:t>
      </w:r>
      <w:r w:rsidR="009B7656" w:rsidRPr="00ED67DD">
        <w:rPr>
          <w:rFonts w:ascii="Times New Roman" w:eastAsia="Arial Unicode MS" w:hAnsi="Times New Roman" w:cs="Times New Roman"/>
          <w:sz w:val="24"/>
          <w:szCs w:val="24"/>
        </w:rPr>
        <w:t>.2 Sempre que a vigência do contrato ultrapassar o exercício financeiro, as despesas do exercício subsequente correrão a conta das dotações orçamentárias indicadas em termo aditivo.</w:t>
      </w:r>
    </w:p>
    <w:p w14:paraId="15F28665" w14:textId="77777777" w:rsidR="009B7656" w:rsidRPr="00ED67DD" w:rsidRDefault="009B7656" w:rsidP="00433B45">
      <w:pPr>
        <w:spacing w:after="0" w:line="300" w:lineRule="exact"/>
        <w:jc w:val="both"/>
        <w:rPr>
          <w:rFonts w:ascii="Times New Roman" w:eastAsia="Arial Unicode MS" w:hAnsi="Times New Roman" w:cs="Times New Roman"/>
          <w:sz w:val="24"/>
          <w:szCs w:val="24"/>
        </w:rPr>
      </w:pPr>
    </w:p>
    <w:p w14:paraId="141A9F72" w14:textId="13F2886D" w:rsidR="00E35054" w:rsidRPr="00ED67DD" w:rsidRDefault="00573E2B" w:rsidP="00433B45">
      <w:pPr>
        <w:pStyle w:val="PargrafodaLista"/>
        <w:tabs>
          <w:tab w:val="left" w:pos="824"/>
        </w:tabs>
        <w:spacing w:line="300" w:lineRule="exact"/>
        <w:ind w:left="0"/>
        <w:jc w:val="both"/>
        <w:rPr>
          <w:rFonts w:eastAsia="Arial Unicode MS"/>
          <w:b/>
          <w:sz w:val="24"/>
          <w:szCs w:val="24"/>
        </w:rPr>
      </w:pPr>
      <w:r>
        <w:rPr>
          <w:rFonts w:eastAsia="Arial Unicode MS"/>
          <w:b/>
          <w:sz w:val="24"/>
          <w:szCs w:val="24"/>
        </w:rPr>
        <w:t>22</w:t>
      </w:r>
      <w:r w:rsidR="00E35054" w:rsidRPr="00ED67DD">
        <w:rPr>
          <w:rFonts w:eastAsia="Arial Unicode MS"/>
          <w:b/>
          <w:sz w:val="24"/>
          <w:szCs w:val="24"/>
        </w:rPr>
        <w:t xml:space="preserve">. MULTA </w:t>
      </w:r>
    </w:p>
    <w:p w14:paraId="5C638838" w14:textId="77777777" w:rsidR="00456A9A" w:rsidRPr="00ED67DD" w:rsidRDefault="00456A9A" w:rsidP="00433B45">
      <w:pPr>
        <w:pStyle w:val="PargrafodaLista"/>
        <w:tabs>
          <w:tab w:val="left" w:pos="824"/>
        </w:tabs>
        <w:spacing w:line="300" w:lineRule="exact"/>
        <w:ind w:left="0"/>
        <w:jc w:val="both"/>
        <w:rPr>
          <w:rFonts w:eastAsia="Arial Unicode MS"/>
          <w:b/>
          <w:sz w:val="24"/>
          <w:szCs w:val="24"/>
        </w:rPr>
      </w:pPr>
    </w:p>
    <w:p w14:paraId="716DA1D6" w14:textId="1398A63D" w:rsidR="00E35054" w:rsidRPr="00ED67DD" w:rsidRDefault="00573E2B"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22</w:t>
      </w:r>
      <w:r w:rsidR="00E35054" w:rsidRPr="00ED67DD">
        <w:rPr>
          <w:rFonts w:eastAsia="Arial Unicode MS"/>
          <w:sz w:val="24"/>
          <w:szCs w:val="24"/>
        </w:rPr>
        <w:t xml:space="preserve">.1. Pelo atraso injustificado na execução do serviço, será aplicada multa de 0,1% (zero vírgula um por cento) ao dia de atraso, calculado sobre o valor total do contrato. </w:t>
      </w:r>
    </w:p>
    <w:p w14:paraId="1B2AE7E1" w14:textId="77777777" w:rsidR="00780A8F" w:rsidRPr="00ED67DD" w:rsidRDefault="00780A8F" w:rsidP="00433B45">
      <w:pPr>
        <w:pStyle w:val="PargrafodaLista"/>
        <w:tabs>
          <w:tab w:val="left" w:pos="824"/>
        </w:tabs>
        <w:spacing w:line="300" w:lineRule="exact"/>
        <w:ind w:left="0"/>
        <w:jc w:val="both"/>
        <w:rPr>
          <w:rFonts w:eastAsia="Arial Unicode MS"/>
          <w:sz w:val="24"/>
          <w:szCs w:val="24"/>
        </w:rPr>
      </w:pPr>
    </w:p>
    <w:p w14:paraId="15E67240" w14:textId="70CF69E2" w:rsidR="00E35054" w:rsidRPr="00ED67DD" w:rsidRDefault="00573E2B"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22</w:t>
      </w:r>
      <w:r w:rsidR="00E35054" w:rsidRPr="00ED67DD">
        <w:rPr>
          <w:rFonts w:eastAsia="Arial Unicode MS"/>
          <w:sz w:val="24"/>
          <w:szCs w:val="24"/>
        </w:rPr>
        <w:t xml:space="preserve">.2. Pelo atraso injustificado na execução do serviço superior a </w:t>
      </w:r>
      <w:r w:rsidR="003221C7" w:rsidRPr="00ED67DD">
        <w:rPr>
          <w:rFonts w:eastAsia="Arial Unicode MS"/>
          <w:sz w:val="24"/>
          <w:szCs w:val="24"/>
        </w:rPr>
        <w:t>15</w:t>
      </w:r>
      <w:r w:rsidR="00E35054" w:rsidRPr="00ED67DD">
        <w:rPr>
          <w:rFonts w:eastAsia="Arial Unicode MS"/>
          <w:sz w:val="24"/>
          <w:szCs w:val="24"/>
        </w:rPr>
        <w:t xml:space="preserve"> (</w:t>
      </w:r>
      <w:r w:rsidR="003221C7" w:rsidRPr="00ED67DD">
        <w:rPr>
          <w:rFonts w:eastAsia="Arial Unicode MS"/>
          <w:sz w:val="24"/>
          <w:szCs w:val="24"/>
        </w:rPr>
        <w:t>quinze</w:t>
      </w:r>
      <w:r w:rsidR="00E35054" w:rsidRPr="00ED67DD">
        <w:rPr>
          <w:rFonts w:eastAsia="Arial Unicode MS"/>
          <w:sz w:val="24"/>
          <w:szCs w:val="24"/>
        </w:rPr>
        <w:t xml:space="preserve">) dias, contados do termo de ordem de serviço, será aplicada multa de 0,5% (zero vírgula cinco por cento) ao dia de atraso, desde o primeiro dia de atraso, calculado sobre o valor total do contrato. </w:t>
      </w:r>
    </w:p>
    <w:p w14:paraId="38A3F270" w14:textId="77777777" w:rsidR="00780A8F" w:rsidRPr="00ED67DD" w:rsidRDefault="00780A8F" w:rsidP="00433B45">
      <w:pPr>
        <w:pStyle w:val="PargrafodaLista"/>
        <w:tabs>
          <w:tab w:val="left" w:pos="824"/>
        </w:tabs>
        <w:spacing w:line="300" w:lineRule="exact"/>
        <w:ind w:left="0"/>
        <w:jc w:val="both"/>
        <w:rPr>
          <w:rFonts w:eastAsia="Arial Unicode MS"/>
          <w:sz w:val="24"/>
          <w:szCs w:val="24"/>
        </w:rPr>
      </w:pPr>
    </w:p>
    <w:p w14:paraId="44B9BD1E" w14:textId="1B283AF4" w:rsidR="00E35054" w:rsidRPr="00ED67DD" w:rsidRDefault="00573E2B"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22</w:t>
      </w:r>
      <w:r w:rsidR="00E35054" w:rsidRPr="00ED67DD">
        <w:rPr>
          <w:rFonts w:eastAsia="Arial Unicode MS"/>
          <w:sz w:val="24"/>
          <w:szCs w:val="24"/>
        </w:rPr>
        <w:t xml:space="preserve">.3. Pelo descumprimento injustificado de quaisquer das outras cláusulas contratuais que não aquelas relacionadas ao atraso na execução do serviço, será aplicada multa de 2% (dois por cento) sobre o valor do contrato. </w:t>
      </w:r>
    </w:p>
    <w:p w14:paraId="4E2CA55B" w14:textId="77777777" w:rsidR="00573E2B" w:rsidRDefault="00573E2B" w:rsidP="00433B45">
      <w:pPr>
        <w:pStyle w:val="PargrafodaLista"/>
        <w:tabs>
          <w:tab w:val="left" w:pos="824"/>
        </w:tabs>
        <w:spacing w:line="300" w:lineRule="exact"/>
        <w:ind w:left="0"/>
        <w:jc w:val="both"/>
        <w:rPr>
          <w:rFonts w:eastAsia="Arial Unicode MS"/>
          <w:sz w:val="24"/>
          <w:szCs w:val="24"/>
        </w:rPr>
      </w:pPr>
    </w:p>
    <w:p w14:paraId="249906C2" w14:textId="789A2FE7" w:rsidR="00E35054" w:rsidRPr="00ED67DD" w:rsidRDefault="00573E2B"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22</w:t>
      </w:r>
      <w:r w:rsidR="00E35054" w:rsidRPr="00ED67DD">
        <w:rPr>
          <w:rFonts w:eastAsia="Arial Unicode MS"/>
          <w:sz w:val="24"/>
          <w:szCs w:val="24"/>
        </w:rPr>
        <w:t xml:space="preserve">.4. A multa não impede que o CONTRATANTE rescinda unilateralmente este contrato e aplique outras sanções. </w:t>
      </w:r>
    </w:p>
    <w:p w14:paraId="1DA518AB" w14:textId="77777777" w:rsidR="00572BB5" w:rsidRPr="00ED67DD" w:rsidRDefault="00572BB5" w:rsidP="00433B45">
      <w:pPr>
        <w:pStyle w:val="PargrafodaLista"/>
        <w:tabs>
          <w:tab w:val="left" w:pos="824"/>
        </w:tabs>
        <w:spacing w:line="300" w:lineRule="exact"/>
        <w:ind w:left="0"/>
        <w:jc w:val="both"/>
        <w:rPr>
          <w:rFonts w:eastAsia="Arial Unicode MS"/>
          <w:sz w:val="24"/>
          <w:szCs w:val="24"/>
        </w:rPr>
      </w:pPr>
    </w:p>
    <w:p w14:paraId="61B029F1" w14:textId="0EB98D28" w:rsidR="00E35054" w:rsidRPr="00ED67DD" w:rsidRDefault="00573E2B"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22</w:t>
      </w:r>
      <w:r w:rsidR="00E35054" w:rsidRPr="00ED67DD">
        <w:rPr>
          <w:rFonts w:eastAsia="Arial Unicode MS"/>
          <w:sz w:val="24"/>
          <w:szCs w:val="24"/>
        </w:rPr>
        <w:t xml:space="preserve">.5. A multa, aplicada após regular processo administrativo, será descontada nos pagamentos eventualmente devidos pela CONTRATANTE, inclusive de eventual garantia prestada, ou cobrada judicialmente. </w:t>
      </w:r>
    </w:p>
    <w:p w14:paraId="6D810E8B" w14:textId="77777777" w:rsidR="00780A8F" w:rsidRPr="00ED67DD" w:rsidRDefault="00780A8F" w:rsidP="00433B45">
      <w:pPr>
        <w:pStyle w:val="PargrafodaLista"/>
        <w:tabs>
          <w:tab w:val="left" w:pos="824"/>
        </w:tabs>
        <w:spacing w:line="300" w:lineRule="exact"/>
        <w:ind w:left="0"/>
        <w:jc w:val="both"/>
        <w:rPr>
          <w:rFonts w:eastAsia="Arial Unicode MS"/>
          <w:sz w:val="24"/>
          <w:szCs w:val="24"/>
        </w:rPr>
      </w:pPr>
    </w:p>
    <w:p w14:paraId="3E45E9E1" w14:textId="6C4731E9" w:rsidR="00E35054" w:rsidRPr="00ED67DD" w:rsidRDefault="00573E2B"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22</w:t>
      </w:r>
      <w:r w:rsidR="00E35054" w:rsidRPr="00ED67DD">
        <w:rPr>
          <w:rFonts w:eastAsia="Arial Unicode MS"/>
          <w:sz w:val="24"/>
          <w:szCs w:val="24"/>
        </w:rPr>
        <w:t xml:space="preserve">.6. Da aplicação de qualquer multa será a CONTRATADA intimada para recolhê-la aos cofres do CONTRATANTE no prazo de trinta dias úteis. </w:t>
      </w:r>
    </w:p>
    <w:p w14:paraId="3F559A4D" w14:textId="77777777" w:rsidR="00780A8F" w:rsidRPr="00ED67DD" w:rsidRDefault="00780A8F" w:rsidP="00433B45">
      <w:pPr>
        <w:pStyle w:val="PargrafodaLista"/>
        <w:tabs>
          <w:tab w:val="left" w:pos="824"/>
        </w:tabs>
        <w:spacing w:line="300" w:lineRule="exact"/>
        <w:ind w:left="0"/>
        <w:jc w:val="both"/>
        <w:rPr>
          <w:rFonts w:eastAsia="Arial Unicode MS"/>
          <w:sz w:val="24"/>
          <w:szCs w:val="24"/>
        </w:rPr>
      </w:pPr>
    </w:p>
    <w:p w14:paraId="1B2A22B9" w14:textId="623337BC" w:rsidR="00E35054" w:rsidRPr="00ED67DD" w:rsidRDefault="00573E2B"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22</w:t>
      </w:r>
      <w:r w:rsidR="00E35054" w:rsidRPr="00ED67DD">
        <w:rPr>
          <w:rFonts w:eastAsia="Arial Unicode MS"/>
          <w:sz w:val="24"/>
          <w:szCs w:val="24"/>
        </w:rPr>
        <w:t>.7. O montante de multas aplicadas à CONTRATADA não poderá ultrapassar a 30% (trinta por cento) do valor global do contrato, nos termos do art. 156, §3º, da Lei n.º 14.133, de 2021.</w:t>
      </w:r>
    </w:p>
    <w:p w14:paraId="3A82DFB6" w14:textId="77777777" w:rsidR="00E35054" w:rsidRPr="00ED67DD" w:rsidRDefault="00E35054" w:rsidP="00433B45">
      <w:pPr>
        <w:pStyle w:val="PargrafodaLista"/>
        <w:tabs>
          <w:tab w:val="left" w:pos="824"/>
        </w:tabs>
        <w:spacing w:line="300" w:lineRule="exact"/>
        <w:ind w:left="0"/>
        <w:jc w:val="both"/>
        <w:rPr>
          <w:rFonts w:eastAsia="Arial Unicode MS"/>
          <w:sz w:val="24"/>
          <w:szCs w:val="24"/>
        </w:rPr>
      </w:pPr>
    </w:p>
    <w:p w14:paraId="49CD0E0D" w14:textId="03DC3FD0" w:rsidR="00E35054" w:rsidRPr="00ED67DD" w:rsidRDefault="00E35054" w:rsidP="00433B45">
      <w:pPr>
        <w:pStyle w:val="PargrafodaLista"/>
        <w:tabs>
          <w:tab w:val="left" w:pos="824"/>
        </w:tabs>
        <w:spacing w:line="300" w:lineRule="exact"/>
        <w:ind w:left="0"/>
        <w:jc w:val="both"/>
        <w:rPr>
          <w:rFonts w:eastAsia="Arial Unicode MS"/>
          <w:b/>
          <w:sz w:val="24"/>
          <w:szCs w:val="24"/>
        </w:rPr>
      </w:pPr>
      <w:r w:rsidRPr="00ED67DD">
        <w:rPr>
          <w:rFonts w:eastAsia="Arial Unicode MS"/>
          <w:b/>
          <w:sz w:val="24"/>
          <w:szCs w:val="24"/>
        </w:rPr>
        <w:t>2</w:t>
      </w:r>
      <w:r w:rsidR="00573E2B">
        <w:rPr>
          <w:rFonts w:eastAsia="Arial Unicode MS"/>
          <w:b/>
          <w:sz w:val="24"/>
          <w:szCs w:val="24"/>
        </w:rPr>
        <w:t>3</w:t>
      </w:r>
      <w:r w:rsidRPr="00ED67DD">
        <w:rPr>
          <w:rFonts w:eastAsia="Arial Unicode MS"/>
          <w:b/>
          <w:sz w:val="24"/>
          <w:szCs w:val="24"/>
        </w:rPr>
        <w:t>. RESCISÃO</w:t>
      </w:r>
    </w:p>
    <w:p w14:paraId="5AA0E6C2" w14:textId="77777777" w:rsidR="00E35054" w:rsidRPr="00ED67DD" w:rsidRDefault="00E35054" w:rsidP="00433B45">
      <w:pPr>
        <w:pStyle w:val="PargrafodaLista"/>
        <w:tabs>
          <w:tab w:val="left" w:pos="824"/>
        </w:tabs>
        <w:spacing w:line="300" w:lineRule="exact"/>
        <w:ind w:left="0"/>
        <w:jc w:val="both"/>
        <w:rPr>
          <w:rFonts w:eastAsia="Arial Unicode MS"/>
          <w:sz w:val="24"/>
          <w:szCs w:val="24"/>
        </w:rPr>
      </w:pPr>
    </w:p>
    <w:p w14:paraId="69C178BD" w14:textId="1EDC7E94" w:rsidR="00E35054" w:rsidRPr="00ED67DD" w:rsidRDefault="00E35054"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2</w:t>
      </w:r>
      <w:r w:rsidR="00573E2B">
        <w:rPr>
          <w:rFonts w:eastAsia="Arial Unicode MS"/>
          <w:sz w:val="24"/>
          <w:szCs w:val="24"/>
        </w:rPr>
        <w:t>3</w:t>
      </w:r>
      <w:r w:rsidRPr="00ED67DD">
        <w:rPr>
          <w:rFonts w:eastAsia="Arial Unicode MS"/>
          <w:sz w:val="24"/>
          <w:szCs w:val="24"/>
        </w:rPr>
        <w:t xml:space="preserve">.1. A inexecução total ou parcial do ajuste enseja a sua rescisão, sem prejuízo das penalidades previstas neste Termo de Referência. </w:t>
      </w:r>
    </w:p>
    <w:p w14:paraId="29BBB4E3" w14:textId="77777777" w:rsidR="00D63164" w:rsidRPr="00ED67DD" w:rsidRDefault="00D63164" w:rsidP="00433B45">
      <w:pPr>
        <w:pStyle w:val="PargrafodaLista"/>
        <w:tabs>
          <w:tab w:val="left" w:pos="824"/>
        </w:tabs>
        <w:spacing w:line="300" w:lineRule="exact"/>
        <w:ind w:left="0"/>
        <w:jc w:val="both"/>
        <w:rPr>
          <w:rFonts w:eastAsia="Arial Unicode MS"/>
          <w:sz w:val="24"/>
          <w:szCs w:val="24"/>
        </w:rPr>
      </w:pPr>
    </w:p>
    <w:p w14:paraId="3E41E9D0" w14:textId="2A442796" w:rsidR="00E35054" w:rsidRPr="00ED67DD" w:rsidRDefault="00E35054"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2</w:t>
      </w:r>
      <w:r w:rsidR="00573E2B">
        <w:rPr>
          <w:rFonts w:eastAsia="Arial Unicode MS"/>
          <w:sz w:val="24"/>
          <w:szCs w:val="24"/>
        </w:rPr>
        <w:t>3</w:t>
      </w:r>
      <w:r w:rsidRPr="00ED67DD">
        <w:rPr>
          <w:rFonts w:eastAsia="Arial Unicode MS"/>
          <w:sz w:val="24"/>
          <w:szCs w:val="24"/>
        </w:rPr>
        <w:t xml:space="preserve">.2. O ajuste será rescindido pelo CONTRATANTE, se verificada a ocorrência de quaisquer das hipóteses elencadas no artigo 137 da Lei nº 14.133, de 2021. </w:t>
      </w:r>
    </w:p>
    <w:p w14:paraId="10A5C68F" w14:textId="77777777" w:rsidR="00D63164" w:rsidRPr="00ED67DD" w:rsidRDefault="00D63164" w:rsidP="00433B45">
      <w:pPr>
        <w:pStyle w:val="PargrafodaLista"/>
        <w:tabs>
          <w:tab w:val="left" w:pos="824"/>
        </w:tabs>
        <w:spacing w:line="300" w:lineRule="exact"/>
        <w:ind w:left="0"/>
        <w:jc w:val="both"/>
        <w:rPr>
          <w:rFonts w:eastAsia="Arial Unicode MS"/>
          <w:sz w:val="24"/>
          <w:szCs w:val="24"/>
        </w:rPr>
      </w:pPr>
    </w:p>
    <w:p w14:paraId="01B3B3C6" w14:textId="4ABDFF34" w:rsidR="00E35054" w:rsidRPr="00ED67DD" w:rsidRDefault="00E35054"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2</w:t>
      </w:r>
      <w:r w:rsidR="00573E2B">
        <w:rPr>
          <w:rFonts w:eastAsia="Arial Unicode MS"/>
          <w:sz w:val="24"/>
          <w:szCs w:val="24"/>
        </w:rPr>
        <w:t>3</w:t>
      </w:r>
      <w:r w:rsidRPr="00ED67DD">
        <w:rPr>
          <w:rFonts w:eastAsia="Arial Unicode MS"/>
          <w:sz w:val="24"/>
          <w:szCs w:val="24"/>
        </w:rPr>
        <w:t xml:space="preserve">.3. A rescisão será formalmente motivada nos autos do processo, assegurados o contraditório e a ampla defesa. </w:t>
      </w:r>
    </w:p>
    <w:p w14:paraId="38A5646A" w14:textId="77777777" w:rsidR="00D63164" w:rsidRPr="00ED67DD" w:rsidRDefault="00D63164" w:rsidP="00433B45">
      <w:pPr>
        <w:pStyle w:val="PargrafodaLista"/>
        <w:tabs>
          <w:tab w:val="left" w:pos="824"/>
        </w:tabs>
        <w:spacing w:line="300" w:lineRule="exact"/>
        <w:ind w:left="0"/>
        <w:jc w:val="both"/>
        <w:rPr>
          <w:rFonts w:eastAsia="Arial Unicode MS"/>
          <w:sz w:val="24"/>
          <w:szCs w:val="24"/>
        </w:rPr>
      </w:pPr>
    </w:p>
    <w:p w14:paraId="660452EC" w14:textId="382D7CEA" w:rsidR="00E35054" w:rsidRPr="00ED67DD" w:rsidRDefault="00573E2B"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23</w:t>
      </w:r>
      <w:r w:rsidR="00E35054" w:rsidRPr="00ED67DD">
        <w:rPr>
          <w:rFonts w:eastAsia="Arial Unicode MS"/>
          <w:sz w:val="24"/>
          <w:szCs w:val="24"/>
        </w:rPr>
        <w:t>.4. O ajuste será rescindido caso o CONTRATANTE verifique que a qualidade na prestação de serviços pela CONTRATADA esteja fora das especificações necessárias.</w:t>
      </w:r>
    </w:p>
    <w:p w14:paraId="4EEE1714" w14:textId="77777777" w:rsidR="00E35054" w:rsidRPr="00ED67DD" w:rsidRDefault="00E35054" w:rsidP="00433B45">
      <w:pPr>
        <w:pStyle w:val="PargrafodaLista"/>
        <w:tabs>
          <w:tab w:val="left" w:pos="824"/>
        </w:tabs>
        <w:spacing w:line="300" w:lineRule="exact"/>
        <w:ind w:left="0"/>
        <w:jc w:val="both"/>
        <w:rPr>
          <w:rFonts w:eastAsia="Arial Unicode MS"/>
          <w:sz w:val="24"/>
          <w:szCs w:val="24"/>
        </w:rPr>
      </w:pPr>
    </w:p>
    <w:p w14:paraId="1EF847F7" w14:textId="69CFB8B9" w:rsidR="00E35054" w:rsidRPr="00ED67DD" w:rsidRDefault="00573E2B" w:rsidP="00433B45">
      <w:pPr>
        <w:pStyle w:val="PargrafodaLista"/>
        <w:tabs>
          <w:tab w:val="left" w:pos="824"/>
        </w:tabs>
        <w:spacing w:line="300" w:lineRule="exact"/>
        <w:ind w:left="0"/>
        <w:jc w:val="both"/>
        <w:rPr>
          <w:rFonts w:eastAsia="Arial Unicode MS"/>
          <w:b/>
          <w:sz w:val="24"/>
          <w:szCs w:val="24"/>
        </w:rPr>
      </w:pPr>
      <w:r>
        <w:rPr>
          <w:rFonts w:eastAsia="Arial Unicode MS"/>
          <w:b/>
          <w:sz w:val="24"/>
          <w:szCs w:val="24"/>
        </w:rPr>
        <w:t>24</w:t>
      </w:r>
      <w:r w:rsidR="00E35054" w:rsidRPr="00ED67DD">
        <w:rPr>
          <w:rFonts w:eastAsia="Arial Unicode MS"/>
          <w:b/>
          <w:sz w:val="24"/>
          <w:szCs w:val="24"/>
        </w:rPr>
        <w:t xml:space="preserve">. DO CONSÓRCIO E DA SUBCONTRATAÇÃO </w:t>
      </w:r>
    </w:p>
    <w:p w14:paraId="35ED7F36" w14:textId="77777777" w:rsidR="00E35054" w:rsidRPr="00ED67DD" w:rsidRDefault="00E35054" w:rsidP="00433B45">
      <w:pPr>
        <w:pStyle w:val="PargrafodaLista"/>
        <w:tabs>
          <w:tab w:val="left" w:pos="824"/>
        </w:tabs>
        <w:spacing w:line="300" w:lineRule="exact"/>
        <w:ind w:left="0"/>
        <w:jc w:val="both"/>
        <w:rPr>
          <w:rFonts w:eastAsia="Arial Unicode MS"/>
          <w:b/>
          <w:sz w:val="24"/>
          <w:szCs w:val="24"/>
        </w:rPr>
      </w:pPr>
    </w:p>
    <w:p w14:paraId="73360219" w14:textId="3A224844" w:rsidR="00E35054" w:rsidRPr="00ED67DD" w:rsidRDefault="00E35054"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2</w:t>
      </w:r>
      <w:r w:rsidR="00573E2B">
        <w:rPr>
          <w:rFonts w:eastAsia="Arial Unicode MS"/>
          <w:sz w:val="24"/>
          <w:szCs w:val="24"/>
        </w:rPr>
        <w:t>4</w:t>
      </w:r>
      <w:r w:rsidRPr="00ED67DD">
        <w:rPr>
          <w:rFonts w:eastAsia="Arial Unicode MS"/>
          <w:sz w:val="24"/>
          <w:szCs w:val="24"/>
        </w:rPr>
        <w:t xml:space="preserve">.1. A participação de consórcios não será permitida, uma vez que o objeto a ser adquirido é amplamente comercializado por diversas empresas no mercado. Tal permissibilidade poderia causar dano à administração por frustrar o próprio caráter competitivo da disputa pelo menor preço. </w:t>
      </w:r>
    </w:p>
    <w:p w14:paraId="2AC92279" w14:textId="77777777" w:rsidR="00D95A70" w:rsidRPr="00ED67DD" w:rsidRDefault="00D95A70" w:rsidP="00433B45">
      <w:pPr>
        <w:pStyle w:val="PargrafodaLista"/>
        <w:tabs>
          <w:tab w:val="left" w:pos="824"/>
        </w:tabs>
        <w:spacing w:line="300" w:lineRule="exact"/>
        <w:ind w:left="0"/>
        <w:jc w:val="both"/>
        <w:rPr>
          <w:rFonts w:eastAsia="Arial Unicode MS"/>
          <w:sz w:val="24"/>
          <w:szCs w:val="24"/>
        </w:rPr>
      </w:pPr>
    </w:p>
    <w:p w14:paraId="79FB5DDB" w14:textId="0AFA8591" w:rsidR="00E35054" w:rsidRPr="00ED67DD" w:rsidRDefault="00E35054"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2</w:t>
      </w:r>
      <w:r w:rsidR="00573E2B">
        <w:rPr>
          <w:rFonts w:eastAsia="Arial Unicode MS"/>
          <w:sz w:val="24"/>
          <w:szCs w:val="24"/>
        </w:rPr>
        <w:t>4</w:t>
      </w:r>
      <w:r w:rsidRPr="00ED67DD">
        <w:rPr>
          <w:rFonts w:eastAsia="Arial Unicode MS"/>
          <w:sz w:val="24"/>
          <w:szCs w:val="24"/>
        </w:rPr>
        <w:t>.2. Pelo mesmo motivo não será admitia a subcontratação, de forma a gerar outros instrumentos contratuais e consequentemente outras atribuições à Administração Pública. Deste modo é vedada a subcontratação do objeto, sem prejuízo da aplicação de outras penalidades cabíveis.</w:t>
      </w:r>
    </w:p>
    <w:p w14:paraId="3B4CA69A" w14:textId="77777777" w:rsidR="00E35054" w:rsidRPr="00ED67DD" w:rsidRDefault="00E35054" w:rsidP="00433B45">
      <w:pPr>
        <w:pStyle w:val="PargrafodaLista"/>
        <w:tabs>
          <w:tab w:val="left" w:pos="824"/>
        </w:tabs>
        <w:spacing w:line="300" w:lineRule="exact"/>
        <w:ind w:left="0"/>
        <w:jc w:val="both"/>
        <w:rPr>
          <w:rFonts w:eastAsia="Arial Unicode MS"/>
          <w:sz w:val="24"/>
          <w:szCs w:val="24"/>
        </w:rPr>
      </w:pPr>
    </w:p>
    <w:p w14:paraId="06A02828" w14:textId="61D480F1" w:rsidR="00E35054" w:rsidRPr="00ED67DD" w:rsidRDefault="00E35054" w:rsidP="00433B45">
      <w:pPr>
        <w:pStyle w:val="PargrafodaLista"/>
        <w:tabs>
          <w:tab w:val="left" w:pos="824"/>
        </w:tabs>
        <w:spacing w:line="300" w:lineRule="exact"/>
        <w:ind w:left="0"/>
        <w:jc w:val="both"/>
        <w:rPr>
          <w:rFonts w:eastAsia="Arial Unicode MS"/>
          <w:b/>
          <w:sz w:val="24"/>
          <w:szCs w:val="24"/>
        </w:rPr>
      </w:pPr>
      <w:r w:rsidRPr="00ED67DD">
        <w:rPr>
          <w:rFonts w:eastAsia="Arial Unicode MS"/>
          <w:b/>
          <w:sz w:val="24"/>
          <w:szCs w:val="24"/>
        </w:rPr>
        <w:lastRenderedPageBreak/>
        <w:t>2</w:t>
      </w:r>
      <w:r w:rsidR="00573E2B">
        <w:rPr>
          <w:rFonts w:eastAsia="Arial Unicode MS"/>
          <w:b/>
          <w:sz w:val="24"/>
          <w:szCs w:val="24"/>
        </w:rPr>
        <w:t>5</w:t>
      </w:r>
      <w:r w:rsidRPr="00ED67DD">
        <w:rPr>
          <w:rFonts w:eastAsia="Arial Unicode MS"/>
          <w:b/>
          <w:sz w:val="24"/>
          <w:szCs w:val="24"/>
        </w:rPr>
        <w:t>. DO REAJUSTE E ALTERAÇÃO C</w:t>
      </w:r>
      <w:r w:rsidR="004F226C">
        <w:rPr>
          <w:rFonts w:eastAsia="Arial Unicode MS"/>
          <w:b/>
          <w:sz w:val="24"/>
          <w:szCs w:val="24"/>
        </w:rPr>
        <w:t xml:space="preserve">ONTRATUAL </w:t>
      </w:r>
    </w:p>
    <w:p w14:paraId="49314193" w14:textId="77777777" w:rsidR="00E35054" w:rsidRPr="00ED67DD" w:rsidRDefault="00E35054" w:rsidP="00433B45">
      <w:pPr>
        <w:pStyle w:val="PargrafodaLista"/>
        <w:tabs>
          <w:tab w:val="left" w:pos="824"/>
        </w:tabs>
        <w:spacing w:line="300" w:lineRule="exact"/>
        <w:ind w:left="0"/>
        <w:jc w:val="both"/>
        <w:rPr>
          <w:rFonts w:eastAsia="Arial Unicode MS"/>
          <w:b/>
          <w:sz w:val="24"/>
          <w:szCs w:val="24"/>
        </w:rPr>
      </w:pPr>
    </w:p>
    <w:p w14:paraId="223A1C5B" w14:textId="73834203" w:rsidR="004F226C" w:rsidRPr="004F226C" w:rsidRDefault="004F226C" w:rsidP="004F226C">
      <w:pPr>
        <w:pStyle w:val="PargrafodaLista"/>
        <w:spacing w:line="300" w:lineRule="exact"/>
        <w:ind w:left="0"/>
        <w:jc w:val="both"/>
        <w:rPr>
          <w:rFonts w:eastAsia="Arial Unicode MS"/>
          <w:sz w:val="24"/>
          <w:szCs w:val="24"/>
        </w:rPr>
      </w:pPr>
      <w:r>
        <w:rPr>
          <w:rFonts w:eastAsia="Arial Unicode MS"/>
          <w:sz w:val="24"/>
          <w:szCs w:val="24"/>
        </w:rPr>
        <w:t>2</w:t>
      </w:r>
      <w:r w:rsidR="00573E2B">
        <w:rPr>
          <w:rFonts w:eastAsia="Arial Unicode MS"/>
          <w:sz w:val="24"/>
          <w:szCs w:val="24"/>
        </w:rPr>
        <w:t>5</w:t>
      </w:r>
      <w:r w:rsidRPr="004F226C">
        <w:rPr>
          <w:rFonts w:eastAsia="Arial Unicode MS"/>
          <w:sz w:val="24"/>
          <w:szCs w:val="24"/>
        </w:rPr>
        <w:t>.1 Os preços são fixos e irreajustáveis no prazo de um ano contado da data limite para a apresentação das propostas.</w:t>
      </w:r>
    </w:p>
    <w:p w14:paraId="2A5E8C34" w14:textId="77777777" w:rsidR="004F226C" w:rsidRPr="004F226C" w:rsidRDefault="004F226C" w:rsidP="004F226C">
      <w:pPr>
        <w:pStyle w:val="PargrafodaLista"/>
        <w:spacing w:line="300" w:lineRule="exact"/>
        <w:ind w:left="0"/>
        <w:jc w:val="both"/>
        <w:rPr>
          <w:rFonts w:eastAsia="Arial Unicode MS"/>
          <w:sz w:val="24"/>
          <w:szCs w:val="24"/>
        </w:rPr>
      </w:pPr>
    </w:p>
    <w:p w14:paraId="083562C3" w14:textId="46E99B94" w:rsidR="004F226C" w:rsidRPr="004F226C" w:rsidRDefault="004F226C" w:rsidP="004F226C">
      <w:pPr>
        <w:pStyle w:val="PargrafodaLista"/>
        <w:spacing w:line="300" w:lineRule="exact"/>
        <w:ind w:left="0"/>
        <w:jc w:val="both"/>
        <w:rPr>
          <w:rFonts w:eastAsia="Arial Unicode MS"/>
          <w:sz w:val="24"/>
          <w:szCs w:val="24"/>
        </w:rPr>
      </w:pPr>
      <w:r>
        <w:rPr>
          <w:rFonts w:eastAsia="Arial Unicode MS"/>
          <w:sz w:val="24"/>
          <w:szCs w:val="24"/>
        </w:rPr>
        <w:t>2</w:t>
      </w:r>
      <w:r w:rsidR="00573E2B">
        <w:rPr>
          <w:rFonts w:eastAsia="Arial Unicode MS"/>
          <w:sz w:val="24"/>
          <w:szCs w:val="24"/>
        </w:rPr>
        <w:t>5</w:t>
      </w:r>
      <w:r w:rsidRPr="004F226C">
        <w:rPr>
          <w:rFonts w:eastAsia="Arial Unicode MS"/>
          <w:sz w:val="24"/>
          <w:szCs w:val="24"/>
        </w:rPr>
        <w:t>.2. Dentro do prazo de vigência do contrato e mediante solicitação da contratada, os preços contratados poderão sofrer reajuste após o interregno de um ano, aplicando-se o Índice de Serviços de Telecomunicações – IST exclusivamente para as obrigações iniciadas e concluídas após a ocorrência da anualidade.</w:t>
      </w:r>
    </w:p>
    <w:p w14:paraId="031A8B57" w14:textId="77777777" w:rsidR="004F226C" w:rsidRPr="004F226C" w:rsidRDefault="004F226C" w:rsidP="004F226C">
      <w:pPr>
        <w:pStyle w:val="PargrafodaLista"/>
        <w:spacing w:line="300" w:lineRule="exact"/>
        <w:ind w:left="0"/>
        <w:jc w:val="both"/>
        <w:rPr>
          <w:rFonts w:eastAsia="Arial Unicode MS"/>
          <w:sz w:val="24"/>
          <w:szCs w:val="24"/>
        </w:rPr>
      </w:pPr>
    </w:p>
    <w:p w14:paraId="2C603A6F" w14:textId="72EF736B" w:rsidR="004F226C" w:rsidRPr="004F226C" w:rsidRDefault="004F226C" w:rsidP="004F226C">
      <w:pPr>
        <w:pStyle w:val="PargrafodaLista"/>
        <w:spacing w:line="300" w:lineRule="exact"/>
        <w:ind w:left="0"/>
        <w:jc w:val="both"/>
        <w:rPr>
          <w:rFonts w:eastAsia="Arial Unicode MS"/>
          <w:sz w:val="24"/>
          <w:szCs w:val="24"/>
        </w:rPr>
      </w:pPr>
      <w:r>
        <w:rPr>
          <w:rFonts w:eastAsia="Arial Unicode MS"/>
          <w:sz w:val="24"/>
          <w:szCs w:val="24"/>
        </w:rPr>
        <w:t>2</w:t>
      </w:r>
      <w:r w:rsidR="00573E2B">
        <w:rPr>
          <w:rFonts w:eastAsia="Arial Unicode MS"/>
          <w:sz w:val="24"/>
          <w:szCs w:val="24"/>
        </w:rPr>
        <w:t>5</w:t>
      </w:r>
      <w:r w:rsidRPr="004F226C">
        <w:rPr>
          <w:rFonts w:eastAsia="Arial Unicode MS"/>
          <w:sz w:val="24"/>
          <w:szCs w:val="24"/>
        </w:rPr>
        <w:t>.3 Nos reajustes subsequentes ao primeiro, o interregno mínimo de um ano será contado a partir dos efeitos financeiros do último reajuste.</w:t>
      </w:r>
    </w:p>
    <w:p w14:paraId="02AE8627" w14:textId="77777777" w:rsidR="004F226C" w:rsidRPr="004F226C" w:rsidRDefault="004F226C" w:rsidP="004F226C">
      <w:pPr>
        <w:pStyle w:val="PargrafodaLista"/>
        <w:spacing w:line="300" w:lineRule="exact"/>
        <w:ind w:left="0"/>
        <w:jc w:val="both"/>
        <w:rPr>
          <w:rFonts w:eastAsia="Arial Unicode MS"/>
          <w:sz w:val="24"/>
          <w:szCs w:val="24"/>
        </w:rPr>
      </w:pPr>
    </w:p>
    <w:p w14:paraId="7C5D37C4" w14:textId="15E025D4" w:rsidR="004F226C" w:rsidRPr="004F226C" w:rsidRDefault="004F226C" w:rsidP="004F226C">
      <w:pPr>
        <w:pStyle w:val="PargrafodaLista"/>
        <w:spacing w:line="300" w:lineRule="exact"/>
        <w:ind w:left="0"/>
        <w:jc w:val="both"/>
        <w:rPr>
          <w:rFonts w:eastAsia="Arial Unicode MS"/>
          <w:sz w:val="24"/>
          <w:szCs w:val="24"/>
        </w:rPr>
      </w:pPr>
      <w:r>
        <w:rPr>
          <w:rFonts w:eastAsia="Arial Unicode MS"/>
          <w:sz w:val="24"/>
          <w:szCs w:val="24"/>
        </w:rPr>
        <w:t>2</w:t>
      </w:r>
      <w:r w:rsidR="00573E2B">
        <w:rPr>
          <w:rFonts w:eastAsia="Arial Unicode MS"/>
          <w:sz w:val="24"/>
          <w:szCs w:val="24"/>
        </w:rPr>
        <w:t>5</w:t>
      </w:r>
      <w:r w:rsidRPr="004F226C">
        <w:rPr>
          <w:rFonts w:eastAsia="Arial Unicode MS"/>
          <w:sz w:val="24"/>
          <w:szCs w:val="24"/>
        </w:rPr>
        <w:t xml:space="preserve">.4 Caso o índice estabelecido para o reajustamento venha a ser extinto ou de qualquer forma não possa mais ser utilizado, será adotado, em substituição, o que vier a ser determinado pela legislação então em vigor. </w:t>
      </w:r>
    </w:p>
    <w:p w14:paraId="1F3163DA" w14:textId="77777777" w:rsidR="004F226C" w:rsidRPr="004F226C" w:rsidRDefault="004F226C" w:rsidP="004F226C">
      <w:pPr>
        <w:pStyle w:val="PargrafodaLista"/>
        <w:tabs>
          <w:tab w:val="left" w:pos="824"/>
        </w:tabs>
        <w:spacing w:line="300" w:lineRule="exact"/>
        <w:jc w:val="both"/>
        <w:rPr>
          <w:rFonts w:eastAsia="Arial Unicode MS"/>
          <w:sz w:val="24"/>
          <w:szCs w:val="24"/>
        </w:rPr>
      </w:pPr>
    </w:p>
    <w:p w14:paraId="549ECBAD" w14:textId="32E2CDBC" w:rsidR="00E35054" w:rsidRDefault="004F226C" w:rsidP="004F226C">
      <w:pPr>
        <w:pStyle w:val="PargrafodaLista"/>
        <w:tabs>
          <w:tab w:val="left" w:pos="824"/>
        </w:tabs>
        <w:spacing w:line="300" w:lineRule="exact"/>
        <w:ind w:left="0"/>
        <w:jc w:val="both"/>
        <w:rPr>
          <w:rFonts w:eastAsia="Arial Unicode MS"/>
          <w:sz w:val="24"/>
          <w:szCs w:val="24"/>
        </w:rPr>
      </w:pPr>
      <w:r>
        <w:rPr>
          <w:rFonts w:eastAsia="Arial Unicode MS"/>
          <w:sz w:val="24"/>
          <w:szCs w:val="24"/>
        </w:rPr>
        <w:t>2</w:t>
      </w:r>
      <w:r w:rsidR="00573E2B">
        <w:rPr>
          <w:rFonts w:eastAsia="Arial Unicode MS"/>
          <w:sz w:val="24"/>
          <w:szCs w:val="24"/>
        </w:rPr>
        <w:t>5.</w:t>
      </w:r>
      <w:r w:rsidRPr="004F226C">
        <w:rPr>
          <w:rFonts w:eastAsia="Arial Unicode MS"/>
          <w:sz w:val="24"/>
          <w:szCs w:val="24"/>
        </w:rPr>
        <w:t>5 Na ausência da previsão legal quanto ao índice substituto, as partes elegerão novo índice oficial, para reajustamento do preço do valor remanescente, por meio de termo aditivo</w:t>
      </w:r>
    </w:p>
    <w:p w14:paraId="0905E70E" w14:textId="77777777" w:rsidR="004F226C" w:rsidRPr="00ED67DD" w:rsidRDefault="004F226C" w:rsidP="004F226C">
      <w:pPr>
        <w:pStyle w:val="PargrafodaLista"/>
        <w:tabs>
          <w:tab w:val="left" w:pos="824"/>
        </w:tabs>
        <w:spacing w:line="300" w:lineRule="exact"/>
        <w:ind w:left="0"/>
        <w:jc w:val="both"/>
        <w:rPr>
          <w:rFonts w:eastAsia="Arial Unicode MS"/>
          <w:sz w:val="24"/>
          <w:szCs w:val="24"/>
        </w:rPr>
      </w:pPr>
    </w:p>
    <w:p w14:paraId="6AF89019" w14:textId="24318FF7" w:rsidR="00E35054" w:rsidRPr="00ED67DD" w:rsidRDefault="00573E2B" w:rsidP="00433B45">
      <w:pPr>
        <w:pStyle w:val="PargrafodaLista"/>
        <w:tabs>
          <w:tab w:val="left" w:pos="824"/>
        </w:tabs>
        <w:spacing w:line="300" w:lineRule="exact"/>
        <w:ind w:left="0"/>
        <w:jc w:val="both"/>
        <w:rPr>
          <w:rFonts w:eastAsia="Arial Unicode MS"/>
          <w:b/>
          <w:sz w:val="24"/>
          <w:szCs w:val="24"/>
        </w:rPr>
      </w:pPr>
      <w:r>
        <w:rPr>
          <w:rFonts w:eastAsia="Arial Unicode MS"/>
          <w:b/>
          <w:sz w:val="24"/>
          <w:szCs w:val="24"/>
        </w:rPr>
        <w:t>26</w:t>
      </w:r>
      <w:r w:rsidR="00E35054" w:rsidRPr="00ED67DD">
        <w:rPr>
          <w:rFonts w:eastAsia="Arial Unicode MS"/>
          <w:b/>
          <w:sz w:val="24"/>
          <w:szCs w:val="24"/>
        </w:rPr>
        <w:t xml:space="preserve">. ALTERAÇÕES DO CONTRATO </w:t>
      </w:r>
    </w:p>
    <w:p w14:paraId="5CBD10A2" w14:textId="77777777" w:rsidR="00E35054" w:rsidRPr="00ED67DD" w:rsidRDefault="00E35054" w:rsidP="00433B45">
      <w:pPr>
        <w:pStyle w:val="PargrafodaLista"/>
        <w:tabs>
          <w:tab w:val="left" w:pos="824"/>
        </w:tabs>
        <w:spacing w:line="300" w:lineRule="exact"/>
        <w:ind w:left="0"/>
        <w:jc w:val="both"/>
        <w:rPr>
          <w:rFonts w:eastAsia="Arial Unicode MS"/>
          <w:sz w:val="24"/>
          <w:szCs w:val="24"/>
        </w:rPr>
      </w:pPr>
    </w:p>
    <w:p w14:paraId="5C33F2F0" w14:textId="11F26C19" w:rsidR="00E35054" w:rsidRPr="00ED67DD" w:rsidRDefault="00E35054"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2</w:t>
      </w:r>
      <w:r w:rsidR="00573E2B">
        <w:rPr>
          <w:rFonts w:eastAsia="Arial Unicode MS"/>
          <w:sz w:val="24"/>
          <w:szCs w:val="24"/>
        </w:rPr>
        <w:t>6</w:t>
      </w:r>
      <w:r w:rsidRPr="00ED67DD">
        <w:rPr>
          <w:rFonts w:eastAsia="Arial Unicode MS"/>
          <w:sz w:val="24"/>
          <w:szCs w:val="24"/>
        </w:rPr>
        <w:t xml:space="preserve">.1. Eventuais alterações contratuais reger-se-ão pela disciplina do art. 124 da Lei n.º 14.133, de 2021. </w:t>
      </w:r>
    </w:p>
    <w:p w14:paraId="412FCA9B" w14:textId="77777777" w:rsidR="00F36A5E" w:rsidRPr="00ED67DD" w:rsidRDefault="00F36A5E" w:rsidP="00433B45">
      <w:pPr>
        <w:pStyle w:val="PargrafodaLista"/>
        <w:tabs>
          <w:tab w:val="left" w:pos="824"/>
        </w:tabs>
        <w:spacing w:line="300" w:lineRule="exact"/>
        <w:ind w:left="0"/>
        <w:jc w:val="both"/>
        <w:rPr>
          <w:rFonts w:eastAsia="Arial Unicode MS"/>
          <w:sz w:val="24"/>
          <w:szCs w:val="24"/>
        </w:rPr>
      </w:pPr>
    </w:p>
    <w:p w14:paraId="4FFBC418" w14:textId="08311D92" w:rsidR="00E35054" w:rsidRPr="00ED67DD" w:rsidRDefault="00E35054"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2</w:t>
      </w:r>
      <w:r w:rsidR="00573E2B">
        <w:rPr>
          <w:rFonts w:eastAsia="Arial Unicode MS"/>
          <w:sz w:val="24"/>
          <w:szCs w:val="24"/>
        </w:rPr>
        <w:t>6</w:t>
      </w:r>
      <w:r w:rsidRPr="00ED67DD">
        <w:rPr>
          <w:rFonts w:eastAsia="Arial Unicode MS"/>
          <w:sz w:val="24"/>
          <w:szCs w:val="24"/>
        </w:rPr>
        <w:t xml:space="preserve">.2. Nas alterações unilaterais a que se refere o inciso I do caput do art. 124 da Lei n.º 14.133, de 2021, o contratado será obrigado a aceitar, nas mesmas condições contratuais, acréscimos ou supressões de até 25% (vinte e cinco por cento) do valor inicial atualizado do contrato. </w:t>
      </w:r>
    </w:p>
    <w:p w14:paraId="67B25E07" w14:textId="77777777" w:rsidR="00F36A5E" w:rsidRPr="00ED67DD" w:rsidRDefault="00F36A5E" w:rsidP="00433B45">
      <w:pPr>
        <w:pStyle w:val="PargrafodaLista"/>
        <w:tabs>
          <w:tab w:val="left" w:pos="824"/>
        </w:tabs>
        <w:spacing w:line="300" w:lineRule="exact"/>
        <w:ind w:left="0"/>
        <w:jc w:val="both"/>
        <w:rPr>
          <w:rFonts w:eastAsia="Arial Unicode MS"/>
          <w:sz w:val="24"/>
          <w:szCs w:val="24"/>
        </w:rPr>
      </w:pPr>
    </w:p>
    <w:p w14:paraId="089E9D92" w14:textId="6CACA21B" w:rsidR="00E35054" w:rsidRPr="00ED67DD" w:rsidRDefault="00E35054"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2</w:t>
      </w:r>
      <w:r w:rsidR="00573E2B">
        <w:rPr>
          <w:rFonts w:eastAsia="Arial Unicode MS"/>
          <w:sz w:val="24"/>
          <w:szCs w:val="24"/>
        </w:rPr>
        <w:t>6</w:t>
      </w:r>
      <w:r w:rsidRPr="00ED67DD">
        <w:rPr>
          <w:rFonts w:eastAsia="Arial Unicode MS"/>
          <w:sz w:val="24"/>
          <w:szCs w:val="24"/>
        </w:rPr>
        <w:t>.3. As supressões resultantes de acordo celebrado entre as partes contratantes poderão exceder o limite de 25% (vinte e cinco por cento) do valor inicial atualizado do contrato.</w:t>
      </w:r>
    </w:p>
    <w:p w14:paraId="480F9D24" w14:textId="77777777" w:rsidR="00E35054" w:rsidRPr="00ED67DD" w:rsidRDefault="00E35054" w:rsidP="00433B45">
      <w:pPr>
        <w:pStyle w:val="PargrafodaLista"/>
        <w:tabs>
          <w:tab w:val="left" w:pos="824"/>
        </w:tabs>
        <w:spacing w:line="300" w:lineRule="exact"/>
        <w:ind w:left="0"/>
        <w:jc w:val="both"/>
        <w:rPr>
          <w:rFonts w:eastAsia="Arial Unicode MS"/>
          <w:sz w:val="24"/>
          <w:szCs w:val="24"/>
        </w:rPr>
      </w:pPr>
    </w:p>
    <w:p w14:paraId="1A0C4346" w14:textId="1AA23011" w:rsidR="00E35054" w:rsidRPr="00ED67DD" w:rsidRDefault="00E35054" w:rsidP="00433B45">
      <w:pPr>
        <w:pStyle w:val="PargrafodaLista"/>
        <w:tabs>
          <w:tab w:val="left" w:pos="824"/>
        </w:tabs>
        <w:spacing w:line="300" w:lineRule="exact"/>
        <w:ind w:left="0"/>
        <w:jc w:val="both"/>
        <w:rPr>
          <w:rFonts w:eastAsia="Arial Unicode MS"/>
          <w:b/>
          <w:sz w:val="24"/>
          <w:szCs w:val="24"/>
        </w:rPr>
      </w:pPr>
      <w:r w:rsidRPr="00ED67DD">
        <w:rPr>
          <w:rFonts w:eastAsia="Arial Unicode MS"/>
          <w:b/>
          <w:sz w:val="24"/>
          <w:szCs w:val="24"/>
        </w:rPr>
        <w:t>2</w:t>
      </w:r>
      <w:r w:rsidR="00573E2B">
        <w:rPr>
          <w:rFonts w:eastAsia="Arial Unicode MS"/>
          <w:b/>
          <w:sz w:val="24"/>
          <w:szCs w:val="24"/>
        </w:rPr>
        <w:t>7</w:t>
      </w:r>
      <w:r w:rsidRPr="00ED67DD">
        <w:rPr>
          <w:rFonts w:eastAsia="Arial Unicode MS"/>
          <w:b/>
          <w:sz w:val="24"/>
          <w:szCs w:val="24"/>
        </w:rPr>
        <w:t xml:space="preserve">. DO REGISTRO POR APOSTILA </w:t>
      </w:r>
    </w:p>
    <w:p w14:paraId="637D9C0F" w14:textId="77777777" w:rsidR="00E35054" w:rsidRPr="00ED67DD" w:rsidRDefault="00E35054" w:rsidP="00433B45">
      <w:pPr>
        <w:pStyle w:val="PargrafodaLista"/>
        <w:tabs>
          <w:tab w:val="left" w:pos="824"/>
        </w:tabs>
        <w:spacing w:line="300" w:lineRule="exact"/>
        <w:ind w:left="0"/>
        <w:jc w:val="both"/>
        <w:rPr>
          <w:rFonts w:eastAsia="Arial Unicode MS"/>
          <w:sz w:val="24"/>
          <w:szCs w:val="24"/>
        </w:rPr>
      </w:pPr>
    </w:p>
    <w:p w14:paraId="64D8DE2A" w14:textId="2C63ADBA" w:rsidR="00E35054" w:rsidRPr="00ED67DD" w:rsidRDefault="00E35054"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2</w:t>
      </w:r>
      <w:r w:rsidR="00573E2B">
        <w:rPr>
          <w:rFonts w:eastAsia="Arial Unicode MS"/>
          <w:sz w:val="24"/>
          <w:szCs w:val="24"/>
        </w:rPr>
        <w:t>7</w:t>
      </w:r>
      <w:r w:rsidRPr="00ED67DD">
        <w:rPr>
          <w:rFonts w:eastAsia="Arial Unicode MS"/>
          <w:sz w:val="24"/>
          <w:szCs w:val="24"/>
        </w:rPr>
        <w:t>.1 Registros que não caracterizam alteração do contrato podem ser realizados por simples apostila, unilateralmente pela Administração, dispensada a celebração de termo aditivo, como nas seguintes situações:</w:t>
      </w:r>
    </w:p>
    <w:p w14:paraId="51BFC54A" w14:textId="77777777" w:rsidR="00D44C3C" w:rsidRPr="00ED67DD" w:rsidRDefault="00D44C3C" w:rsidP="00433B45">
      <w:pPr>
        <w:pStyle w:val="PargrafodaLista"/>
        <w:tabs>
          <w:tab w:val="left" w:pos="824"/>
        </w:tabs>
        <w:spacing w:line="300" w:lineRule="exact"/>
        <w:ind w:left="0"/>
        <w:jc w:val="both"/>
        <w:rPr>
          <w:rFonts w:eastAsia="Arial Unicode MS"/>
          <w:sz w:val="24"/>
          <w:szCs w:val="24"/>
        </w:rPr>
      </w:pPr>
    </w:p>
    <w:p w14:paraId="6ECFCE9E" w14:textId="04D5E04D" w:rsidR="00E35054" w:rsidRPr="00ED67DD" w:rsidRDefault="00E35054" w:rsidP="00433B45">
      <w:pPr>
        <w:pStyle w:val="PargrafodaLista"/>
        <w:tabs>
          <w:tab w:val="left" w:pos="0"/>
        </w:tabs>
        <w:spacing w:line="300" w:lineRule="exact"/>
        <w:ind w:left="0"/>
        <w:jc w:val="both"/>
        <w:rPr>
          <w:rFonts w:eastAsia="Arial Unicode MS"/>
          <w:sz w:val="24"/>
          <w:szCs w:val="24"/>
        </w:rPr>
      </w:pPr>
      <w:r w:rsidRPr="00ED67DD">
        <w:rPr>
          <w:rFonts w:eastAsia="Arial Unicode MS"/>
          <w:sz w:val="24"/>
          <w:szCs w:val="24"/>
        </w:rPr>
        <w:t>2</w:t>
      </w:r>
      <w:r w:rsidR="00573E2B">
        <w:rPr>
          <w:rFonts w:eastAsia="Arial Unicode MS"/>
          <w:sz w:val="24"/>
          <w:szCs w:val="24"/>
        </w:rPr>
        <w:t>7</w:t>
      </w:r>
      <w:r w:rsidRPr="00ED67DD">
        <w:rPr>
          <w:rFonts w:eastAsia="Arial Unicode MS"/>
          <w:sz w:val="24"/>
          <w:szCs w:val="24"/>
        </w:rPr>
        <w:t>.</w:t>
      </w:r>
      <w:r w:rsidR="00D44C3C" w:rsidRPr="00ED67DD">
        <w:rPr>
          <w:rFonts w:eastAsia="Arial Unicode MS"/>
          <w:sz w:val="24"/>
          <w:szCs w:val="24"/>
        </w:rPr>
        <w:t>2</w:t>
      </w:r>
      <w:r w:rsidRPr="00ED67DD">
        <w:rPr>
          <w:rFonts w:eastAsia="Arial Unicode MS"/>
          <w:sz w:val="24"/>
          <w:szCs w:val="24"/>
        </w:rPr>
        <w:t xml:space="preserve"> Variação do valor contratual para fazer face ao reajuste ou à repactuação de preços previstos no próprio contrato; </w:t>
      </w:r>
    </w:p>
    <w:p w14:paraId="3E0A9890" w14:textId="77777777" w:rsidR="00D44C3C" w:rsidRPr="00ED67DD" w:rsidRDefault="00D44C3C" w:rsidP="00433B45">
      <w:pPr>
        <w:pStyle w:val="PargrafodaLista"/>
        <w:tabs>
          <w:tab w:val="left" w:pos="0"/>
        </w:tabs>
        <w:spacing w:line="300" w:lineRule="exact"/>
        <w:ind w:left="0"/>
        <w:jc w:val="both"/>
        <w:rPr>
          <w:rFonts w:eastAsia="Arial Unicode MS"/>
          <w:sz w:val="24"/>
          <w:szCs w:val="24"/>
        </w:rPr>
      </w:pPr>
    </w:p>
    <w:p w14:paraId="353669AD" w14:textId="5C0B102F" w:rsidR="00E35054" w:rsidRPr="00ED67DD" w:rsidRDefault="00E35054" w:rsidP="00433B45">
      <w:pPr>
        <w:pStyle w:val="PargrafodaLista"/>
        <w:tabs>
          <w:tab w:val="left" w:pos="0"/>
        </w:tabs>
        <w:spacing w:line="300" w:lineRule="exact"/>
        <w:ind w:left="0"/>
        <w:jc w:val="both"/>
        <w:rPr>
          <w:rFonts w:eastAsia="Arial Unicode MS"/>
          <w:sz w:val="24"/>
          <w:szCs w:val="24"/>
        </w:rPr>
      </w:pPr>
      <w:r w:rsidRPr="00ED67DD">
        <w:rPr>
          <w:rFonts w:eastAsia="Arial Unicode MS"/>
          <w:sz w:val="24"/>
          <w:szCs w:val="24"/>
        </w:rPr>
        <w:t>2</w:t>
      </w:r>
      <w:r w:rsidR="00573E2B">
        <w:rPr>
          <w:rFonts w:eastAsia="Arial Unicode MS"/>
          <w:sz w:val="24"/>
          <w:szCs w:val="24"/>
        </w:rPr>
        <w:t>7</w:t>
      </w:r>
      <w:r w:rsidRPr="00ED67DD">
        <w:rPr>
          <w:rFonts w:eastAsia="Arial Unicode MS"/>
          <w:sz w:val="24"/>
          <w:szCs w:val="24"/>
        </w:rPr>
        <w:t>.</w:t>
      </w:r>
      <w:r w:rsidR="00D44C3C" w:rsidRPr="00ED67DD">
        <w:rPr>
          <w:rFonts w:eastAsia="Arial Unicode MS"/>
          <w:sz w:val="24"/>
          <w:szCs w:val="24"/>
        </w:rPr>
        <w:t>3</w:t>
      </w:r>
      <w:r w:rsidRPr="00ED67DD">
        <w:rPr>
          <w:rFonts w:eastAsia="Arial Unicode MS"/>
          <w:sz w:val="24"/>
          <w:szCs w:val="24"/>
        </w:rPr>
        <w:t xml:space="preserve"> Atualizações, compensações ou penalizações financeiras decorrentes das condições de pagamento previstas no contrato; </w:t>
      </w:r>
    </w:p>
    <w:p w14:paraId="028EE210" w14:textId="77777777" w:rsidR="00D44C3C" w:rsidRPr="00ED67DD" w:rsidRDefault="00D44C3C" w:rsidP="00433B45">
      <w:pPr>
        <w:pStyle w:val="PargrafodaLista"/>
        <w:tabs>
          <w:tab w:val="left" w:pos="0"/>
        </w:tabs>
        <w:spacing w:line="300" w:lineRule="exact"/>
        <w:ind w:left="0"/>
        <w:jc w:val="both"/>
        <w:rPr>
          <w:rFonts w:eastAsia="Arial Unicode MS"/>
          <w:sz w:val="24"/>
          <w:szCs w:val="24"/>
        </w:rPr>
      </w:pPr>
    </w:p>
    <w:p w14:paraId="0380E971" w14:textId="46DACE7F" w:rsidR="00E35054" w:rsidRPr="00ED67DD" w:rsidRDefault="00E35054" w:rsidP="00433B45">
      <w:pPr>
        <w:pStyle w:val="PargrafodaLista"/>
        <w:tabs>
          <w:tab w:val="left" w:pos="0"/>
        </w:tabs>
        <w:spacing w:line="300" w:lineRule="exact"/>
        <w:ind w:left="0"/>
        <w:jc w:val="both"/>
        <w:rPr>
          <w:rFonts w:eastAsia="Arial Unicode MS"/>
          <w:sz w:val="24"/>
          <w:szCs w:val="24"/>
        </w:rPr>
      </w:pPr>
      <w:r w:rsidRPr="00ED67DD">
        <w:rPr>
          <w:rFonts w:eastAsia="Arial Unicode MS"/>
          <w:sz w:val="24"/>
          <w:szCs w:val="24"/>
        </w:rPr>
        <w:t>2</w:t>
      </w:r>
      <w:r w:rsidR="00573E2B">
        <w:rPr>
          <w:rFonts w:eastAsia="Arial Unicode MS"/>
          <w:sz w:val="24"/>
          <w:szCs w:val="24"/>
        </w:rPr>
        <w:t>7</w:t>
      </w:r>
      <w:r w:rsidRPr="00ED67DD">
        <w:rPr>
          <w:rFonts w:eastAsia="Arial Unicode MS"/>
          <w:sz w:val="24"/>
          <w:szCs w:val="24"/>
        </w:rPr>
        <w:t>.</w:t>
      </w:r>
      <w:r w:rsidR="00D44C3C" w:rsidRPr="00ED67DD">
        <w:rPr>
          <w:rFonts w:eastAsia="Arial Unicode MS"/>
          <w:sz w:val="24"/>
          <w:szCs w:val="24"/>
        </w:rPr>
        <w:t>4</w:t>
      </w:r>
      <w:r w:rsidRPr="00ED67DD">
        <w:rPr>
          <w:rFonts w:eastAsia="Arial Unicode MS"/>
          <w:sz w:val="24"/>
          <w:szCs w:val="24"/>
        </w:rPr>
        <w:t xml:space="preserve">. Alterações na razão ou na denominação social do contratado; </w:t>
      </w:r>
    </w:p>
    <w:p w14:paraId="474E3258" w14:textId="77777777" w:rsidR="00D44C3C" w:rsidRPr="00ED67DD" w:rsidRDefault="00D44C3C" w:rsidP="00433B45">
      <w:pPr>
        <w:pStyle w:val="PargrafodaLista"/>
        <w:tabs>
          <w:tab w:val="left" w:pos="0"/>
        </w:tabs>
        <w:spacing w:line="300" w:lineRule="exact"/>
        <w:ind w:left="0"/>
        <w:jc w:val="both"/>
        <w:rPr>
          <w:rFonts w:eastAsia="Arial Unicode MS"/>
          <w:sz w:val="24"/>
          <w:szCs w:val="24"/>
        </w:rPr>
      </w:pPr>
    </w:p>
    <w:p w14:paraId="0388547E" w14:textId="0E7C2A17" w:rsidR="00E35054" w:rsidRPr="00ED67DD" w:rsidRDefault="00E35054" w:rsidP="00433B45">
      <w:pPr>
        <w:pStyle w:val="PargrafodaLista"/>
        <w:tabs>
          <w:tab w:val="left" w:pos="0"/>
        </w:tabs>
        <w:spacing w:line="300" w:lineRule="exact"/>
        <w:ind w:left="0"/>
        <w:jc w:val="both"/>
        <w:rPr>
          <w:rFonts w:eastAsia="Arial Unicode MS"/>
          <w:sz w:val="24"/>
          <w:szCs w:val="24"/>
        </w:rPr>
      </w:pPr>
      <w:r w:rsidRPr="00ED67DD">
        <w:rPr>
          <w:rFonts w:eastAsia="Arial Unicode MS"/>
          <w:sz w:val="24"/>
          <w:szCs w:val="24"/>
        </w:rPr>
        <w:lastRenderedPageBreak/>
        <w:t>2</w:t>
      </w:r>
      <w:r w:rsidR="00573E2B">
        <w:rPr>
          <w:rFonts w:eastAsia="Arial Unicode MS"/>
          <w:sz w:val="24"/>
          <w:szCs w:val="24"/>
        </w:rPr>
        <w:t>7</w:t>
      </w:r>
      <w:r w:rsidRPr="00ED67DD">
        <w:rPr>
          <w:rFonts w:eastAsia="Arial Unicode MS"/>
          <w:sz w:val="24"/>
          <w:szCs w:val="24"/>
        </w:rPr>
        <w:t>.</w:t>
      </w:r>
      <w:r w:rsidR="00D44C3C" w:rsidRPr="00ED67DD">
        <w:rPr>
          <w:rFonts w:eastAsia="Arial Unicode MS"/>
          <w:sz w:val="24"/>
          <w:szCs w:val="24"/>
        </w:rPr>
        <w:t>5</w:t>
      </w:r>
      <w:r w:rsidRPr="00ED67DD">
        <w:rPr>
          <w:rFonts w:eastAsia="Arial Unicode MS"/>
          <w:sz w:val="24"/>
          <w:szCs w:val="24"/>
        </w:rPr>
        <w:t>. Empenho de dotações orçamentárias.</w:t>
      </w:r>
    </w:p>
    <w:p w14:paraId="201E2158" w14:textId="77777777" w:rsidR="00E35054" w:rsidRPr="00ED67DD" w:rsidRDefault="00E35054" w:rsidP="00433B45">
      <w:pPr>
        <w:pStyle w:val="PargrafodaLista"/>
        <w:tabs>
          <w:tab w:val="left" w:pos="824"/>
        </w:tabs>
        <w:spacing w:line="300" w:lineRule="exact"/>
        <w:ind w:left="0"/>
        <w:jc w:val="both"/>
        <w:rPr>
          <w:rFonts w:eastAsia="Arial Unicode MS"/>
          <w:sz w:val="24"/>
          <w:szCs w:val="24"/>
        </w:rPr>
      </w:pPr>
    </w:p>
    <w:p w14:paraId="3EF1EFF4" w14:textId="28EC1318" w:rsidR="00E35054" w:rsidRPr="00ED67DD" w:rsidRDefault="00E35054" w:rsidP="00433B45">
      <w:pPr>
        <w:pStyle w:val="PargrafodaLista"/>
        <w:tabs>
          <w:tab w:val="left" w:pos="824"/>
        </w:tabs>
        <w:spacing w:line="300" w:lineRule="exact"/>
        <w:ind w:left="0"/>
        <w:jc w:val="both"/>
        <w:rPr>
          <w:rFonts w:eastAsia="Arial Unicode MS"/>
          <w:b/>
          <w:sz w:val="24"/>
          <w:szCs w:val="24"/>
        </w:rPr>
      </w:pPr>
      <w:r w:rsidRPr="00ED67DD">
        <w:rPr>
          <w:rFonts w:eastAsia="Arial Unicode MS"/>
          <w:b/>
          <w:sz w:val="24"/>
          <w:szCs w:val="24"/>
        </w:rPr>
        <w:t>2</w:t>
      </w:r>
      <w:r w:rsidR="00F21387">
        <w:rPr>
          <w:rFonts w:eastAsia="Arial Unicode MS"/>
          <w:b/>
          <w:sz w:val="24"/>
          <w:szCs w:val="24"/>
        </w:rPr>
        <w:t>8</w:t>
      </w:r>
      <w:r w:rsidRPr="00ED67DD">
        <w:rPr>
          <w:rFonts w:eastAsia="Arial Unicode MS"/>
          <w:b/>
          <w:sz w:val="24"/>
          <w:szCs w:val="24"/>
        </w:rPr>
        <w:t xml:space="preserve">. DA GARANTIA </w:t>
      </w:r>
    </w:p>
    <w:p w14:paraId="628F4C50" w14:textId="77777777" w:rsidR="00E35054" w:rsidRPr="00ED67DD" w:rsidRDefault="00E35054" w:rsidP="00433B45">
      <w:pPr>
        <w:pStyle w:val="PargrafodaLista"/>
        <w:tabs>
          <w:tab w:val="left" w:pos="824"/>
        </w:tabs>
        <w:spacing w:line="300" w:lineRule="exact"/>
        <w:ind w:left="0"/>
        <w:jc w:val="both"/>
        <w:rPr>
          <w:rFonts w:eastAsia="Arial Unicode MS"/>
          <w:sz w:val="24"/>
          <w:szCs w:val="24"/>
        </w:rPr>
      </w:pPr>
    </w:p>
    <w:p w14:paraId="2E6F8FC0" w14:textId="03A53BAA" w:rsidR="00E35054" w:rsidRPr="00ED67DD" w:rsidRDefault="00E35054"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2</w:t>
      </w:r>
      <w:r w:rsidR="00F21387">
        <w:rPr>
          <w:rFonts w:eastAsia="Arial Unicode MS"/>
          <w:sz w:val="24"/>
          <w:szCs w:val="24"/>
        </w:rPr>
        <w:t>8</w:t>
      </w:r>
      <w:r w:rsidRPr="00ED67DD">
        <w:rPr>
          <w:rFonts w:eastAsia="Arial Unicode MS"/>
          <w:sz w:val="24"/>
          <w:szCs w:val="24"/>
        </w:rPr>
        <w:t>.1 Encontradas irregularidades, os serviços deverão ser refeitos e/ou os itens deverão ser substituídos nos prazos dispostos neste Termo de Referência, contados do recebimento da notificação respectiva que também poderá ser enviada por e-mail, sem prejuízo da aplicação das sanções previstas na Lei Federal n.º 14.133, de 2021.</w:t>
      </w:r>
    </w:p>
    <w:p w14:paraId="1DD8A8EE" w14:textId="77777777" w:rsidR="00D44C3C" w:rsidRPr="00ED67DD" w:rsidRDefault="00D44C3C" w:rsidP="00433B45">
      <w:pPr>
        <w:pStyle w:val="PargrafodaLista"/>
        <w:tabs>
          <w:tab w:val="left" w:pos="824"/>
        </w:tabs>
        <w:spacing w:line="300" w:lineRule="exact"/>
        <w:ind w:left="0"/>
        <w:jc w:val="both"/>
        <w:rPr>
          <w:rFonts w:eastAsia="Arial Unicode MS"/>
          <w:sz w:val="24"/>
          <w:szCs w:val="24"/>
        </w:rPr>
      </w:pPr>
    </w:p>
    <w:p w14:paraId="08EA87CE" w14:textId="02B866C8" w:rsidR="00E35054" w:rsidRPr="00ED67DD" w:rsidRDefault="00E35054"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2</w:t>
      </w:r>
      <w:r w:rsidR="00F21387">
        <w:rPr>
          <w:rFonts w:eastAsia="Arial Unicode MS"/>
          <w:sz w:val="24"/>
          <w:szCs w:val="24"/>
        </w:rPr>
        <w:t>8</w:t>
      </w:r>
      <w:r w:rsidRPr="00ED67DD">
        <w:rPr>
          <w:rFonts w:eastAsia="Arial Unicode MS"/>
          <w:sz w:val="24"/>
          <w:szCs w:val="24"/>
        </w:rPr>
        <w:t xml:space="preserve">.2. A CONTRATADA é obrigada a reparar, corrigir, ou substituir, às suas expensas, no total ou em parte, o item do objeto em que se verificarem vícios, defeitos ou incorreções. </w:t>
      </w:r>
    </w:p>
    <w:p w14:paraId="69B0C070" w14:textId="77777777" w:rsidR="00D44C3C" w:rsidRPr="00ED67DD" w:rsidRDefault="00D44C3C" w:rsidP="00433B45">
      <w:pPr>
        <w:pStyle w:val="PargrafodaLista"/>
        <w:tabs>
          <w:tab w:val="left" w:pos="824"/>
        </w:tabs>
        <w:spacing w:line="300" w:lineRule="exact"/>
        <w:ind w:left="0"/>
        <w:jc w:val="both"/>
        <w:rPr>
          <w:rFonts w:eastAsia="Arial Unicode MS"/>
          <w:sz w:val="24"/>
          <w:szCs w:val="24"/>
        </w:rPr>
      </w:pPr>
    </w:p>
    <w:p w14:paraId="28688F27" w14:textId="2E1108F6" w:rsidR="00E35054" w:rsidRPr="00ED67DD" w:rsidRDefault="00E35054"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2</w:t>
      </w:r>
      <w:r w:rsidR="00F21387">
        <w:rPr>
          <w:rFonts w:eastAsia="Arial Unicode MS"/>
          <w:sz w:val="24"/>
          <w:szCs w:val="24"/>
        </w:rPr>
        <w:t>8</w:t>
      </w:r>
      <w:r w:rsidRPr="00ED67DD">
        <w:rPr>
          <w:rFonts w:eastAsia="Arial Unicode MS"/>
          <w:sz w:val="24"/>
          <w:szCs w:val="24"/>
        </w:rPr>
        <w:t>.3. Todas as despesas necessárias para efetivar as substituições ou correções de que trata este item, ficarão a cargo da CONTRATADA.</w:t>
      </w:r>
    </w:p>
    <w:p w14:paraId="4E48902D" w14:textId="77777777" w:rsidR="00E35054" w:rsidRPr="00ED67DD" w:rsidRDefault="00E35054" w:rsidP="00433B45">
      <w:pPr>
        <w:pStyle w:val="PargrafodaLista"/>
        <w:tabs>
          <w:tab w:val="left" w:pos="824"/>
        </w:tabs>
        <w:spacing w:line="300" w:lineRule="exact"/>
        <w:ind w:left="0"/>
        <w:jc w:val="both"/>
        <w:rPr>
          <w:rFonts w:eastAsia="Arial Unicode MS"/>
          <w:sz w:val="24"/>
          <w:szCs w:val="24"/>
        </w:rPr>
      </w:pPr>
    </w:p>
    <w:p w14:paraId="50CFF35A" w14:textId="0FBE7229" w:rsidR="00E35054" w:rsidRPr="00ED67DD" w:rsidRDefault="00E35054" w:rsidP="00433B45">
      <w:pPr>
        <w:pStyle w:val="PargrafodaLista"/>
        <w:tabs>
          <w:tab w:val="left" w:pos="824"/>
        </w:tabs>
        <w:spacing w:line="300" w:lineRule="exact"/>
        <w:ind w:left="0"/>
        <w:jc w:val="both"/>
        <w:rPr>
          <w:rFonts w:eastAsia="Arial Unicode MS"/>
          <w:b/>
          <w:sz w:val="24"/>
          <w:szCs w:val="24"/>
        </w:rPr>
      </w:pPr>
      <w:r w:rsidRPr="00ED67DD">
        <w:rPr>
          <w:rFonts w:eastAsia="Arial Unicode MS"/>
          <w:b/>
          <w:sz w:val="24"/>
          <w:szCs w:val="24"/>
        </w:rPr>
        <w:t>2</w:t>
      </w:r>
      <w:r w:rsidR="00F21387">
        <w:rPr>
          <w:rFonts w:eastAsia="Arial Unicode MS"/>
          <w:b/>
          <w:sz w:val="24"/>
          <w:szCs w:val="24"/>
        </w:rPr>
        <w:t>9</w:t>
      </w:r>
      <w:r w:rsidRPr="00ED67DD">
        <w:rPr>
          <w:rFonts w:eastAsia="Arial Unicode MS"/>
          <w:b/>
          <w:sz w:val="24"/>
          <w:szCs w:val="24"/>
        </w:rPr>
        <w:t xml:space="preserve">. FISCALIZAÇÃO </w:t>
      </w:r>
    </w:p>
    <w:p w14:paraId="48E7BCDA" w14:textId="77777777" w:rsidR="00A23479" w:rsidRDefault="00A23479" w:rsidP="00A23479">
      <w:pPr>
        <w:pStyle w:val="PargrafodaLista"/>
        <w:spacing w:line="300" w:lineRule="exact"/>
        <w:ind w:left="0"/>
        <w:jc w:val="both"/>
        <w:rPr>
          <w:rFonts w:eastAsia="Arial Unicode MS"/>
          <w:sz w:val="24"/>
          <w:szCs w:val="24"/>
        </w:rPr>
      </w:pPr>
    </w:p>
    <w:p w14:paraId="1996283D" w14:textId="02610B09" w:rsidR="00A23479" w:rsidRPr="00A4100A" w:rsidRDefault="00A23479" w:rsidP="00A23479">
      <w:pPr>
        <w:pStyle w:val="PargrafodaLista"/>
        <w:spacing w:line="300" w:lineRule="exact"/>
        <w:ind w:left="0"/>
        <w:jc w:val="both"/>
        <w:rPr>
          <w:rFonts w:eastAsia="Arial Unicode MS"/>
          <w:sz w:val="24"/>
          <w:szCs w:val="24"/>
        </w:rPr>
      </w:pPr>
      <w:r>
        <w:rPr>
          <w:rFonts w:eastAsia="Arial Unicode MS"/>
          <w:sz w:val="24"/>
          <w:szCs w:val="24"/>
        </w:rPr>
        <w:t>29</w:t>
      </w:r>
      <w:r w:rsidRPr="00A4100A">
        <w:rPr>
          <w:rFonts w:eastAsia="Arial Unicode MS"/>
          <w:sz w:val="24"/>
          <w:szCs w:val="24"/>
        </w:rPr>
        <w:t xml:space="preserve">.1 - Aceite da instalação </w:t>
      </w:r>
    </w:p>
    <w:p w14:paraId="30925FA3" w14:textId="4B96D7B3" w:rsidR="00A23479" w:rsidRPr="00A4100A" w:rsidRDefault="00A23479" w:rsidP="00A23479">
      <w:pPr>
        <w:pStyle w:val="PargrafodaLista"/>
        <w:spacing w:line="300" w:lineRule="exact"/>
        <w:ind w:left="0"/>
        <w:jc w:val="both"/>
        <w:rPr>
          <w:rFonts w:eastAsia="Arial Unicode MS"/>
          <w:sz w:val="24"/>
          <w:szCs w:val="24"/>
        </w:rPr>
      </w:pPr>
      <w:r>
        <w:rPr>
          <w:rFonts w:eastAsia="Arial Unicode MS"/>
          <w:sz w:val="24"/>
          <w:szCs w:val="24"/>
        </w:rPr>
        <w:t>29</w:t>
      </w:r>
      <w:r w:rsidRPr="00A4100A">
        <w:rPr>
          <w:rFonts w:eastAsia="Arial Unicode MS"/>
          <w:sz w:val="24"/>
          <w:szCs w:val="24"/>
        </w:rPr>
        <w:t xml:space="preserve">.1.1 - O aceite do link de acessos deverá ser realizado na presença do Fiscal do Contrato e o técnico da CONTRATADA, nos locais onde forem instalados os serviços. </w:t>
      </w:r>
    </w:p>
    <w:p w14:paraId="7A6BC1E2" w14:textId="54AFD5BE" w:rsidR="00A23479" w:rsidRPr="00A4100A" w:rsidRDefault="00A23479" w:rsidP="00A23479">
      <w:pPr>
        <w:pStyle w:val="PargrafodaLista"/>
        <w:spacing w:line="300" w:lineRule="exact"/>
        <w:ind w:left="0"/>
        <w:jc w:val="both"/>
        <w:rPr>
          <w:rFonts w:eastAsia="Arial Unicode MS"/>
          <w:sz w:val="24"/>
          <w:szCs w:val="24"/>
        </w:rPr>
      </w:pPr>
      <w:r>
        <w:rPr>
          <w:rFonts w:eastAsia="Arial Unicode MS"/>
          <w:sz w:val="24"/>
          <w:szCs w:val="24"/>
        </w:rPr>
        <w:t>29</w:t>
      </w:r>
      <w:r w:rsidRPr="00A4100A">
        <w:rPr>
          <w:rFonts w:eastAsia="Arial Unicode MS"/>
          <w:sz w:val="24"/>
          <w:szCs w:val="24"/>
        </w:rPr>
        <w:t xml:space="preserve">.1.2 - Quando houver solicitação de mudança de endereço do acesso fornecido, ou mudança de local no mesmo endereço, adotar-se-á o mesmo procedimento do aceite da instalação inicial. </w:t>
      </w:r>
    </w:p>
    <w:p w14:paraId="12F9FADB" w14:textId="77777777" w:rsidR="00A23479" w:rsidRPr="00A4100A" w:rsidRDefault="00A23479" w:rsidP="00A23479">
      <w:pPr>
        <w:pStyle w:val="PargrafodaLista"/>
        <w:spacing w:line="300" w:lineRule="exact"/>
        <w:ind w:left="0"/>
        <w:jc w:val="both"/>
        <w:rPr>
          <w:rFonts w:eastAsia="Arial Unicode MS"/>
          <w:sz w:val="24"/>
          <w:szCs w:val="24"/>
        </w:rPr>
      </w:pPr>
    </w:p>
    <w:p w14:paraId="1B1971DC" w14:textId="4A3D367E" w:rsidR="00A23479" w:rsidRPr="00A4100A" w:rsidRDefault="00A23479" w:rsidP="00A23479">
      <w:pPr>
        <w:pStyle w:val="PargrafodaLista"/>
        <w:spacing w:line="300" w:lineRule="exact"/>
        <w:ind w:left="0"/>
        <w:jc w:val="both"/>
        <w:rPr>
          <w:rFonts w:eastAsia="Arial Unicode MS"/>
          <w:sz w:val="24"/>
          <w:szCs w:val="24"/>
        </w:rPr>
      </w:pPr>
      <w:r>
        <w:rPr>
          <w:rFonts w:eastAsia="Arial Unicode MS"/>
          <w:sz w:val="24"/>
          <w:szCs w:val="24"/>
        </w:rPr>
        <w:t>29</w:t>
      </w:r>
      <w:r w:rsidRPr="00A4100A">
        <w:rPr>
          <w:rFonts w:eastAsia="Arial Unicode MS"/>
          <w:sz w:val="24"/>
          <w:szCs w:val="24"/>
        </w:rPr>
        <w:t xml:space="preserve">.2 - Aceite do serviço mensal </w:t>
      </w:r>
    </w:p>
    <w:p w14:paraId="3A31D7A5" w14:textId="0E9D5594" w:rsidR="00A23479" w:rsidRPr="00A4100A" w:rsidRDefault="00A23479" w:rsidP="00A23479">
      <w:pPr>
        <w:pStyle w:val="PargrafodaLista"/>
        <w:spacing w:line="300" w:lineRule="exact"/>
        <w:ind w:left="0"/>
        <w:jc w:val="both"/>
        <w:rPr>
          <w:rFonts w:eastAsia="Arial Unicode MS"/>
          <w:sz w:val="24"/>
          <w:szCs w:val="24"/>
        </w:rPr>
      </w:pPr>
      <w:r>
        <w:rPr>
          <w:rFonts w:eastAsia="Arial Unicode MS"/>
          <w:sz w:val="24"/>
          <w:szCs w:val="24"/>
        </w:rPr>
        <w:t>29</w:t>
      </w:r>
      <w:r w:rsidRPr="00A4100A">
        <w:rPr>
          <w:rFonts w:eastAsia="Arial Unicode MS"/>
          <w:sz w:val="24"/>
          <w:szCs w:val="24"/>
        </w:rPr>
        <w:t>.2.1 - O serviço mensal, que corresponde ao fornecimento dos acessos solicitados, deve ter sua fatura atestada pelo Fiscal do Contrato.</w:t>
      </w:r>
    </w:p>
    <w:p w14:paraId="252A9CCD" w14:textId="6C25B99D" w:rsidR="00A23479" w:rsidRPr="00A4100A" w:rsidRDefault="00A23479" w:rsidP="00A23479">
      <w:pPr>
        <w:pStyle w:val="PargrafodaLista"/>
        <w:spacing w:line="300" w:lineRule="exact"/>
        <w:ind w:left="0"/>
        <w:jc w:val="both"/>
        <w:rPr>
          <w:rFonts w:eastAsia="Arial Unicode MS"/>
          <w:sz w:val="24"/>
          <w:szCs w:val="24"/>
        </w:rPr>
      </w:pPr>
      <w:r>
        <w:rPr>
          <w:rFonts w:eastAsia="Arial Unicode MS"/>
          <w:sz w:val="24"/>
          <w:szCs w:val="24"/>
        </w:rPr>
        <w:t>29</w:t>
      </w:r>
      <w:r w:rsidRPr="00A4100A">
        <w:rPr>
          <w:rFonts w:eastAsia="Arial Unicode MS"/>
          <w:sz w:val="24"/>
          <w:szCs w:val="24"/>
        </w:rPr>
        <w:t>.2.2 - O atesto do Fiscal do Contrato a cada mês servirá como “Aceite de Serviço Mensal”.</w:t>
      </w:r>
    </w:p>
    <w:p w14:paraId="6ECE1F5D" w14:textId="77777777" w:rsidR="00A23479" w:rsidRPr="00A4100A" w:rsidRDefault="00A23479" w:rsidP="00A23479">
      <w:pPr>
        <w:pStyle w:val="PargrafodaLista"/>
        <w:spacing w:line="300" w:lineRule="exact"/>
        <w:ind w:left="0"/>
        <w:jc w:val="both"/>
        <w:rPr>
          <w:rFonts w:eastAsia="Arial Unicode MS"/>
          <w:sz w:val="24"/>
          <w:szCs w:val="24"/>
        </w:rPr>
      </w:pPr>
    </w:p>
    <w:p w14:paraId="74962A25" w14:textId="0A02B91D" w:rsidR="00A23479" w:rsidRPr="00A4100A" w:rsidRDefault="00A23479" w:rsidP="00A23479">
      <w:pPr>
        <w:pStyle w:val="PargrafodaLista"/>
        <w:spacing w:line="300" w:lineRule="exact"/>
        <w:ind w:left="0"/>
        <w:jc w:val="both"/>
        <w:rPr>
          <w:rFonts w:eastAsia="Arial Unicode MS"/>
          <w:sz w:val="24"/>
          <w:szCs w:val="24"/>
        </w:rPr>
      </w:pPr>
      <w:r>
        <w:rPr>
          <w:rFonts w:eastAsia="Arial Unicode MS"/>
          <w:sz w:val="24"/>
          <w:szCs w:val="24"/>
        </w:rPr>
        <w:t>29</w:t>
      </w:r>
      <w:r w:rsidRPr="00A4100A">
        <w:rPr>
          <w:rFonts w:eastAsia="Arial Unicode MS"/>
          <w:sz w:val="24"/>
          <w:szCs w:val="24"/>
        </w:rPr>
        <w:t xml:space="preserve">.3 O fiscal pode ser substituído, em caso de ausência ou impedimento, por outro servidor lotado no mesmo órgão ou equivalente. </w:t>
      </w:r>
    </w:p>
    <w:p w14:paraId="3FDBB4EB" w14:textId="77777777" w:rsidR="00A23479" w:rsidRPr="00A4100A" w:rsidRDefault="00A23479" w:rsidP="00A23479">
      <w:pPr>
        <w:pStyle w:val="PargrafodaLista"/>
        <w:spacing w:line="300" w:lineRule="exact"/>
        <w:ind w:left="0"/>
        <w:jc w:val="both"/>
        <w:rPr>
          <w:rFonts w:eastAsia="Arial Unicode MS"/>
          <w:sz w:val="24"/>
          <w:szCs w:val="24"/>
        </w:rPr>
      </w:pPr>
    </w:p>
    <w:p w14:paraId="6AB86F5D" w14:textId="223BDE58" w:rsidR="00A23479" w:rsidRPr="00A4100A" w:rsidRDefault="00A23479" w:rsidP="00A23479">
      <w:pPr>
        <w:pStyle w:val="PargrafodaLista"/>
        <w:spacing w:line="300" w:lineRule="exact"/>
        <w:ind w:left="0"/>
        <w:jc w:val="both"/>
        <w:rPr>
          <w:rFonts w:eastAsia="Arial Unicode MS"/>
          <w:sz w:val="24"/>
          <w:szCs w:val="24"/>
        </w:rPr>
      </w:pPr>
      <w:r>
        <w:rPr>
          <w:rFonts w:eastAsia="Arial Unicode MS"/>
          <w:sz w:val="24"/>
          <w:szCs w:val="24"/>
        </w:rPr>
        <w:t>29</w:t>
      </w:r>
      <w:r w:rsidRPr="00A4100A">
        <w:rPr>
          <w:rFonts w:eastAsia="Arial Unicode MS"/>
          <w:sz w:val="24"/>
          <w:szCs w:val="24"/>
        </w:rPr>
        <w:t xml:space="preserve">.4 A CONTRATADA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 </w:t>
      </w:r>
    </w:p>
    <w:p w14:paraId="40953460" w14:textId="77777777" w:rsidR="00A23479" w:rsidRPr="00A4100A" w:rsidRDefault="00A23479" w:rsidP="00A23479">
      <w:pPr>
        <w:pStyle w:val="PargrafodaLista"/>
        <w:spacing w:line="300" w:lineRule="exact"/>
        <w:ind w:left="0"/>
        <w:jc w:val="both"/>
        <w:rPr>
          <w:rFonts w:eastAsia="Arial Unicode MS"/>
          <w:sz w:val="24"/>
          <w:szCs w:val="24"/>
        </w:rPr>
      </w:pPr>
    </w:p>
    <w:p w14:paraId="37072ECD" w14:textId="7CBED009" w:rsidR="00A23479" w:rsidRPr="00A4100A" w:rsidRDefault="00A23479" w:rsidP="00A23479">
      <w:pPr>
        <w:pStyle w:val="PargrafodaLista"/>
        <w:spacing w:line="300" w:lineRule="exact"/>
        <w:ind w:left="0"/>
        <w:jc w:val="both"/>
        <w:rPr>
          <w:rFonts w:eastAsia="Arial Unicode MS"/>
          <w:sz w:val="24"/>
          <w:szCs w:val="24"/>
        </w:rPr>
      </w:pPr>
      <w:r>
        <w:rPr>
          <w:rFonts w:eastAsia="Arial Unicode MS"/>
          <w:sz w:val="24"/>
          <w:szCs w:val="24"/>
        </w:rPr>
        <w:t>29</w:t>
      </w:r>
      <w:r w:rsidRPr="00A4100A">
        <w:rPr>
          <w:rFonts w:eastAsia="Arial Unicode MS"/>
          <w:sz w:val="24"/>
          <w:szCs w:val="24"/>
        </w:rPr>
        <w:t xml:space="preserve">.5 A instituição e a atuação da fiscalização não excluem ou atenua a responsabilidade da CONTRATADA, nem a exime de manter fiscalização própria. </w:t>
      </w:r>
    </w:p>
    <w:p w14:paraId="299B45D7" w14:textId="77777777" w:rsidR="00A23479" w:rsidRPr="00A4100A" w:rsidRDefault="00A23479" w:rsidP="00A23479">
      <w:pPr>
        <w:pStyle w:val="PargrafodaLista"/>
        <w:spacing w:line="300" w:lineRule="exact"/>
        <w:ind w:left="0"/>
        <w:jc w:val="both"/>
        <w:rPr>
          <w:rFonts w:eastAsia="Arial Unicode MS"/>
          <w:sz w:val="24"/>
          <w:szCs w:val="24"/>
        </w:rPr>
      </w:pPr>
    </w:p>
    <w:p w14:paraId="44D31B01" w14:textId="369FB9B8" w:rsidR="00A23479" w:rsidRPr="00A4100A" w:rsidRDefault="00A23479" w:rsidP="00A23479">
      <w:pPr>
        <w:pStyle w:val="PargrafodaLista"/>
        <w:spacing w:line="300" w:lineRule="exact"/>
        <w:ind w:left="0"/>
        <w:jc w:val="both"/>
        <w:rPr>
          <w:rFonts w:eastAsia="Arial Unicode MS"/>
          <w:sz w:val="24"/>
          <w:szCs w:val="24"/>
        </w:rPr>
      </w:pPr>
      <w:r>
        <w:rPr>
          <w:rFonts w:eastAsia="Arial Unicode MS"/>
          <w:sz w:val="24"/>
          <w:szCs w:val="24"/>
        </w:rPr>
        <w:t>29</w:t>
      </w:r>
      <w:r w:rsidRPr="00A4100A">
        <w:rPr>
          <w:rFonts w:eastAsia="Arial Unicode MS"/>
          <w:sz w:val="24"/>
          <w:szCs w:val="24"/>
        </w:rPr>
        <w:t>.6 Será designado através de Portaria um servidor deste órgão público, como Fiscal da presente contratação.</w:t>
      </w:r>
    </w:p>
    <w:p w14:paraId="71BFBD4B" w14:textId="77777777" w:rsidR="00A23479" w:rsidRPr="00A4100A" w:rsidRDefault="00A23479" w:rsidP="00A23479">
      <w:pPr>
        <w:pStyle w:val="PargrafodaLista"/>
        <w:spacing w:line="300" w:lineRule="exact"/>
        <w:ind w:left="0"/>
        <w:jc w:val="both"/>
        <w:rPr>
          <w:rFonts w:eastAsia="Arial Unicode MS"/>
          <w:sz w:val="24"/>
          <w:szCs w:val="24"/>
        </w:rPr>
      </w:pPr>
    </w:p>
    <w:p w14:paraId="63CDCE78" w14:textId="5EE07CBE" w:rsidR="00A23479" w:rsidRPr="00A4100A" w:rsidRDefault="00A23479" w:rsidP="00A23479">
      <w:pPr>
        <w:pStyle w:val="PargrafodaLista"/>
        <w:spacing w:line="300" w:lineRule="exact"/>
        <w:ind w:left="0"/>
        <w:jc w:val="both"/>
        <w:rPr>
          <w:rFonts w:eastAsia="Arial Unicode MS"/>
          <w:sz w:val="24"/>
          <w:szCs w:val="24"/>
        </w:rPr>
      </w:pPr>
      <w:r>
        <w:rPr>
          <w:rFonts w:eastAsia="Arial Unicode MS"/>
          <w:sz w:val="24"/>
          <w:szCs w:val="24"/>
        </w:rPr>
        <w:t>29</w:t>
      </w:r>
      <w:r w:rsidRPr="00A4100A">
        <w:rPr>
          <w:rFonts w:eastAsia="Arial Unicode MS"/>
          <w:sz w:val="24"/>
          <w:szCs w:val="24"/>
        </w:rPr>
        <w:t xml:space="preserve">.7. Os serviços executados em desconformidade com o especificado no instrumento convocatório ou o indicado na proposta, e em desacordo com as normas aplicáveis da ANATEL e/ou correlatas, serão rejeitados parcial ou totalmente, conforme o caso, e a Contratada será obrigada a refazê-los no prazo estipulado pela Fiscalização, contado da data do recebimento de notificação escrita, </w:t>
      </w:r>
      <w:r w:rsidRPr="00A4100A">
        <w:rPr>
          <w:rFonts w:eastAsia="Arial Unicode MS"/>
          <w:sz w:val="24"/>
          <w:szCs w:val="24"/>
        </w:rPr>
        <w:lastRenderedPageBreak/>
        <w:t xml:space="preserve">necessariamente acompanhada do Termo de Recusa, sob pena de incorrer em atraso quanto ao prazo de execução. </w:t>
      </w:r>
    </w:p>
    <w:p w14:paraId="6976C4E8" w14:textId="77777777" w:rsidR="00A23479" w:rsidRPr="00A4100A" w:rsidRDefault="00A23479" w:rsidP="00A23479">
      <w:pPr>
        <w:pStyle w:val="PargrafodaLista"/>
        <w:spacing w:line="300" w:lineRule="exact"/>
        <w:ind w:left="0"/>
        <w:jc w:val="both"/>
        <w:rPr>
          <w:rFonts w:eastAsia="Arial Unicode MS"/>
          <w:sz w:val="24"/>
          <w:szCs w:val="24"/>
        </w:rPr>
      </w:pPr>
    </w:p>
    <w:p w14:paraId="0C6CE707" w14:textId="2E0BD0B5" w:rsidR="00A23479" w:rsidRPr="00A4100A" w:rsidRDefault="00A23479" w:rsidP="00A23479">
      <w:pPr>
        <w:pStyle w:val="PargrafodaLista"/>
        <w:spacing w:line="300" w:lineRule="exact"/>
        <w:ind w:left="0"/>
        <w:jc w:val="both"/>
        <w:rPr>
          <w:rFonts w:eastAsia="Arial Unicode MS"/>
          <w:sz w:val="24"/>
          <w:szCs w:val="24"/>
        </w:rPr>
      </w:pPr>
      <w:r>
        <w:rPr>
          <w:rFonts w:eastAsia="Arial Unicode MS"/>
          <w:sz w:val="24"/>
          <w:szCs w:val="24"/>
        </w:rPr>
        <w:t>29</w:t>
      </w:r>
      <w:r w:rsidRPr="00A4100A">
        <w:rPr>
          <w:rFonts w:eastAsia="Arial Unicode MS"/>
          <w:sz w:val="24"/>
          <w:szCs w:val="24"/>
        </w:rPr>
        <w:t>.8 O aceite não modifica, restringe ou elide a plena responsabilidade da Contratada de prestar os serviços de acordo com as especificações, quantidades e condições estabelecidas, inclusive na proposta de preços, nem invalida qualquer reclamação que o Contratante venha a fazer em virtude de posterior constatação de serviço fora de especificação, garantido o devido reparo, sem custo adicional ao Contratante.</w:t>
      </w:r>
    </w:p>
    <w:p w14:paraId="00CB8BF4" w14:textId="77777777" w:rsidR="00E35054" w:rsidRPr="00ED67DD" w:rsidRDefault="00E35054" w:rsidP="00433B45">
      <w:pPr>
        <w:pStyle w:val="PargrafodaLista"/>
        <w:tabs>
          <w:tab w:val="left" w:pos="824"/>
        </w:tabs>
        <w:spacing w:line="300" w:lineRule="exact"/>
        <w:ind w:left="0"/>
        <w:jc w:val="both"/>
        <w:rPr>
          <w:rFonts w:eastAsia="Arial Unicode MS"/>
          <w:sz w:val="24"/>
          <w:szCs w:val="24"/>
        </w:rPr>
      </w:pPr>
    </w:p>
    <w:p w14:paraId="1BC4AEE4" w14:textId="0F29DD1B" w:rsidR="00E35054" w:rsidRPr="00ED67DD" w:rsidRDefault="00F21387" w:rsidP="00433B45">
      <w:pPr>
        <w:pStyle w:val="PargrafodaLista"/>
        <w:tabs>
          <w:tab w:val="left" w:pos="824"/>
        </w:tabs>
        <w:spacing w:line="300" w:lineRule="exact"/>
        <w:ind w:left="0"/>
        <w:jc w:val="both"/>
        <w:rPr>
          <w:rFonts w:eastAsia="Arial Unicode MS"/>
          <w:b/>
          <w:sz w:val="24"/>
          <w:szCs w:val="24"/>
        </w:rPr>
      </w:pPr>
      <w:r>
        <w:rPr>
          <w:rFonts w:eastAsia="Arial Unicode MS"/>
          <w:b/>
          <w:sz w:val="24"/>
          <w:szCs w:val="24"/>
        </w:rPr>
        <w:t>30</w:t>
      </w:r>
      <w:r w:rsidR="00E35054" w:rsidRPr="00ED67DD">
        <w:rPr>
          <w:rFonts w:eastAsia="Arial Unicode MS"/>
          <w:b/>
          <w:sz w:val="24"/>
          <w:szCs w:val="24"/>
        </w:rPr>
        <w:t xml:space="preserve">. SANÇÕES POR INADIMPLEMENTO </w:t>
      </w:r>
    </w:p>
    <w:p w14:paraId="637615FC" w14:textId="77777777" w:rsidR="00E35054" w:rsidRPr="00ED67DD" w:rsidRDefault="00E35054" w:rsidP="00433B45">
      <w:pPr>
        <w:pStyle w:val="PargrafodaLista"/>
        <w:tabs>
          <w:tab w:val="left" w:pos="824"/>
        </w:tabs>
        <w:spacing w:line="300" w:lineRule="exact"/>
        <w:ind w:left="0"/>
        <w:jc w:val="both"/>
        <w:rPr>
          <w:rFonts w:eastAsia="Arial Unicode MS"/>
          <w:sz w:val="24"/>
          <w:szCs w:val="24"/>
        </w:rPr>
      </w:pPr>
    </w:p>
    <w:p w14:paraId="44365C18" w14:textId="70259611" w:rsidR="00E35054" w:rsidRPr="00ED67DD" w:rsidRDefault="00F2138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30</w:t>
      </w:r>
      <w:r w:rsidR="00E35054" w:rsidRPr="00ED67DD">
        <w:rPr>
          <w:rFonts w:eastAsia="Arial Unicode MS"/>
          <w:sz w:val="24"/>
          <w:szCs w:val="24"/>
        </w:rPr>
        <w:t xml:space="preserve">.1. Comete infração administrativa o fornecedor que cometer quaisquer das infrações previstas no art. 155 da Lei nº 14.133, de 2021, quais sejam: </w:t>
      </w:r>
    </w:p>
    <w:p w14:paraId="5244FC71" w14:textId="77777777" w:rsidR="00065F0B" w:rsidRPr="00ED67DD" w:rsidRDefault="00065F0B" w:rsidP="00433B45">
      <w:pPr>
        <w:pStyle w:val="PargrafodaLista"/>
        <w:tabs>
          <w:tab w:val="left" w:pos="824"/>
        </w:tabs>
        <w:spacing w:line="300" w:lineRule="exact"/>
        <w:ind w:left="0"/>
        <w:jc w:val="both"/>
        <w:rPr>
          <w:rFonts w:eastAsia="Arial Unicode MS"/>
          <w:sz w:val="24"/>
          <w:szCs w:val="24"/>
        </w:rPr>
      </w:pPr>
    </w:p>
    <w:p w14:paraId="7477EA52" w14:textId="048A9970" w:rsidR="00E35054" w:rsidRPr="00ED67DD" w:rsidRDefault="00F2138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30</w:t>
      </w:r>
      <w:r w:rsidR="00E35054" w:rsidRPr="00ED67DD">
        <w:rPr>
          <w:rFonts w:eastAsia="Arial Unicode MS"/>
          <w:sz w:val="24"/>
          <w:szCs w:val="24"/>
        </w:rPr>
        <w:t xml:space="preserve">.1.1. Dar causa à inexecução parcial do contrato; </w:t>
      </w:r>
    </w:p>
    <w:p w14:paraId="6987D047" w14:textId="77777777" w:rsidR="00065F0B" w:rsidRPr="00ED67DD" w:rsidRDefault="00065F0B" w:rsidP="00433B45">
      <w:pPr>
        <w:pStyle w:val="PargrafodaLista"/>
        <w:tabs>
          <w:tab w:val="left" w:pos="824"/>
        </w:tabs>
        <w:spacing w:line="300" w:lineRule="exact"/>
        <w:ind w:left="0"/>
        <w:jc w:val="both"/>
        <w:rPr>
          <w:rFonts w:eastAsia="Arial Unicode MS"/>
          <w:sz w:val="24"/>
          <w:szCs w:val="24"/>
        </w:rPr>
      </w:pPr>
    </w:p>
    <w:p w14:paraId="37653151" w14:textId="4B21042B" w:rsidR="00E35054" w:rsidRPr="00ED67DD" w:rsidRDefault="00F2138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30</w:t>
      </w:r>
      <w:r w:rsidR="00E35054" w:rsidRPr="00ED67DD">
        <w:rPr>
          <w:rFonts w:eastAsia="Arial Unicode MS"/>
          <w:sz w:val="24"/>
          <w:szCs w:val="24"/>
        </w:rPr>
        <w:t xml:space="preserve">.1.2. Dar causa à inexecução parcial do contrato que cause grave dano à Administração, ao funcionamento dos serviços públicos ou ao interesse coletivo; </w:t>
      </w:r>
    </w:p>
    <w:p w14:paraId="3FF7CB51" w14:textId="77777777" w:rsidR="00065F0B" w:rsidRPr="00ED67DD" w:rsidRDefault="00065F0B" w:rsidP="00433B45">
      <w:pPr>
        <w:pStyle w:val="PargrafodaLista"/>
        <w:tabs>
          <w:tab w:val="left" w:pos="824"/>
        </w:tabs>
        <w:spacing w:line="300" w:lineRule="exact"/>
        <w:ind w:left="0"/>
        <w:jc w:val="both"/>
        <w:rPr>
          <w:rFonts w:eastAsia="Arial Unicode MS"/>
          <w:sz w:val="24"/>
          <w:szCs w:val="24"/>
        </w:rPr>
      </w:pPr>
    </w:p>
    <w:p w14:paraId="4021CF0F" w14:textId="0692020A" w:rsidR="00E35054" w:rsidRPr="00ED67DD" w:rsidRDefault="00F2138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30</w:t>
      </w:r>
      <w:r w:rsidR="00E35054" w:rsidRPr="00ED67DD">
        <w:rPr>
          <w:rFonts w:eastAsia="Arial Unicode MS"/>
          <w:sz w:val="24"/>
          <w:szCs w:val="24"/>
        </w:rPr>
        <w:t xml:space="preserve">.1.3. Dar causa à inexecução total do contrato; </w:t>
      </w:r>
    </w:p>
    <w:p w14:paraId="2C6BA50F" w14:textId="77777777" w:rsidR="00065F0B" w:rsidRPr="00ED67DD" w:rsidRDefault="00065F0B" w:rsidP="00433B45">
      <w:pPr>
        <w:pStyle w:val="PargrafodaLista"/>
        <w:tabs>
          <w:tab w:val="left" w:pos="824"/>
        </w:tabs>
        <w:spacing w:line="300" w:lineRule="exact"/>
        <w:ind w:left="0"/>
        <w:jc w:val="both"/>
        <w:rPr>
          <w:rFonts w:eastAsia="Arial Unicode MS"/>
          <w:sz w:val="24"/>
          <w:szCs w:val="24"/>
        </w:rPr>
      </w:pPr>
    </w:p>
    <w:p w14:paraId="6C115C19" w14:textId="7C902062" w:rsidR="00E35054" w:rsidRPr="00ED67DD" w:rsidRDefault="00F2138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30</w:t>
      </w:r>
      <w:r w:rsidR="00E35054" w:rsidRPr="00ED67DD">
        <w:rPr>
          <w:rFonts w:eastAsia="Arial Unicode MS"/>
          <w:sz w:val="24"/>
          <w:szCs w:val="24"/>
        </w:rPr>
        <w:t xml:space="preserve">.1.4. Deixar de entregar a documentação exigida para o certame; </w:t>
      </w:r>
    </w:p>
    <w:p w14:paraId="20F31251" w14:textId="77777777" w:rsidR="00065F0B" w:rsidRPr="00ED67DD" w:rsidRDefault="00065F0B" w:rsidP="00433B45">
      <w:pPr>
        <w:pStyle w:val="PargrafodaLista"/>
        <w:tabs>
          <w:tab w:val="left" w:pos="824"/>
        </w:tabs>
        <w:spacing w:line="300" w:lineRule="exact"/>
        <w:ind w:left="0"/>
        <w:jc w:val="both"/>
        <w:rPr>
          <w:rFonts w:eastAsia="Arial Unicode MS"/>
          <w:sz w:val="24"/>
          <w:szCs w:val="24"/>
        </w:rPr>
      </w:pPr>
    </w:p>
    <w:p w14:paraId="71070944" w14:textId="5F14EEFC" w:rsidR="00E35054" w:rsidRPr="00ED67DD" w:rsidRDefault="00F2138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30</w:t>
      </w:r>
      <w:r w:rsidR="00E35054" w:rsidRPr="00ED67DD">
        <w:rPr>
          <w:rFonts w:eastAsia="Arial Unicode MS"/>
          <w:sz w:val="24"/>
          <w:szCs w:val="24"/>
        </w:rPr>
        <w:t xml:space="preserve">.1.5. Não manter a proposta, salvo em decorrência de fato superveniente devidamente justificado; </w:t>
      </w:r>
    </w:p>
    <w:p w14:paraId="669A72E1" w14:textId="77777777" w:rsidR="00065F0B" w:rsidRPr="00ED67DD" w:rsidRDefault="00065F0B" w:rsidP="00433B45">
      <w:pPr>
        <w:pStyle w:val="PargrafodaLista"/>
        <w:tabs>
          <w:tab w:val="left" w:pos="824"/>
        </w:tabs>
        <w:spacing w:line="300" w:lineRule="exact"/>
        <w:ind w:left="0"/>
        <w:jc w:val="both"/>
        <w:rPr>
          <w:rFonts w:eastAsia="Arial Unicode MS"/>
          <w:sz w:val="24"/>
          <w:szCs w:val="24"/>
        </w:rPr>
      </w:pPr>
    </w:p>
    <w:p w14:paraId="35FB5BFB" w14:textId="75089913" w:rsidR="00E35054" w:rsidRPr="00ED67DD" w:rsidRDefault="00F2138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30</w:t>
      </w:r>
      <w:r w:rsidR="00E35054" w:rsidRPr="00ED67DD">
        <w:rPr>
          <w:rFonts w:eastAsia="Arial Unicode MS"/>
          <w:sz w:val="24"/>
          <w:szCs w:val="24"/>
        </w:rPr>
        <w:t xml:space="preserve">.1.6. Não celebrar o contrato ou não entregar a documentação exigida para a contratação, quando convocado dentro do prazo de validade de sua proposta; </w:t>
      </w:r>
    </w:p>
    <w:p w14:paraId="7273CAA8" w14:textId="77777777" w:rsidR="00065F0B" w:rsidRPr="00ED67DD" w:rsidRDefault="00065F0B" w:rsidP="00433B45">
      <w:pPr>
        <w:pStyle w:val="PargrafodaLista"/>
        <w:tabs>
          <w:tab w:val="left" w:pos="824"/>
        </w:tabs>
        <w:spacing w:line="300" w:lineRule="exact"/>
        <w:ind w:left="0"/>
        <w:jc w:val="both"/>
        <w:rPr>
          <w:rFonts w:eastAsia="Arial Unicode MS"/>
          <w:sz w:val="24"/>
          <w:szCs w:val="24"/>
        </w:rPr>
      </w:pPr>
    </w:p>
    <w:p w14:paraId="070483C7" w14:textId="6C40781C" w:rsidR="00E35054" w:rsidRPr="00ED67DD" w:rsidRDefault="00F2138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30</w:t>
      </w:r>
      <w:r w:rsidR="00E35054" w:rsidRPr="00ED67DD">
        <w:rPr>
          <w:rFonts w:eastAsia="Arial Unicode MS"/>
          <w:sz w:val="24"/>
          <w:szCs w:val="24"/>
        </w:rPr>
        <w:t xml:space="preserve">.1.7. Ensejar o retardamento da execução ou da entrega do objeto da licitação sem motivo justificado; </w:t>
      </w:r>
    </w:p>
    <w:p w14:paraId="74078E2B" w14:textId="77777777" w:rsidR="00065F0B" w:rsidRPr="00ED67DD" w:rsidRDefault="00065F0B" w:rsidP="00433B45">
      <w:pPr>
        <w:pStyle w:val="PargrafodaLista"/>
        <w:tabs>
          <w:tab w:val="left" w:pos="824"/>
        </w:tabs>
        <w:spacing w:line="300" w:lineRule="exact"/>
        <w:ind w:left="0"/>
        <w:jc w:val="both"/>
        <w:rPr>
          <w:rFonts w:eastAsia="Arial Unicode MS"/>
          <w:sz w:val="24"/>
          <w:szCs w:val="24"/>
        </w:rPr>
      </w:pPr>
    </w:p>
    <w:p w14:paraId="534029BB" w14:textId="176A8397" w:rsidR="00E35054" w:rsidRPr="00ED67DD" w:rsidRDefault="00F2138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30</w:t>
      </w:r>
      <w:r w:rsidR="00E35054" w:rsidRPr="00ED67DD">
        <w:rPr>
          <w:rFonts w:eastAsia="Arial Unicode MS"/>
          <w:sz w:val="24"/>
          <w:szCs w:val="24"/>
        </w:rPr>
        <w:t xml:space="preserve">.1.8. Apresentar declaração ou documentação falsa exigida para o certame ou prestar declaração falsa durante o pregão ou a execução do contrato; </w:t>
      </w:r>
    </w:p>
    <w:p w14:paraId="71D9F2F0"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5F8DCCDD" w14:textId="0DC90116" w:rsidR="00E35054" w:rsidRPr="00ED67DD" w:rsidRDefault="00F2138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30</w:t>
      </w:r>
      <w:r w:rsidR="00E35054" w:rsidRPr="00ED67DD">
        <w:rPr>
          <w:rFonts w:eastAsia="Arial Unicode MS"/>
          <w:sz w:val="24"/>
          <w:szCs w:val="24"/>
        </w:rPr>
        <w:t xml:space="preserve">.1.9. Fraudar a pregão ou praticar ato fraudulento na execução do contrato; </w:t>
      </w:r>
    </w:p>
    <w:p w14:paraId="17AC69DB"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5DF923A2" w14:textId="2EF30E51" w:rsidR="00E35054" w:rsidRPr="00ED67DD" w:rsidRDefault="00F2138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30</w:t>
      </w:r>
      <w:r w:rsidR="00E35054" w:rsidRPr="00ED67DD">
        <w:rPr>
          <w:rFonts w:eastAsia="Arial Unicode MS"/>
          <w:sz w:val="24"/>
          <w:szCs w:val="24"/>
        </w:rPr>
        <w:t xml:space="preserve">.1.10. Comportar-se de modo inidôneo ou cometer fraude de qualquer natureza; </w:t>
      </w:r>
    </w:p>
    <w:p w14:paraId="77749C2F"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39D8E687" w14:textId="7674E72B" w:rsidR="00E35054" w:rsidRPr="00ED67DD" w:rsidRDefault="00F2138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30</w:t>
      </w:r>
      <w:r w:rsidR="00E35054" w:rsidRPr="00ED67DD">
        <w:rPr>
          <w:rFonts w:eastAsia="Arial Unicode MS"/>
          <w:sz w:val="24"/>
          <w:szCs w:val="24"/>
        </w:rPr>
        <w:t xml:space="preserve">.1.10.1. Considera-se comportamento inidôneo, entre outros, a declaração falsa quanto às condições de participação, quanto ao enquadramento como ME/EPP ou o conluio entre os fornecedores, em qualquer momento da pregão, mesmo após o encerramento da fase de lances; </w:t>
      </w:r>
    </w:p>
    <w:p w14:paraId="2DCDB25F"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5110995E" w14:textId="5306360D" w:rsidR="00E35054" w:rsidRPr="00ED67DD" w:rsidRDefault="00F2138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30</w:t>
      </w:r>
      <w:r w:rsidR="00E35054" w:rsidRPr="00ED67DD">
        <w:rPr>
          <w:rFonts w:eastAsia="Arial Unicode MS"/>
          <w:sz w:val="24"/>
          <w:szCs w:val="24"/>
        </w:rPr>
        <w:t>.1.11. Praticar atos ilícitos com vistas a frustrar os objetivos deste certame;</w:t>
      </w:r>
    </w:p>
    <w:p w14:paraId="169C56D9"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04D87A34" w14:textId="69D52F71" w:rsidR="00E35054" w:rsidRPr="00ED67DD" w:rsidRDefault="00F2138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30</w:t>
      </w:r>
      <w:r w:rsidR="00E35054" w:rsidRPr="00ED67DD">
        <w:rPr>
          <w:rFonts w:eastAsia="Arial Unicode MS"/>
          <w:sz w:val="24"/>
          <w:szCs w:val="24"/>
        </w:rPr>
        <w:t xml:space="preserve">.1.12. Praticar ato lesivo previsto no art. 5º da Lei nº 12.846, de 1º de agosto de 2013; </w:t>
      </w:r>
    </w:p>
    <w:p w14:paraId="0A973DE5"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7FD4C234" w14:textId="711EE75B" w:rsidR="00E35054" w:rsidRPr="00ED67DD" w:rsidRDefault="00F2138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lastRenderedPageBreak/>
        <w:t>30</w:t>
      </w:r>
      <w:r w:rsidR="00E35054" w:rsidRPr="00ED67DD">
        <w:rPr>
          <w:rFonts w:eastAsia="Arial Unicode MS"/>
          <w:sz w:val="24"/>
          <w:szCs w:val="24"/>
        </w:rPr>
        <w:t xml:space="preserve">.2. O fornecedor que cometer qualquer das infrações discriminadas nos subitens anteriores ficará sujeito, sem prejuízo da responsabilidade civil e criminal, às seguintes sanções: </w:t>
      </w:r>
    </w:p>
    <w:p w14:paraId="499E930E" w14:textId="77777777" w:rsidR="00F21387" w:rsidRDefault="00F21387" w:rsidP="00433B45">
      <w:pPr>
        <w:pStyle w:val="PargrafodaLista"/>
        <w:tabs>
          <w:tab w:val="left" w:pos="824"/>
        </w:tabs>
        <w:spacing w:line="300" w:lineRule="exact"/>
        <w:ind w:left="0"/>
        <w:jc w:val="both"/>
        <w:rPr>
          <w:rFonts w:eastAsia="Arial Unicode MS"/>
          <w:sz w:val="24"/>
          <w:szCs w:val="24"/>
        </w:rPr>
      </w:pPr>
    </w:p>
    <w:p w14:paraId="202B3044" w14:textId="6B10A6E0" w:rsidR="00E35054" w:rsidRPr="00ED67DD" w:rsidRDefault="00F2138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30</w:t>
      </w:r>
      <w:r w:rsidR="00E35054" w:rsidRPr="00ED67DD">
        <w:rPr>
          <w:rFonts w:eastAsia="Arial Unicode MS"/>
          <w:sz w:val="24"/>
          <w:szCs w:val="24"/>
        </w:rPr>
        <w:t xml:space="preserve">.2.1. Advertência pela falta do subitem </w:t>
      </w:r>
      <w:r w:rsidR="005B2257">
        <w:rPr>
          <w:rFonts w:eastAsia="Arial Unicode MS"/>
          <w:sz w:val="24"/>
          <w:szCs w:val="24"/>
        </w:rPr>
        <w:t>30</w:t>
      </w:r>
      <w:r w:rsidR="00E35054" w:rsidRPr="00ED67DD">
        <w:rPr>
          <w:rFonts w:eastAsia="Arial Unicode MS"/>
          <w:sz w:val="24"/>
          <w:szCs w:val="24"/>
        </w:rPr>
        <w:t xml:space="preserve">.1.1 deste Termo de Referência, quando não se justificar a imposição de penalidade mais grave; </w:t>
      </w:r>
    </w:p>
    <w:p w14:paraId="73B4529B"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33E75F6B" w14:textId="7C9094A8" w:rsidR="00E35054" w:rsidRPr="00ED67DD" w:rsidRDefault="00F2138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30</w:t>
      </w:r>
      <w:r w:rsidR="00E35054" w:rsidRPr="00ED67DD">
        <w:rPr>
          <w:rFonts w:eastAsia="Arial Unicode MS"/>
          <w:sz w:val="24"/>
          <w:szCs w:val="24"/>
        </w:rPr>
        <w:t xml:space="preserve">.2.2. Multa de até 10% (dez por cento) sobre o valor estimado do(s) item(s) prejudicado(s) pela conduta do fornecedor, por qualquer das infrações dos subitens </w:t>
      </w:r>
      <w:r w:rsidR="005B2257">
        <w:rPr>
          <w:rFonts w:eastAsia="Arial Unicode MS"/>
          <w:sz w:val="24"/>
          <w:szCs w:val="24"/>
        </w:rPr>
        <w:t>30</w:t>
      </w:r>
      <w:r w:rsidR="00E35054" w:rsidRPr="00ED67DD">
        <w:rPr>
          <w:rFonts w:eastAsia="Arial Unicode MS"/>
          <w:sz w:val="24"/>
          <w:szCs w:val="24"/>
        </w:rPr>
        <w:t xml:space="preserve">.1.1 a </w:t>
      </w:r>
      <w:r w:rsidR="005B2257">
        <w:rPr>
          <w:rFonts w:eastAsia="Arial Unicode MS"/>
          <w:sz w:val="24"/>
          <w:szCs w:val="24"/>
        </w:rPr>
        <w:t>30</w:t>
      </w:r>
      <w:r w:rsidR="00E35054" w:rsidRPr="00ED67DD">
        <w:rPr>
          <w:rFonts w:eastAsia="Arial Unicode MS"/>
          <w:sz w:val="24"/>
          <w:szCs w:val="24"/>
        </w:rPr>
        <w:t xml:space="preserve">.1.12; </w:t>
      </w:r>
    </w:p>
    <w:p w14:paraId="7E714DDB"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4E4466FC" w14:textId="1F477B4F" w:rsidR="00E35054" w:rsidRPr="00ED67DD" w:rsidRDefault="00F2138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30</w:t>
      </w:r>
      <w:r w:rsidR="00E35054" w:rsidRPr="00ED67DD">
        <w:rPr>
          <w:rFonts w:eastAsia="Arial Unicode MS"/>
          <w:sz w:val="24"/>
          <w:szCs w:val="24"/>
        </w:rPr>
        <w:t xml:space="preserve">.2.3. Impedimento de licitar e contratar no âmbito da Administração Pública direta e indireta do ente federativo que tiver aplicado a sanção, pelo prazo máximo de 3 (três) anos, nos casos dos subitens </w:t>
      </w:r>
      <w:r>
        <w:rPr>
          <w:rFonts w:eastAsia="Arial Unicode MS"/>
          <w:sz w:val="24"/>
          <w:szCs w:val="24"/>
        </w:rPr>
        <w:t>30</w:t>
      </w:r>
      <w:r w:rsidR="00E35054" w:rsidRPr="00ED67DD">
        <w:rPr>
          <w:rFonts w:eastAsia="Arial Unicode MS"/>
          <w:sz w:val="24"/>
          <w:szCs w:val="24"/>
        </w:rPr>
        <w:t xml:space="preserve">.1.2 a </w:t>
      </w:r>
      <w:r>
        <w:rPr>
          <w:rFonts w:eastAsia="Arial Unicode MS"/>
          <w:sz w:val="24"/>
          <w:szCs w:val="24"/>
        </w:rPr>
        <w:t>30</w:t>
      </w:r>
      <w:r w:rsidR="00E35054" w:rsidRPr="00ED67DD">
        <w:rPr>
          <w:rFonts w:eastAsia="Arial Unicode MS"/>
          <w:sz w:val="24"/>
          <w:szCs w:val="24"/>
        </w:rPr>
        <w:t xml:space="preserve">.1.7 deste Aviso de Contratação Direta, quando não se justificar a imposição de penalidade mais grave; </w:t>
      </w:r>
    </w:p>
    <w:p w14:paraId="2492AFF8"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312FA697" w14:textId="17FF9FF3" w:rsidR="00E35054" w:rsidRPr="00ED67DD" w:rsidRDefault="00F2138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30</w:t>
      </w:r>
      <w:r w:rsidR="00E35054" w:rsidRPr="00ED67DD">
        <w:rPr>
          <w:rFonts w:eastAsia="Arial Unicode MS"/>
          <w:sz w:val="24"/>
          <w:szCs w:val="24"/>
        </w:rPr>
        <w:t xml:space="preserve">.2.4. Declaração de inidoneidade para licitar ou contratar, que impedirá o responsável de licitar ou contratar no âmbito da Administração Pública direta e indireta de todos os entes federativos, pelo prazo mínimo de 3 (três) anos e máximo de 6 (seis) anos, nos casos dos subitens </w:t>
      </w:r>
      <w:r w:rsidR="005B2257">
        <w:rPr>
          <w:rFonts w:eastAsia="Arial Unicode MS"/>
          <w:sz w:val="24"/>
          <w:szCs w:val="24"/>
        </w:rPr>
        <w:t>30</w:t>
      </w:r>
      <w:r w:rsidR="00E35054" w:rsidRPr="00ED67DD">
        <w:rPr>
          <w:rFonts w:eastAsia="Arial Unicode MS"/>
          <w:sz w:val="24"/>
          <w:szCs w:val="24"/>
        </w:rPr>
        <w:t xml:space="preserve">.1.8 a </w:t>
      </w:r>
      <w:r w:rsidR="005B2257">
        <w:rPr>
          <w:rFonts w:eastAsia="Arial Unicode MS"/>
          <w:sz w:val="24"/>
          <w:szCs w:val="24"/>
        </w:rPr>
        <w:t>30</w:t>
      </w:r>
      <w:r w:rsidR="00E35054" w:rsidRPr="00ED67DD">
        <w:rPr>
          <w:rFonts w:eastAsia="Arial Unicode MS"/>
          <w:sz w:val="24"/>
          <w:szCs w:val="24"/>
        </w:rPr>
        <w:t xml:space="preserve">.1.12, bem como nos demais casos que justifiquem a imposição da penalidade mais grave; </w:t>
      </w:r>
    </w:p>
    <w:p w14:paraId="7A51D5D5"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0C16CEEB" w14:textId="254BFD97" w:rsidR="00E35054" w:rsidRPr="00ED67DD" w:rsidRDefault="00F2138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30</w:t>
      </w:r>
      <w:r w:rsidR="00E35054" w:rsidRPr="00ED67DD">
        <w:rPr>
          <w:rFonts w:eastAsia="Arial Unicode MS"/>
          <w:sz w:val="24"/>
          <w:szCs w:val="24"/>
        </w:rPr>
        <w:t xml:space="preserve">.3. Na aplicação das sanções serão considerados: </w:t>
      </w:r>
    </w:p>
    <w:p w14:paraId="033134D1"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620CBB9A" w14:textId="21D58960" w:rsidR="00E35054" w:rsidRPr="00ED67DD" w:rsidRDefault="00F2138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30</w:t>
      </w:r>
      <w:r w:rsidR="00E35054" w:rsidRPr="00ED67DD">
        <w:rPr>
          <w:rFonts w:eastAsia="Arial Unicode MS"/>
          <w:sz w:val="24"/>
          <w:szCs w:val="24"/>
        </w:rPr>
        <w:t xml:space="preserve">.3.1. A natureza e a gravidade da infração cometida; </w:t>
      </w:r>
    </w:p>
    <w:p w14:paraId="229914B5"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1D85DF8F" w14:textId="1EA49DB2" w:rsidR="00E35054" w:rsidRPr="00ED67DD" w:rsidRDefault="00F2138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30</w:t>
      </w:r>
      <w:r w:rsidR="00E35054" w:rsidRPr="00ED67DD">
        <w:rPr>
          <w:rFonts w:eastAsia="Arial Unicode MS"/>
          <w:sz w:val="24"/>
          <w:szCs w:val="24"/>
        </w:rPr>
        <w:t xml:space="preserve">.3.2. As peculiaridades do caso concreto; </w:t>
      </w:r>
    </w:p>
    <w:p w14:paraId="00015400"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33DE37E8" w14:textId="0A5B0695" w:rsidR="00E35054" w:rsidRPr="00ED67DD" w:rsidRDefault="00F2138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30</w:t>
      </w:r>
      <w:r w:rsidR="004E7B83" w:rsidRPr="00ED67DD">
        <w:rPr>
          <w:rFonts w:eastAsia="Arial Unicode MS"/>
          <w:sz w:val="24"/>
          <w:szCs w:val="24"/>
        </w:rPr>
        <w:t>.</w:t>
      </w:r>
      <w:r w:rsidR="00E35054" w:rsidRPr="00ED67DD">
        <w:rPr>
          <w:rFonts w:eastAsia="Arial Unicode MS"/>
          <w:sz w:val="24"/>
          <w:szCs w:val="24"/>
        </w:rPr>
        <w:t xml:space="preserve">3.3. As circunstâncias agravantes ou atenuantes; </w:t>
      </w:r>
    </w:p>
    <w:p w14:paraId="7985532E"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6F1399A4" w14:textId="14ECAFB6" w:rsidR="00E35054" w:rsidRPr="00ED67DD" w:rsidRDefault="00F2138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30</w:t>
      </w:r>
      <w:r w:rsidR="00E35054" w:rsidRPr="00ED67DD">
        <w:rPr>
          <w:rFonts w:eastAsia="Arial Unicode MS"/>
          <w:sz w:val="24"/>
          <w:szCs w:val="24"/>
        </w:rPr>
        <w:t xml:space="preserve">.3.4. Os danos que dela provierem para a Administração Pública; </w:t>
      </w:r>
    </w:p>
    <w:p w14:paraId="2953CBE6"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5DFA2B07" w14:textId="312280A8" w:rsidR="00E35054" w:rsidRPr="00ED67DD" w:rsidRDefault="00F2138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30</w:t>
      </w:r>
      <w:r w:rsidR="00E35054" w:rsidRPr="00ED67DD">
        <w:rPr>
          <w:rFonts w:eastAsia="Arial Unicode MS"/>
          <w:sz w:val="24"/>
          <w:szCs w:val="24"/>
        </w:rPr>
        <w:t>.4. A penalidade de multa pode ser aplicada cumulativamente com as demais sanções;</w:t>
      </w:r>
    </w:p>
    <w:p w14:paraId="42F68727"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61518E86" w14:textId="3CADB219" w:rsidR="00E35054" w:rsidRPr="00ED67DD" w:rsidRDefault="00F2138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30</w:t>
      </w:r>
      <w:r w:rsidR="00E35054" w:rsidRPr="00ED67DD">
        <w:rPr>
          <w:rFonts w:eastAsia="Arial Unicode MS"/>
          <w:sz w:val="24"/>
          <w:szCs w:val="24"/>
        </w:rPr>
        <w:t>.5. A sanção declaração de inidoneidade para licitar ou contratar, será precedida de análise jurídica e será competente para a sua aplicação o Presidente da Câmara Municipal;</w:t>
      </w:r>
    </w:p>
    <w:p w14:paraId="04D52F08"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10D58280" w14:textId="0DA4D8D5" w:rsidR="00E35054" w:rsidRPr="00ED67DD" w:rsidRDefault="00F2138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30</w:t>
      </w:r>
      <w:r w:rsidR="00E35054" w:rsidRPr="00ED67DD">
        <w:rPr>
          <w:rFonts w:eastAsia="Arial Unicode MS"/>
          <w:sz w:val="24"/>
          <w:szCs w:val="24"/>
        </w:rPr>
        <w:t xml:space="preserve">.6. Se a multa aplicada e as indenizações cabíveis forem superiores ao valor de pagamento eventualmente devido pela Administração ao contratado, além da perda desse valor, a diferença será descontada da garantia prestada ou será cobrada judicialmente; </w:t>
      </w:r>
    </w:p>
    <w:p w14:paraId="414100AD"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69FC177A" w14:textId="4D9FA80D" w:rsidR="00E35054" w:rsidRPr="00ED67DD" w:rsidRDefault="00F2138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30</w:t>
      </w:r>
      <w:r w:rsidR="00E35054" w:rsidRPr="00ED67DD">
        <w:rPr>
          <w:rFonts w:eastAsia="Arial Unicode MS"/>
          <w:sz w:val="24"/>
          <w:szCs w:val="24"/>
        </w:rPr>
        <w:t>.7. A aplicação das sanções previstas neste Termo de Referência, em hipótese alguma, a obrigação de reparação integral do dano causado à Administração Pública.</w:t>
      </w:r>
    </w:p>
    <w:p w14:paraId="72F207D6"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071D9F41" w14:textId="08E09810" w:rsidR="00E35054" w:rsidRPr="00ED67DD" w:rsidRDefault="00F2138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30</w:t>
      </w:r>
      <w:r w:rsidR="00E35054" w:rsidRPr="00ED67DD">
        <w:rPr>
          <w:rFonts w:eastAsia="Arial Unicode MS"/>
          <w:sz w:val="24"/>
          <w:szCs w:val="24"/>
        </w:rPr>
        <w:t>.8. A aplicação de qualquer das penalidades previstas realizar-se-á em processo administrativo que assegurará o contraditório e a ampla defesa ao fornecedor/adjudicatário, observando-se o procedimento previsto na Lei nº 14.133, de 2021.</w:t>
      </w:r>
    </w:p>
    <w:p w14:paraId="53D2BB74"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167344BA" w14:textId="08F724D5" w:rsidR="00E35054" w:rsidRPr="00ED67DD" w:rsidRDefault="00F2138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30</w:t>
      </w:r>
      <w:r w:rsidR="00E35054" w:rsidRPr="00ED67DD">
        <w:rPr>
          <w:rFonts w:eastAsia="Arial Unicode MS"/>
          <w:sz w:val="24"/>
          <w:szCs w:val="24"/>
        </w:rPr>
        <w:t>.9. As penalidades serão obrigatoriamente registradas no SICAF.</w:t>
      </w:r>
    </w:p>
    <w:p w14:paraId="5F204B51" w14:textId="77777777" w:rsidR="00E35054" w:rsidRPr="00ED67DD" w:rsidRDefault="00E35054" w:rsidP="00433B45">
      <w:pPr>
        <w:pStyle w:val="PargrafodaLista"/>
        <w:tabs>
          <w:tab w:val="left" w:pos="824"/>
        </w:tabs>
        <w:spacing w:line="300" w:lineRule="exact"/>
        <w:ind w:left="0"/>
        <w:jc w:val="both"/>
        <w:rPr>
          <w:rFonts w:eastAsia="Arial Unicode MS"/>
          <w:sz w:val="24"/>
          <w:szCs w:val="24"/>
        </w:rPr>
      </w:pPr>
    </w:p>
    <w:p w14:paraId="74F641A8" w14:textId="5883AAFE" w:rsidR="00E35054" w:rsidRPr="00ED67DD" w:rsidRDefault="00F21387" w:rsidP="00433B45">
      <w:pPr>
        <w:pStyle w:val="PargrafodaLista"/>
        <w:tabs>
          <w:tab w:val="left" w:pos="824"/>
        </w:tabs>
        <w:spacing w:line="300" w:lineRule="exact"/>
        <w:ind w:left="0"/>
        <w:jc w:val="both"/>
        <w:rPr>
          <w:rFonts w:eastAsia="Arial Unicode MS"/>
          <w:b/>
          <w:sz w:val="24"/>
          <w:szCs w:val="24"/>
        </w:rPr>
      </w:pPr>
      <w:r>
        <w:rPr>
          <w:rFonts w:eastAsia="Arial Unicode MS"/>
          <w:b/>
          <w:sz w:val="24"/>
          <w:szCs w:val="24"/>
        </w:rPr>
        <w:t>31</w:t>
      </w:r>
      <w:r w:rsidR="00E35054" w:rsidRPr="00ED67DD">
        <w:rPr>
          <w:rFonts w:eastAsia="Arial Unicode MS"/>
          <w:b/>
          <w:sz w:val="24"/>
          <w:szCs w:val="24"/>
        </w:rPr>
        <w:t xml:space="preserve">. DAS DISPOSIÇÕES FINAIS </w:t>
      </w:r>
    </w:p>
    <w:p w14:paraId="2641C511" w14:textId="77777777" w:rsidR="00E35054" w:rsidRPr="00ED67DD" w:rsidRDefault="00E35054" w:rsidP="00433B45">
      <w:pPr>
        <w:pStyle w:val="PargrafodaLista"/>
        <w:tabs>
          <w:tab w:val="left" w:pos="824"/>
        </w:tabs>
        <w:spacing w:line="300" w:lineRule="exact"/>
        <w:ind w:left="0"/>
        <w:jc w:val="both"/>
        <w:rPr>
          <w:rFonts w:eastAsia="Arial Unicode MS"/>
          <w:sz w:val="24"/>
          <w:szCs w:val="24"/>
        </w:rPr>
      </w:pPr>
    </w:p>
    <w:p w14:paraId="4431DA8B" w14:textId="0BFAC978" w:rsidR="00E35054" w:rsidRPr="00ED67DD" w:rsidRDefault="00F2138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31</w:t>
      </w:r>
      <w:r w:rsidR="00E35054" w:rsidRPr="00ED67DD">
        <w:rPr>
          <w:rFonts w:eastAsia="Arial Unicode MS"/>
          <w:sz w:val="24"/>
          <w:szCs w:val="24"/>
        </w:rPr>
        <w:t xml:space="preserve">.1. As licitantes declaram ter pleno conhecimento dos elementos constantes deste Edital, bem como de todas as condições gerais e peculiaridades ao cumprimento do objeto licitado, sendo vedado invocar, posteriormente, qualquer desconhecimento quanto aos mesmos. </w:t>
      </w:r>
    </w:p>
    <w:p w14:paraId="5B87CFF3"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4799D745" w14:textId="51CD0004" w:rsidR="00E35054" w:rsidRPr="00ED67DD" w:rsidRDefault="00F2138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31</w:t>
      </w:r>
      <w:r w:rsidR="00E35054" w:rsidRPr="00ED67DD">
        <w:rPr>
          <w:rFonts w:eastAsia="Arial Unicode MS"/>
          <w:sz w:val="24"/>
          <w:szCs w:val="24"/>
        </w:rPr>
        <w:t xml:space="preserve">.2. Pela elaboração da proposta, as licitantes não terão direito a auferir qualquer vantagem, remuneração ou indenização. </w:t>
      </w:r>
    </w:p>
    <w:p w14:paraId="5FDF5BEC"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73E4448F" w14:textId="45D5C7CD" w:rsidR="00E35054" w:rsidRPr="00ED67DD" w:rsidRDefault="00F2138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31</w:t>
      </w:r>
      <w:r w:rsidR="00E35054" w:rsidRPr="00ED67DD">
        <w:rPr>
          <w:rFonts w:eastAsia="Arial Unicode MS"/>
          <w:sz w:val="24"/>
          <w:szCs w:val="24"/>
        </w:rPr>
        <w:t xml:space="preserve">.3. Esta Licitação será anulada se ocorrer ilegalidade no seu processamento ou julgamento, podendo ser revogada, a juízo exclusivo da Câmara Municipal de Tupaciguara, se for considerada inoportuna ou inconveniente ao serviço público, sem que caiba direito a qualquer indenização. </w:t>
      </w:r>
    </w:p>
    <w:p w14:paraId="354FE7B9"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172721A1" w14:textId="5F4228AD" w:rsidR="00E35054" w:rsidRPr="00ED67DD" w:rsidRDefault="005B225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31</w:t>
      </w:r>
      <w:r w:rsidR="00E35054" w:rsidRPr="00ED67DD">
        <w:rPr>
          <w:rFonts w:eastAsia="Arial Unicode MS"/>
          <w:sz w:val="24"/>
          <w:szCs w:val="24"/>
        </w:rPr>
        <w:t>.4. A Administração poderá, em qualquer fase da licitação, promover diligência que, a seu exclusivo critério, julgar necessária, no sentido de obter esclarecimentos ou informações complementares</w:t>
      </w:r>
    </w:p>
    <w:p w14:paraId="2E2AE375"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5341E4BF" w14:textId="1B6AA589" w:rsidR="00E35054" w:rsidRPr="00ED67DD" w:rsidRDefault="005B225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31</w:t>
      </w:r>
      <w:r w:rsidR="00E35054" w:rsidRPr="00ED67DD">
        <w:rPr>
          <w:rFonts w:eastAsia="Arial Unicode MS"/>
          <w:sz w:val="24"/>
          <w:szCs w:val="24"/>
        </w:rPr>
        <w:t xml:space="preserve">.5. As normas disciplinadoras desta Licitação serão interpretadas em favor da ampliação da disputa, respeitada a igualdade de oportunidade entre os licitantes e desde que não comprometam o interesse público, a finalidade e a segurança da contratação. </w:t>
      </w:r>
    </w:p>
    <w:p w14:paraId="3E79F090"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21F14343" w14:textId="28B57290" w:rsidR="00E35054" w:rsidRPr="00ED67DD" w:rsidRDefault="005B225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31</w:t>
      </w:r>
      <w:r w:rsidR="00E35054" w:rsidRPr="00ED67DD">
        <w:rPr>
          <w:rFonts w:eastAsia="Arial Unicode MS"/>
          <w:sz w:val="24"/>
          <w:szCs w:val="24"/>
        </w:rPr>
        <w:t xml:space="preserve">.6. Será divulgada ata da sessão pública no sistema eletrônico. </w:t>
      </w:r>
    </w:p>
    <w:p w14:paraId="367CF3DA"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3FAE2CF1" w14:textId="3BB26387" w:rsidR="00E35054" w:rsidRPr="00ED67DD" w:rsidRDefault="005B225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31</w:t>
      </w:r>
      <w:r w:rsidR="00E35054" w:rsidRPr="00ED67DD">
        <w:rPr>
          <w:rFonts w:eastAsia="Arial Unicode MS"/>
          <w:sz w:val="24"/>
          <w:szCs w:val="24"/>
        </w:rPr>
        <w:t xml:space="preserve">.7.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0CEC1414"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17FEFDF5" w14:textId="345F6783" w:rsidR="00E35054" w:rsidRPr="00ED67DD" w:rsidRDefault="005B225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31</w:t>
      </w:r>
      <w:r w:rsidR="00E35054" w:rsidRPr="00ED67DD">
        <w:rPr>
          <w:rFonts w:eastAsia="Arial Unicode MS"/>
          <w:sz w:val="24"/>
          <w:szCs w:val="24"/>
        </w:rPr>
        <w:t>.8. Todas as referências de tempo no Edital, no aviso e durante a sessão pública observarão o horário de Brasília - DF.</w:t>
      </w:r>
    </w:p>
    <w:p w14:paraId="232BC8E2"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2C6162C4" w14:textId="18EE2721" w:rsidR="00E35054" w:rsidRPr="00ED67DD" w:rsidRDefault="005B225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31</w:t>
      </w:r>
      <w:r w:rsidR="00E35054" w:rsidRPr="00ED67DD">
        <w:rPr>
          <w:rFonts w:eastAsia="Arial Unicode MS"/>
          <w:sz w:val="24"/>
          <w:szCs w:val="24"/>
        </w:rPr>
        <w:t xml:space="preserve">.9. A homologação do resultado desta licitação não implicará direito à contratação. </w:t>
      </w:r>
    </w:p>
    <w:p w14:paraId="0FD78F32"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2F16CCF9" w14:textId="611CDFB9" w:rsidR="00E35054" w:rsidRPr="00ED67DD" w:rsidRDefault="005B225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31</w:t>
      </w:r>
      <w:r w:rsidR="00E35054" w:rsidRPr="00ED67DD">
        <w:rPr>
          <w:rFonts w:eastAsia="Arial Unicode MS"/>
          <w:sz w:val="24"/>
          <w:szCs w:val="24"/>
        </w:rPr>
        <w:t xml:space="preserve">.10. Os licitantes assumem todos os custos de preparação e apresentação de suas propostas e a Administração não será, em nenhum caso, responsável por esses custos, independentemente da condução ou do resultado do processo licitatório. </w:t>
      </w:r>
    </w:p>
    <w:p w14:paraId="36DE35E3"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18C24925" w14:textId="6F827F47" w:rsidR="00E35054" w:rsidRPr="00ED67DD" w:rsidRDefault="005B225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31</w:t>
      </w:r>
      <w:r w:rsidR="00E35054" w:rsidRPr="00ED67DD">
        <w:rPr>
          <w:rFonts w:eastAsia="Arial Unicode MS"/>
          <w:sz w:val="24"/>
          <w:szCs w:val="24"/>
        </w:rPr>
        <w:t xml:space="preserve">.11. Na contagem dos prazos estabelecidos neste Edital e seus Anexos, excluir-se-á o dia do início e incluir-se-á o do vencimento. Só se iniciam e vencem os prazos em dias de expediente na Administração. </w:t>
      </w:r>
    </w:p>
    <w:p w14:paraId="1DCB3814"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707CDE5D" w14:textId="0C7D33E8" w:rsidR="00E35054" w:rsidRPr="00ED67DD" w:rsidRDefault="005B225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31</w:t>
      </w:r>
      <w:r w:rsidR="00E35054" w:rsidRPr="00ED67DD">
        <w:rPr>
          <w:rFonts w:eastAsia="Arial Unicode MS"/>
          <w:sz w:val="24"/>
          <w:szCs w:val="24"/>
        </w:rPr>
        <w:t xml:space="preserve">.12. O desatendimento de exigências formais não essenciais não importará o afastamento do licitante, desde que seja possível o aproveitamento do ato, observados os princípios da isonomia e do interesse público. </w:t>
      </w:r>
    </w:p>
    <w:p w14:paraId="7A9A1C66"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016B9265" w14:textId="64F7555C" w:rsidR="00E35054" w:rsidRPr="00ED67DD" w:rsidRDefault="005B225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lastRenderedPageBreak/>
        <w:t>31</w:t>
      </w:r>
      <w:r w:rsidR="00E35054" w:rsidRPr="00ED67DD">
        <w:rPr>
          <w:rFonts w:eastAsia="Arial Unicode MS"/>
          <w:sz w:val="24"/>
          <w:szCs w:val="24"/>
        </w:rPr>
        <w:t xml:space="preserve">.13. Em caso de divergência entre disposições deste Edital e de seus anexos ou demais peças que compõem o processo, prevalecerá as deste Edital. </w:t>
      </w:r>
    </w:p>
    <w:p w14:paraId="16DBE2DE" w14:textId="24170941" w:rsidR="00E35054" w:rsidRPr="00ED67DD" w:rsidRDefault="00E35054"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2</w:t>
      </w:r>
      <w:r w:rsidR="00CB7A45" w:rsidRPr="00ED67DD">
        <w:rPr>
          <w:rFonts w:eastAsia="Arial Unicode MS"/>
          <w:sz w:val="24"/>
          <w:szCs w:val="24"/>
        </w:rPr>
        <w:t>8</w:t>
      </w:r>
      <w:r w:rsidRPr="00ED67DD">
        <w:rPr>
          <w:rFonts w:eastAsia="Arial Unicode MS"/>
          <w:sz w:val="24"/>
          <w:szCs w:val="24"/>
        </w:rPr>
        <w:t xml:space="preserve">.14. O Edital e seus anexos estão disponíveis, na íntegra, no Portal Nacional de Contratações Públicas (PNCP) e endereço eletrônico </w:t>
      </w:r>
      <w:hyperlink r:id="rId22" w:history="1">
        <w:r w:rsidR="00E94051" w:rsidRPr="00ED67DD">
          <w:rPr>
            <w:rStyle w:val="Hyperlink"/>
            <w:rFonts w:eastAsia="Arial Unicode MS"/>
            <w:sz w:val="24"/>
            <w:szCs w:val="24"/>
          </w:rPr>
          <w:t>www.camaratupaciguara.mg.gov.br</w:t>
        </w:r>
      </w:hyperlink>
      <w:r w:rsidRPr="00ED67DD">
        <w:rPr>
          <w:rFonts w:eastAsia="Arial Unicode MS"/>
          <w:sz w:val="24"/>
          <w:szCs w:val="24"/>
        </w:rPr>
        <w:t>.</w:t>
      </w:r>
    </w:p>
    <w:p w14:paraId="11BA5AF0"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0C9B1EA4" w14:textId="2F9FF875" w:rsidR="00E35054" w:rsidRPr="00ED67DD" w:rsidRDefault="005B225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31</w:t>
      </w:r>
      <w:r w:rsidR="00E35054" w:rsidRPr="00ED67DD">
        <w:rPr>
          <w:rFonts w:eastAsia="Arial Unicode MS"/>
          <w:sz w:val="24"/>
          <w:szCs w:val="24"/>
        </w:rPr>
        <w:t>.15. Os casos omissos do presente Pregão serão solucionados pelo Pregoeiro.</w:t>
      </w:r>
    </w:p>
    <w:p w14:paraId="5CFF7C97"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35F33D34" w14:textId="41A5D1A4" w:rsidR="00912E11" w:rsidRPr="00ED67DD" w:rsidRDefault="005B225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31</w:t>
      </w:r>
      <w:r w:rsidR="00912E11" w:rsidRPr="00ED67DD">
        <w:rPr>
          <w:rFonts w:eastAsia="Arial Unicode MS"/>
          <w:sz w:val="24"/>
          <w:szCs w:val="24"/>
        </w:rPr>
        <w:t>.16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3E919B6"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4F7FB7E3" w14:textId="49D7A131" w:rsidR="00912E11" w:rsidRPr="00ED67DD" w:rsidRDefault="005B225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31</w:t>
      </w:r>
      <w:r w:rsidR="00A36F80" w:rsidRPr="00ED67DD">
        <w:rPr>
          <w:rFonts w:eastAsia="Arial Unicode MS"/>
          <w:sz w:val="24"/>
          <w:szCs w:val="24"/>
        </w:rPr>
        <w:t>.17 As</w:t>
      </w:r>
      <w:r w:rsidR="00912E11" w:rsidRPr="00ED67DD">
        <w:rPr>
          <w:rFonts w:eastAsia="Arial Unicode MS"/>
          <w:sz w:val="24"/>
          <w:szCs w:val="24"/>
        </w:rPr>
        <w:t xml:space="preserve"> normas disciplinadoras da licitação serão sempre interpretadas em favor da ampliação da disputa entre os interessados, desde que não comprometam o interesse da Administração, o princípio da isonomia, a finalidade e a segurança da contratação. </w:t>
      </w:r>
    </w:p>
    <w:p w14:paraId="20D50A47"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71BE6644" w14:textId="252BA73D" w:rsidR="00912E11" w:rsidRPr="00ED67DD" w:rsidRDefault="005B225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31</w:t>
      </w:r>
      <w:r w:rsidR="00912E11" w:rsidRPr="00ED67DD">
        <w:rPr>
          <w:rFonts w:eastAsia="Arial Unicode MS"/>
          <w:sz w:val="24"/>
          <w:szCs w:val="24"/>
        </w:rPr>
        <w:t>.18 Os licitantes assumem todos os custos de preparação e apresentação de suas propostas e a Administração não será, em nenhum caso, responsável por esses custos, independentemente da condução ou do resultado do processo licitatório.</w:t>
      </w:r>
    </w:p>
    <w:p w14:paraId="71840DD2"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306620A3" w14:textId="01A78E3A" w:rsidR="00912E11" w:rsidRPr="00ED67DD" w:rsidRDefault="005B225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31</w:t>
      </w:r>
      <w:r w:rsidR="00912E11" w:rsidRPr="00ED67DD">
        <w:rPr>
          <w:rFonts w:eastAsia="Arial Unicode MS"/>
          <w:sz w:val="24"/>
          <w:szCs w:val="24"/>
        </w:rPr>
        <w:t xml:space="preserve">.19 O desatendimento de exigências formais não essenciais não importará o afastamento do licitante, desde que seja possível o aproveitamento do ato, observados os princípios da isonomia e do interesse público. </w:t>
      </w:r>
    </w:p>
    <w:p w14:paraId="630CEB43"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58FED046" w14:textId="6EEE790D" w:rsidR="00912E11" w:rsidRPr="00ED67DD" w:rsidRDefault="005B225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31</w:t>
      </w:r>
      <w:r w:rsidR="00912E11" w:rsidRPr="00ED67DD">
        <w:rPr>
          <w:rFonts w:eastAsia="Arial Unicode MS"/>
          <w:sz w:val="24"/>
          <w:szCs w:val="24"/>
        </w:rPr>
        <w:t xml:space="preserve">.20 O licitante é o responsável pela fidelidade e legitimidade das informações prestadas e dos documentos apresentados em qualquer fase da licitação. </w:t>
      </w:r>
    </w:p>
    <w:p w14:paraId="7E6F6FE5"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4288FD13" w14:textId="1C773F36" w:rsidR="00912E11" w:rsidRPr="00ED67DD" w:rsidRDefault="005B2257" w:rsidP="00433B45">
      <w:pPr>
        <w:pStyle w:val="PargrafodaLista"/>
        <w:tabs>
          <w:tab w:val="left" w:pos="0"/>
        </w:tabs>
        <w:spacing w:line="300" w:lineRule="exact"/>
        <w:ind w:left="0"/>
        <w:jc w:val="both"/>
        <w:rPr>
          <w:rFonts w:eastAsia="Arial Unicode MS"/>
          <w:sz w:val="24"/>
          <w:szCs w:val="24"/>
        </w:rPr>
      </w:pPr>
      <w:r>
        <w:rPr>
          <w:rFonts w:eastAsia="Arial Unicode MS"/>
          <w:sz w:val="24"/>
          <w:szCs w:val="24"/>
        </w:rPr>
        <w:t>31</w:t>
      </w:r>
      <w:r w:rsidR="00912E11" w:rsidRPr="00ED67DD">
        <w:rPr>
          <w:rFonts w:eastAsia="Arial Unicode MS"/>
          <w:sz w:val="24"/>
          <w:szCs w:val="24"/>
        </w:rPr>
        <w:t>.20.1. A falsidade de qualquer documento apresentado ou a inverdade das informações nele contidas implicará a imediata desclassificação do proponente que o tiver apresentado, ou, caso tenha sido o vencedor, a rescisão do contrato ou do documento equivalente, sem prejuízo das demais sanções cabíveis.</w:t>
      </w:r>
    </w:p>
    <w:p w14:paraId="59DDF558" w14:textId="77777777" w:rsidR="00E94051" w:rsidRPr="00ED67DD" w:rsidRDefault="00E94051" w:rsidP="00433B45">
      <w:pPr>
        <w:pStyle w:val="PargrafodaLista"/>
        <w:tabs>
          <w:tab w:val="left" w:pos="0"/>
        </w:tabs>
        <w:spacing w:line="300" w:lineRule="exact"/>
        <w:ind w:left="0"/>
        <w:jc w:val="both"/>
        <w:rPr>
          <w:rFonts w:eastAsia="Arial Unicode MS"/>
          <w:sz w:val="24"/>
          <w:szCs w:val="24"/>
        </w:rPr>
      </w:pPr>
    </w:p>
    <w:p w14:paraId="1C618E1B" w14:textId="61411648" w:rsidR="00912E11" w:rsidRPr="00ED67DD" w:rsidRDefault="005B225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31</w:t>
      </w:r>
      <w:r w:rsidR="00912E11" w:rsidRPr="00ED67DD">
        <w:rPr>
          <w:rFonts w:eastAsia="Arial Unicode MS"/>
          <w:sz w:val="24"/>
          <w:szCs w:val="24"/>
        </w:rPr>
        <w:t xml:space="preserve">.21 A Licitante, poderá revogar este Pregão por razões de interesse público decorrente de fato superveniente que constitua óbice manifesto e incontornável, ou anulá-lo por ilegalidade, de ofício ou por provocação de terceiros, salvo quando for viável a convalidação do ato ou do procedimento viciado, desde que observados os princípios da ampla defesa e contraditório.  </w:t>
      </w:r>
    </w:p>
    <w:p w14:paraId="084BA251"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6595713B" w14:textId="6656F0C0" w:rsidR="00912E11" w:rsidRPr="00ED67DD" w:rsidRDefault="005B225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31</w:t>
      </w:r>
      <w:r w:rsidR="00912E11" w:rsidRPr="00ED67DD">
        <w:rPr>
          <w:rFonts w:eastAsia="Arial Unicode MS"/>
          <w:sz w:val="24"/>
          <w:szCs w:val="24"/>
        </w:rPr>
        <w:t xml:space="preserve">.21.1. A anulação do Pregão induz à extinção do contrato. </w:t>
      </w:r>
    </w:p>
    <w:p w14:paraId="59FB4AD7"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3125D2F4" w14:textId="7BC72B58" w:rsidR="00912E11" w:rsidRPr="00ED67DD" w:rsidRDefault="005B225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31</w:t>
      </w:r>
      <w:r w:rsidR="00912E11" w:rsidRPr="00ED67DD">
        <w:rPr>
          <w:rFonts w:eastAsia="Arial Unicode MS"/>
          <w:sz w:val="24"/>
          <w:szCs w:val="24"/>
        </w:rPr>
        <w:t xml:space="preserve">.21.2. A anulação da licitação por motivo de ilegalidade não gera obrigação de indenizar. </w:t>
      </w:r>
    </w:p>
    <w:p w14:paraId="0EF0E679"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131AB169" w14:textId="627B6D0B" w:rsidR="00912E11" w:rsidRPr="00ED67DD" w:rsidRDefault="005B225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t>31</w:t>
      </w:r>
      <w:r w:rsidR="00912E11" w:rsidRPr="00ED67DD">
        <w:rPr>
          <w:rFonts w:eastAsia="Arial Unicode MS"/>
          <w:sz w:val="24"/>
          <w:szCs w:val="24"/>
        </w:rPr>
        <w:t>.22. É facultado à Autoridade Superior, em qualquer fase deste Pregão, promover diligência destinada a esclarecer ou completar a instrução do processo, vedada a inclusão posterior de informação ou de documentos que deveriam ter sido apresentados para fins de classificação e habilitação.</w:t>
      </w:r>
    </w:p>
    <w:p w14:paraId="3B70A200"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0214C9A9" w14:textId="7413739D" w:rsidR="00E35054" w:rsidRPr="00ED67DD" w:rsidRDefault="005B2257" w:rsidP="00433B45">
      <w:pPr>
        <w:pStyle w:val="PargrafodaLista"/>
        <w:tabs>
          <w:tab w:val="left" w:pos="824"/>
        </w:tabs>
        <w:spacing w:line="300" w:lineRule="exact"/>
        <w:ind w:left="0"/>
        <w:jc w:val="both"/>
        <w:rPr>
          <w:rFonts w:eastAsia="Arial Unicode MS"/>
          <w:sz w:val="24"/>
          <w:szCs w:val="24"/>
        </w:rPr>
      </w:pPr>
      <w:r>
        <w:rPr>
          <w:rFonts w:eastAsia="Arial Unicode MS"/>
          <w:sz w:val="24"/>
          <w:szCs w:val="24"/>
        </w:rPr>
        <w:lastRenderedPageBreak/>
        <w:t>31</w:t>
      </w:r>
      <w:r w:rsidR="00E35054" w:rsidRPr="00ED67DD">
        <w:rPr>
          <w:rFonts w:eastAsia="Arial Unicode MS"/>
          <w:sz w:val="24"/>
          <w:szCs w:val="24"/>
        </w:rPr>
        <w:t>.</w:t>
      </w:r>
      <w:r w:rsidR="00912E11" w:rsidRPr="00ED67DD">
        <w:rPr>
          <w:rFonts w:eastAsia="Arial Unicode MS"/>
          <w:sz w:val="24"/>
          <w:szCs w:val="24"/>
        </w:rPr>
        <w:t>23</w:t>
      </w:r>
      <w:r w:rsidR="00E35054" w:rsidRPr="00ED67DD">
        <w:rPr>
          <w:rFonts w:eastAsia="Arial Unicode MS"/>
          <w:sz w:val="24"/>
          <w:szCs w:val="24"/>
        </w:rPr>
        <w:t xml:space="preserve">. São partes integrantes deste Edital os seguintes anexos: </w:t>
      </w:r>
    </w:p>
    <w:p w14:paraId="07B8350D" w14:textId="77777777" w:rsidR="00E94051" w:rsidRPr="00ED67DD" w:rsidRDefault="00E94051" w:rsidP="00433B45">
      <w:pPr>
        <w:pStyle w:val="PargrafodaLista"/>
        <w:tabs>
          <w:tab w:val="left" w:pos="824"/>
        </w:tabs>
        <w:spacing w:line="300" w:lineRule="exact"/>
        <w:ind w:left="0"/>
        <w:jc w:val="both"/>
        <w:rPr>
          <w:rFonts w:eastAsia="Arial Unicode MS"/>
          <w:sz w:val="24"/>
          <w:szCs w:val="24"/>
        </w:rPr>
      </w:pPr>
    </w:p>
    <w:p w14:paraId="72891AEE" w14:textId="4CBCB20E" w:rsidR="003221C7" w:rsidRPr="00ED67DD" w:rsidRDefault="005B2257" w:rsidP="00433B45">
      <w:pPr>
        <w:pStyle w:val="Normal0"/>
        <w:spacing w:line="300" w:lineRule="exact"/>
        <w:rPr>
          <w:rFonts w:ascii="Times New Roman" w:hAnsi="Times New Roman" w:cs="Times New Roman"/>
          <w:szCs w:val="24"/>
        </w:rPr>
      </w:pPr>
      <w:r>
        <w:rPr>
          <w:rFonts w:ascii="Times New Roman" w:hAnsi="Times New Roman" w:cs="Times New Roman"/>
          <w:szCs w:val="24"/>
        </w:rPr>
        <w:t>31</w:t>
      </w:r>
      <w:r w:rsidR="003221C7" w:rsidRPr="00ED67DD">
        <w:rPr>
          <w:rFonts w:ascii="Times New Roman" w:hAnsi="Times New Roman" w:cs="Times New Roman"/>
          <w:szCs w:val="24"/>
        </w:rPr>
        <w:t>.</w:t>
      </w:r>
      <w:r w:rsidR="00912E11" w:rsidRPr="00ED67DD">
        <w:rPr>
          <w:rFonts w:ascii="Times New Roman" w:hAnsi="Times New Roman" w:cs="Times New Roman"/>
          <w:szCs w:val="24"/>
        </w:rPr>
        <w:t>23</w:t>
      </w:r>
      <w:r w:rsidR="003221C7" w:rsidRPr="00ED67DD">
        <w:rPr>
          <w:rFonts w:ascii="Times New Roman" w:hAnsi="Times New Roman" w:cs="Times New Roman"/>
          <w:szCs w:val="24"/>
        </w:rPr>
        <w:t xml:space="preserve">.1. ANEXO I – Termo de Referência; </w:t>
      </w:r>
    </w:p>
    <w:p w14:paraId="10DB01B2" w14:textId="3F8C8FAF" w:rsidR="003221C7" w:rsidRPr="00ED67DD" w:rsidRDefault="005B2257" w:rsidP="00433B45">
      <w:pPr>
        <w:pStyle w:val="Normal0"/>
        <w:spacing w:line="300" w:lineRule="exact"/>
        <w:rPr>
          <w:rFonts w:ascii="Times New Roman" w:hAnsi="Times New Roman" w:cs="Times New Roman"/>
          <w:szCs w:val="24"/>
        </w:rPr>
      </w:pPr>
      <w:r>
        <w:rPr>
          <w:rFonts w:ascii="Times New Roman" w:hAnsi="Times New Roman" w:cs="Times New Roman"/>
          <w:szCs w:val="24"/>
        </w:rPr>
        <w:t>31</w:t>
      </w:r>
      <w:r w:rsidR="003221C7" w:rsidRPr="00ED67DD">
        <w:rPr>
          <w:rFonts w:ascii="Times New Roman" w:hAnsi="Times New Roman" w:cs="Times New Roman"/>
          <w:szCs w:val="24"/>
        </w:rPr>
        <w:t>.</w:t>
      </w:r>
      <w:r w:rsidR="00912E11" w:rsidRPr="00ED67DD">
        <w:rPr>
          <w:rFonts w:ascii="Times New Roman" w:hAnsi="Times New Roman" w:cs="Times New Roman"/>
          <w:szCs w:val="24"/>
        </w:rPr>
        <w:t>23</w:t>
      </w:r>
      <w:r w:rsidR="003221C7" w:rsidRPr="00ED67DD">
        <w:rPr>
          <w:rFonts w:ascii="Times New Roman" w:hAnsi="Times New Roman" w:cs="Times New Roman"/>
          <w:szCs w:val="24"/>
        </w:rPr>
        <w:t xml:space="preserve">.2. ANEXO II – Modelo de Proposta de Preços; </w:t>
      </w:r>
    </w:p>
    <w:p w14:paraId="3CDCBCFE" w14:textId="406A4DA5" w:rsidR="008D1693" w:rsidRPr="00ED67DD" w:rsidRDefault="005B2257" w:rsidP="00433B45">
      <w:pPr>
        <w:pStyle w:val="Normal0"/>
        <w:spacing w:line="300" w:lineRule="exact"/>
        <w:rPr>
          <w:rFonts w:ascii="Times New Roman" w:hAnsi="Times New Roman" w:cs="Times New Roman"/>
          <w:szCs w:val="24"/>
        </w:rPr>
      </w:pPr>
      <w:r>
        <w:rPr>
          <w:rFonts w:ascii="Times New Roman" w:hAnsi="Times New Roman" w:cs="Times New Roman"/>
          <w:szCs w:val="24"/>
        </w:rPr>
        <w:t>31</w:t>
      </w:r>
      <w:r w:rsidR="003221C7" w:rsidRPr="00ED67DD">
        <w:rPr>
          <w:rFonts w:ascii="Times New Roman" w:hAnsi="Times New Roman" w:cs="Times New Roman"/>
          <w:szCs w:val="24"/>
        </w:rPr>
        <w:t>.</w:t>
      </w:r>
      <w:r w:rsidR="00912E11" w:rsidRPr="00ED67DD">
        <w:rPr>
          <w:rFonts w:ascii="Times New Roman" w:hAnsi="Times New Roman" w:cs="Times New Roman"/>
          <w:szCs w:val="24"/>
        </w:rPr>
        <w:t>23</w:t>
      </w:r>
      <w:r w:rsidR="003221C7" w:rsidRPr="00ED67DD">
        <w:rPr>
          <w:rFonts w:ascii="Times New Roman" w:hAnsi="Times New Roman" w:cs="Times New Roman"/>
          <w:szCs w:val="24"/>
        </w:rPr>
        <w:t xml:space="preserve">.3. ANEXO III - Declaração (disposto no inc. XXXIII, do art. 7º da Constituição Federal); </w:t>
      </w:r>
    </w:p>
    <w:p w14:paraId="7B4B2001" w14:textId="7F30B497" w:rsidR="003221C7" w:rsidRPr="00ED67DD" w:rsidRDefault="005B2257" w:rsidP="00433B45">
      <w:pPr>
        <w:pStyle w:val="Normal0"/>
        <w:spacing w:line="300" w:lineRule="exact"/>
        <w:rPr>
          <w:rFonts w:ascii="Times New Roman" w:hAnsi="Times New Roman" w:cs="Times New Roman"/>
          <w:szCs w:val="24"/>
        </w:rPr>
      </w:pPr>
      <w:r>
        <w:rPr>
          <w:rFonts w:ascii="Times New Roman" w:hAnsi="Times New Roman" w:cs="Times New Roman"/>
          <w:szCs w:val="24"/>
        </w:rPr>
        <w:t>31</w:t>
      </w:r>
      <w:r w:rsidR="003221C7" w:rsidRPr="00ED67DD">
        <w:rPr>
          <w:rFonts w:ascii="Times New Roman" w:hAnsi="Times New Roman" w:cs="Times New Roman"/>
          <w:szCs w:val="24"/>
        </w:rPr>
        <w:t>.</w:t>
      </w:r>
      <w:r w:rsidR="00912E11" w:rsidRPr="00ED67DD">
        <w:rPr>
          <w:rFonts w:ascii="Times New Roman" w:hAnsi="Times New Roman" w:cs="Times New Roman"/>
          <w:szCs w:val="24"/>
        </w:rPr>
        <w:t>23</w:t>
      </w:r>
      <w:r w:rsidR="003221C7" w:rsidRPr="00ED67DD">
        <w:rPr>
          <w:rFonts w:ascii="Times New Roman" w:hAnsi="Times New Roman" w:cs="Times New Roman"/>
          <w:szCs w:val="24"/>
        </w:rPr>
        <w:t xml:space="preserve">.4. ANEXO IV – Modelo de Declaração de Condição de ME, EPP ou Equiparadas; </w:t>
      </w:r>
    </w:p>
    <w:p w14:paraId="0C17CE5D" w14:textId="60594D09" w:rsidR="003221C7" w:rsidRPr="00ED67DD" w:rsidRDefault="005B2257" w:rsidP="00433B45">
      <w:pPr>
        <w:pStyle w:val="Normal0"/>
        <w:spacing w:line="300" w:lineRule="exact"/>
        <w:rPr>
          <w:rFonts w:ascii="Times New Roman" w:hAnsi="Times New Roman" w:cs="Times New Roman"/>
          <w:szCs w:val="24"/>
        </w:rPr>
      </w:pPr>
      <w:r>
        <w:rPr>
          <w:rFonts w:ascii="Times New Roman" w:hAnsi="Times New Roman" w:cs="Times New Roman"/>
          <w:szCs w:val="24"/>
        </w:rPr>
        <w:t>31</w:t>
      </w:r>
      <w:r w:rsidR="003221C7" w:rsidRPr="00ED67DD">
        <w:rPr>
          <w:rFonts w:ascii="Times New Roman" w:hAnsi="Times New Roman" w:cs="Times New Roman"/>
          <w:szCs w:val="24"/>
        </w:rPr>
        <w:t>.</w:t>
      </w:r>
      <w:r w:rsidR="00912E11" w:rsidRPr="00ED67DD">
        <w:rPr>
          <w:rFonts w:ascii="Times New Roman" w:hAnsi="Times New Roman" w:cs="Times New Roman"/>
          <w:szCs w:val="24"/>
        </w:rPr>
        <w:t>23</w:t>
      </w:r>
      <w:r w:rsidR="003221C7" w:rsidRPr="00ED67DD">
        <w:rPr>
          <w:rFonts w:ascii="Times New Roman" w:hAnsi="Times New Roman" w:cs="Times New Roman"/>
          <w:szCs w:val="24"/>
        </w:rPr>
        <w:t xml:space="preserve">.5. ANEXO V – Declaração Referente à Habilitação. </w:t>
      </w:r>
    </w:p>
    <w:p w14:paraId="08546CFA" w14:textId="12DFD3C8" w:rsidR="003221C7" w:rsidRPr="00ED67DD" w:rsidRDefault="005B2257" w:rsidP="00433B45">
      <w:pPr>
        <w:pStyle w:val="Normal0"/>
        <w:spacing w:line="300" w:lineRule="exact"/>
        <w:rPr>
          <w:rFonts w:ascii="Times New Roman" w:hAnsi="Times New Roman" w:cs="Times New Roman"/>
          <w:szCs w:val="24"/>
        </w:rPr>
      </w:pPr>
      <w:r>
        <w:rPr>
          <w:rFonts w:ascii="Times New Roman" w:hAnsi="Times New Roman" w:cs="Times New Roman"/>
          <w:szCs w:val="24"/>
        </w:rPr>
        <w:t>31</w:t>
      </w:r>
      <w:r w:rsidR="003221C7" w:rsidRPr="00ED67DD">
        <w:rPr>
          <w:rFonts w:ascii="Times New Roman" w:hAnsi="Times New Roman" w:cs="Times New Roman"/>
          <w:szCs w:val="24"/>
        </w:rPr>
        <w:t>.</w:t>
      </w:r>
      <w:r w:rsidR="00912E11" w:rsidRPr="00ED67DD">
        <w:rPr>
          <w:rFonts w:ascii="Times New Roman" w:hAnsi="Times New Roman" w:cs="Times New Roman"/>
          <w:szCs w:val="24"/>
        </w:rPr>
        <w:t>23</w:t>
      </w:r>
      <w:r w:rsidR="003221C7" w:rsidRPr="00ED67DD">
        <w:rPr>
          <w:rFonts w:ascii="Times New Roman" w:hAnsi="Times New Roman" w:cs="Times New Roman"/>
          <w:szCs w:val="24"/>
        </w:rPr>
        <w:t>.6. ANEXO VI – Modelo de declaração de inexistência de fato superveniente impeditivo da habilitação.</w:t>
      </w:r>
    </w:p>
    <w:p w14:paraId="29E56639" w14:textId="0E7083C4" w:rsidR="003221C7" w:rsidRPr="00ED67DD" w:rsidRDefault="005B2257" w:rsidP="00433B45">
      <w:pPr>
        <w:pStyle w:val="Normal0"/>
        <w:spacing w:line="300" w:lineRule="exact"/>
        <w:rPr>
          <w:rFonts w:ascii="Times New Roman" w:hAnsi="Times New Roman" w:cs="Times New Roman"/>
          <w:szCs w:val="24"/>
        </w:rPr>
      </w:pPr>
      <w:r>
        <w:rPr>
          <w:rFonts w:ascii="Times New Roman" w:hAnsi="Times New Roman" w:cs="Times New Roman"/>
          <w:szCs w:val="24"/>
        </w:rPr>
        <w:t>31</w:t>
      </w:r>
      <w:r w:rsidR="003221C7" w:rsidRPr="00ED67DD">
        <w:rPr>
          <w:rFonts w:ascii="Times New Roman" w:hAnsi="Times New Roman" w:cs="Times New Roman"/>
          <w:szCs w:val="24"/>
        </w:rPr>
        <w:t>.</w:t>
      </w:r>
      <w:r w:rsidR="00912E11" w:rsidRPr="00ED67DD">
        <w:rPr>
          <w:rFonts w:ascii="Times New Roman" w:hAnsi="Times New Roman" w:cs="Times New Roman"/>
          <w:szCs w:val="24"/>
        </w:rPr>
        <w:t>23</w:t>
      </w:r>
      <w:r w:rsidR="003221C7" w:rsidRPr="00ED67DD">
        <w:rPr>
          <w:rFonts w:ascii="Times New Roman" w:hAnsi="Times New Roman" w:cs="Times New Roman"/>
          <w:szCs w:val="24"/>
        </w:rPr>
        <w:t>.</w:t>
      </w:r>
      <w:r w:rsidR="00D8535B">
        <w:rPr>
          <w:rFonts w:ascii="Times New Roman" w:hAnsi="Times New Roman" w:cs="Times New Roman"/>
          <w:szCs w:val="24"/>
        </w:rPr>
        <w:t>7</w:t>
      </w:r>
      <w:r w:rsidR="003221C7" w:rsidRPr="00ED67DD">
        <w:rPr>
          <w:rFonts w:ascii="Times New Roman" w:hAnsi="Times New Roman" w:cs="Times New Roman"/>
          <w:szCs w:val="24"/>
        </w:rPr>
        <w:t>. ANEXO VI</w:t>
      </w:r>
      <w:r w:rsidR="00233492" w:rsidRPr="00ED67DD">
        <w:rPr>
          <w:rFonts w:ascii="Times New Roman" w:hAnsi="Times New Roman" w:cs="Times New Roman"/>
          <w:szCs w:val="24"/>
        </w:rPr>
        <w:t>I</w:t>
      </w:r>
      <w:r w:rsidR="003221C7" w:rsidRPr="00ED67DD">
        <w:rPr>
          <w:rFonts w:ascii="Times New Roman" w:hAnsi="Times New Roman" w:cs="Times New Roman"/>
          <w:szCs w:val="24"/>
        </w:rPr>
        <w:t xml:space="preserve"> – Minuta de Contrato</w:t>
      </w:r>
    </w:p>
    <w:p w14:paraId="608F6369" w14:textId="77777777" w:rsidR="00E35054" w:rsidRPr="00ED67DD" w:rsidRDefault="00E35054" w:rsidP="00433B45">
      <w:pPr>
        <w:pStyle w:val="PargrafodaLista"/>
        <w:spacing w:line="300" w:lineRule="exact"/>
        <w:ind w:left="0"/>
        <w:jc w:val="both"/>
        <w:rPr>
          <w:rFonts w:eastAsia="Arial Unicode MS"/>
          <w:sz w:val="24"/>
          <w:szCs w:val="24"/>
        </w:rPr>
      </w:pPr>
    </w:p>
    <w:p w14:paraId="3CEB4AE2" w14:textId="77777777" w:rsidR="00E35054" w:rsidRPr="00ED67DD" w:rsidRDefault="00E35054" w:rsidP="00433B45">
      <w:pPr>
        <w:pStyle w:val="PargrafodaLista"/>
        <w:spacing w:line="300" w:lineRule="exact"/>
        <w:ind w:left="0"/>
        <w:jc w:val="center"/>
        <w:rPr>
          <w:rFonts w:eastAsia="Arial Unicode MS"/>
          <w:b/>
          <w:sz w:val="24"/>
          <w:szCs w:val="24"/>
        </w:rPr>
      </w:pPr>
    </w:p>
    <w:p w14:paraId="29A48F74" w14:textId="7D92F313" w:rsidR="00E35054" w:rsidRPr="00ED67DD" w:rsidRDefault="00DE0239" w:rsidP="00433B45">
      <w:pPr>
        <w:pStyle w:val="PargrafodaLista"/>
        <w:spacing w:line="300" w:lineRule="exact"/>
        <w:ind w:left="0"/>
        <w:jc w:val="center"/>
        <w:rPr>
          <w:rFonts w:eastAsia="Arial Unicode MS"/>
          <w:b/>
          <w:sz w:val="24"/>
          <w:szCs w:val="24"/>
        </w:rPr>
      </w:pPr>
      <w:r w:rsidRPr="00ED67DD">
        <w:rPr>
          <w:rFonts w:eastAsia="Arial Unicode MS"/>
          <w:b/>
          <w:sz w:val="24"/>
          <w:szCs w:val="24"/>
        </w:rPr>
        <w:t xml:space="preserve">TUPACIGUARA/MG, </w:t>
      </w:r>
      <w:r w:rsidR="00AB1FE7">
        <w:rPr>
          <w:rFonts w:eastAsia="Arial Unicode MS"/>
          <w:b/>
          <w:sz w:val="24"/>
          <w:szCs w:val="24"/>
        </w:rPr>
        <w:t>12</w:t>
      </w:r>
      <w:r w:rsidR="00E35054" w:rsidRPr="00ED67DD">
        <w:rPr>
          <w:rFonts w:eastAsia="Arial Unicode MS"/>
          <w:b/>
          <w:sz w:val="24"/>
          <w:szCs w:val="24"/>
        </w:rPr>
        <w:t xml:space="preserve"> </w:t>
      </w:r>
      <w:r w:rsidR="003221C7" w:rsidRPr="00ED67DD">
        <w:rPr>
          <w:rFonts w:eastAsia="Arial Unicode MS"/>
          <w:b/>
          <w:sz w:val="24"/>
          <w:szCs w:val="24"/>
        </w:rPr>
        <w:t xml:space="preserve">de </w:t>
      </w:r>
      <w:r w:rsidR="00DF0AD4" w:rsidRPr="00ED67DD">
        <w:rPr>
          <w:rFonts w:eastAsia="Arial Unicode MS"/>
          <w:b/>
          <w:sz w:val="24"/>
          <w:szCs w:val="24"/>
        </w:rPr>
        <w:t>Agosto</w:t>
      </w:r>
      <w:r w:rsidR="003221C7" w:rsidRPr="00ED67DD">
        <w:rPr>
          <w:rFonts w:eastAsia="Arial Unicode MS"/>
          <w:b/>
          <w:sz w:val="24"/>
          <w:szCs w:val="24"/>
        </w:rPr>
        <w:t xml:space="preserve"> de </w:t>
      </w:r>
      <w:r w:rsidR="00E35054" w:rsidRPr="00ED67DD">
        <w:rPr>
          <w:rFonts w:eastAsia="Arial Unicode MS"/>
          <w:b/>
          <w:sz w:val="24"/>
          <w:szCs w:val="24"/>
        </w:rPr>
        <w:t>202</w:t>
      </w:r>
      <w:r w:rsidRPr="00ED67DD">
        <w:rPr>
          <w:rFonts w:eastAsia="Arial Unicode MS"/>
          <w:b/>
          <w:sz w:val="24"/>
          <w:szCs w:val="24"/>
        </w:rPr>
        <w:t>4</w:t>
      </w:r>
      <w:r w:rsidR="003221C7" w:rsidRPr="00ED67DD">
        <w:rPr>
          <w:rFonts w:eastAsia="Arial Unicode MS"/>
          <w:b/>
          <w:sz w:val="24"/>
          <w:szCs w:val="24"/>
        </w:rPr>
        <w:t>.</w:t>
      </w:r>
    </w:p>
    <w:p w14:paraId="1E8FA8EC" w14:textId="77777777" w:rsidR="003221C7" w:rsidRPr="00ED67DD" w:rsidRDefault="003221C7" w:rsidP="00433B45">
      <w:pPr>
        <w:pStyle w:val="PargrafodaLista"/>
        <w:spacing w:line="300" w:lineRule="exact"/>
        <w:ind w:left="0"/>
        <w:jc w:val="both"/>
        <w:rPr>
          <w:rFonts w:eastAsia="Arial Unicode MS"/>
          <w:sz w:val="24"/>
          <w:szCs w:val="24"/>
        </w:rPr>
      </w:pPr>
    </w:p>
    <w:p w14:paraId="08502BCC" w14:textId="77777777" w:rsidR="00AD1122" w:rsidRPr="00ED67DD" w:rsidRDefault="00AD1122" w:rsidP="00433B45">
      <w:pPr>
        <w:pStyle w:val="PargrafodaLista"/>
        <w:spacing w:line="300" w:lineRule="exact"/>
        <w:ind w:left="0"/>
        <w:jc w:val="center"/>
        <w:rPr>
          <w:rFonts w:eastAsia="Arial Unicode MS"/>
          <w:b/>
          <w:sz w:val="24"/>
          <w:szCs w:val="24"/>
        </w:rPr>
      </w:pPr>
      <w:r w:rsidRPr="00ED67DD">
        <w:rPr>
          <w:rFonts w:eastAsia="Arial Unicode MS"/>
          <w:b/>
          <w:sz w:val="24"/>
          <w:szCs w:val="24"/>
        </w:rPr>
        <w:t>JOSENILDO SOARES DE MELO</w:t>
      </w:r>
    </w:p>
    <w:p w14:paraId="06ACDE38" w14:textId="77777777" w:rsidR="00E35054" w:rsidRDefault="00E35054" w:rsidP="00433B45">
      <w:pPr>
        <w:pStyle w:val="PargrafodaLista"/>
        <w:spacing w:line="300" w:lineRule="exact"/>
        <w:ind w:left="0"/>
        <w:jc w:val="center"/>
        <w:rPr>
          <w:rFonts w:eastAsia="Arial Unicode MS"/>
          <w:b/>
          <w:sz w:val="24"/>
          <w:szCs w:val="24"/>
        </w:rPr>
      </w:pPr>
      <w:r w:rsidRPr="00ED67DD">
        <w:rPr>
          <w:rFonts w:eastAsia="Arial Unicode MS"/>
          <w:b/>
          <w:sz w:val="24"/>
          <w:szCs w:val="24"/>
        </w:rPr>
        <w:t xml:space="preserve">PRESIDENTE </w:t>
      </w:r>
    </w:p>
    <w:p w14:paraId="5898AC47" w14:textId="77777777" w:rsidR="00C574E2" w:rsidRDefault="00C574E2" w:rsidP="00433B45">
      <w:pPr>
        <w:pStyle w:val="PargrafodaLista"/>
        <w:spacing w:line="300" w:lineRule="exact"/>
        <w:ind w:left="0"/>
        <w:jc w:val="center"/>
        <w:rPr>
          <w:rFonts w:eastAsia="Arial Unicode MS"/>
          <w:b/>
          <w:sz w:val="24"/>
          <w:szCs w:val="24"/>
        </w:rPr>
      </w:pPr>
    </w:p>
    <w:p w14:paraId="3BC06D08" w14:textId="77777777" w:rsidR="00C574E2" w:rsidRDefault="00C574E2" w:rsidP="00433B45">
      <w:pPr>
        <w:pStyle w:val="PargrafodaLista"/>
        <w:spacing w:line="300" w:lineRule="exact"/>
        <w:ind w:left="0"/>
        <w:jc w:val="center"/>
        <w:rPr>
          <w:rFonts w:eastAsia="Arial Unicode MS"/>
          <w:b/>
          <w:sz w:val="24"/>
          <w:szCs w:val="24"/>
        </w:rPr>
      </w:pPr>
    </w:p>
    <w:p w14:paraId="6023AF8F" w14:textId="77777777" w:rsidR="00C574E2" w:rsidRDefault="00C574E2" w:rsidP="00433B45">
      <w:pPr>
        <w:pStyle w:val="PargrafodaLista"/>
        <w:spacing w:line="300" w:lineRule="exact"/>
        <w:ind w:left="0"/>
        <w:jc w:val="center"/>
        <w:rPr>
          <w:rFonts w:eastAsia="Arial Unicode MS"/>
          <w:b/>
          <w:sz w:val="24"/>
          <w:szCs w:val="24"/>
        </w:rPr>
      </w:pPr>
    </w:p>
    <w:p w14:paraId="5412F11E" w14:textId="77777777" w:rsidR="00C574E2" w:rsidRDefault="00C574E2" w:rsidP="00433B45">
      <w:pPr>
        <w:pStyle w:val="PargrafodaLista"/>
        <w:spacing w:line="300" w:lineRule="exact"/>
        <w:ind w:left="0"/>
        <w:jc w:val="center"/>
        <w:rPr>
          <w:rFonts w:eastAsia="Arial Unicode MS"/>
          <w:b/>
          <w:sz w:val="24"/>
          <w:szCs w:val="24"/>
        </w:rPr>
      </w:pPr>
    </w:p>
    <w:p w14:paraId="75B8E283" w14:textId="77777777" w:rsidR="00C574E2" w:rsidRPr="00ED67DD" w:rsidRDefault="00C574E2" w:rsidP="00433B45">
      <w:pPr>
        <w:pStyle w:val="PargrafodaLista"/>
        <w:spacing w:line="300" w:lineRule="exact"/>
        <w:ind w:left="0"/>
        <w:jc w:val="center"/>
        <w:rPr>
          <w:rFonts w:eastAsia="Arial Unicode MS"/>
          <w:b/>
          <w:sz w:val="24"/>
          <w:szCs w:val="24"/>
        </w:rPr>
      </w:pPr>
    </w:p>
    <w:p w14:paraId="6D4984D2" w14:textId="77777777" w:rsidR="00025B2E" w:rsidRPr="00ED67DD" w:rsidRDefault="00025B2E" w:rsidP="00433B45">
      <w:pPr>
        <w:pStyle w:val="PargrafodaLista"/>
        <w:spacing w:line="300" w:lineRule="exact"/>
        <w:ind w:left="0"/>
        <w:jc w:val="both"/>
        <w:rPr>
          <w:rFonts w:eastAsia="Arial Unicode MS"/>
          <w:sz w:val="24"/>
          <w:szCs w:val="24"/>
        </w:rPr>
      </w:pPr>
    </w:p>
    <w:p w14:paraId="3C23D959" w14:textId="69AD21B6" w:rsidR="00A4100A" w:rsidRPr="00A4100A" w:rsidRDefault="00A4100A" w:rsidP="00A4100A">
      <w:pPr>
        <w:pStyle w:val="PargrafodaLista"/>
        <w:spacing w:line="300" w:lineRule="exact"/>
        <w:jc w:val="center"/>
        <w:rPr>
          <w:rFonts w:eastAsia="Arial Unicode MS"/>
          <w:b/>
          <w:sz w:val="24"/>
          <w:szCs w:val="24"/>
        </w:rPr>
      </w:pPr>
      <w:r w:rsidRPr="00A4100A">
        <w:rPr>
          <w:rFonts w:eastAsia="Arial Unicode MS"/>
          <w:b/>
          <w:sz w:val="24"/>
          <w:szCs w:val="24"/>
        </w:rPr>
        <w:t>ANEXO I</w:t>
      </w:r>
    </w:p>
    <w:p w14:paraId="7A0F69BF" w14:textId="77777777" w:rsidR="00A4100A" w:rsidRPr="00A4100A" w:rsidRDefault="00A4100A" w:rsidP="00A4100A">
      <w:pPr>
        <w:pStyle w:val="PargrafodaLista"/>
        <w:spacing w:line="300" w:lineRule="exact"/>
        <w:jc w:val="center"/>
        <w:rPr>
          <w:rFonts w:eastAsia="Arial Unicode MS"/>
          <w:b/>
          <w:sz w:val="24"/>
          <w:szCs w:val="24"/>
        </w:rPr>
      </w:pPr>
      <w:r w:rsidRPr="00A4100A">
        <w:rPr>
          <w:rFonts w:eastAsia="Arial Unicode MS"/>
          <w:b/>
          <w:sz w:val="24"/>
          <w:szCs w:val="24"/>
        </w:rPr>
        <w:t>TERMO DE REFERÊNCIA</w:t>
      </w:r>
    </w:p>
    <w:p w14:paraId="3C58B9F3" w14:textId="77777777" w:rsidR="00A4100A" w:rsidRPr="0059656A" w:rsidRDefault="00A4100A" w:rsidP="00A4100A">
      <w:pPr>
        <w:pStyle w:val="PargrafodaLista"/>
        <w:spacing w:line="300" w:lineRule="exact"/>
        <w:jc w:val="both"/>
        <w:rPr>
          <w:rFonts w:eastAsia="Arial Unicode MS"/>
          <w:b/>
          <w:sz w:val="24"/>
          <w:szCs w:val="24"/>
        </w:rPr>
      </w:pPr>
    </w:p>
    <w:p w14:paraId="32E278F8" w14:textId="77777777" w:rsidR="00A4100A" w:rsidRPr="0059656A" w:rsidRDefault="00A4100A" w:rsidP="00A4100A">
      <w:pPr>
        <w:pStyle w:val="PargrafodaLista"/>
        <w:spacing w:line="300" w:lineRule="exact"/>
        <w:ind w:left="0"/>
        <w:jc w:val="both"/>
        <w:rPr>
          <w:rFonts w:eastAsia="Arial Unicode MS"/>
          <w:b/>
          <w:sz w:val="24"/>
          <w:szCs w:val="24"/>
        </w:rPr>
      </w:pPr>
      <w:r w:rsidRPr="0059656A">
        <w:rPr>
          <w:rFonts w:eastAsia="Arial Unicode MS"/>
          <w:b/>
          <w:sz w:val="24"/>
          <w:szCs w:val="24"/>
        </w:rPr>
        <w:t>1.</w:t>
      </w:r>
      <w:r w:rsidRPr="0059656A">
        <w:rPr>
          <w:rFonts w:eastAsia="Arial Unicode MS"/>
          <w:b/>
          <w:sz w:val="24"/>
          <w:szCs w:val="24"/>
        </w:rPr>
        <w:tab/>
        <w:t>ESPECIFICAÇÃO GERAL DO OBJETO:</w:t>
      </w:r>
    </w:p>
    <w:p w14:paraId="354785D4" w14:textId="77777777" w:rsidR="00A4100A" w:rsidRPr="00A4100A" w:rsidRDefault="00A4100A" w:rsidP="00A4100A">
      <w:pPr>
        <w:pStyle w:val="PargrafodaLista"/>
        <w:spacing w:line="300" w:lineRule="exact"/>
        <w:ind w:left="0"/>
        <w:jc w:val="both"/>
        <w:rPr>
          <w:rFonts w:eastAsia="Arial Unicode MS"/>
          <w:sz w:val="24"/>
          <w:szCs w:val="24"/>
        </w:rPr>
      </w:pPr>
    </w:p>
    <w:p w14:paraId="13E5F7A6"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1.1.</w:t>
      </w:r>
      <w:r w:rsidRPr="00A4100A">
        <w:rPr>
          <w:rFonts w:eastAsia="Arial Unicode MS"/>
          <w:sz w:val="24"/>
          <w:szCs w:val="24"/>
        </w:rPr>
        <w:tab/>
      </w:r>
      <w:r w:rsidRPr="00A4100A">
        <w:rPr>
          <w:rFonts w:eastAsia="Arial Unicode MS"/>
          <w:sz w:val="24"/>
          <w:szCs w:val="24"/>
        </w:rPr>
        <w:tab/>
        <w:t xml:space="preserve">A contratação de empresa prestadora de serviço de internet, para fornecimento de 02 (dois) planos de serviço, sendo um LINK DE BANDA LARGA EM ÁREA URBANA, DE CAPACIDADE 1 GB-GPON e LINK DE BANDA LARGA EM AREA URBANA – 1GB – FIBRA DEDICADA COM 02 IP FIXO, na prestação de serviços para o acesso </w:t>
      </w:r>
      <w:proofErr w:type="spellStart"/>
      <w:r w:rsidRPr="00A4100A">
        <w:rPr>
          <w:rFonts w:eastAsia="Arial Unicode MS"/>
          <w:sz w:val="24"/>
          <w:szCs w:val="24"/>
        </w:rPr>
        <w:t>a</w:t>
      </w:r>
      <w:proofErr w:type="spellEnd"/>
      <w:r w:rsidRPr="00A4100A">
        <w:rPr>
          <w:rFonts w:eastAsia="Arial Unicode MS"/>
          <w:sz w:val="24"/>
          <w:szCs w:val="24"/>
        </w:rPr>
        <w:t xml:space="preserve"> Internet Banda Larga com conectividade IP, entregue meio físico obrigatoriamente FIBRA OPTICA em área urbana. Na prestação de serviços para o acesso à Internet com conectividade IP dedicado, além da manutenção dos links de comunicação, suportando aplicações TCP/IP, disponível 24 horas, 07 dias por semanas, 365 dias por ano, entregue em Anel Metropolitano Óptico, </w:t>
      </w:r>
      <w:proofErr w:type="spellStart"/>
      <w:r w:rsidRPr="00A4100A">
        <w:rPr>
          <w:rFonts w:eastAsia="Arial Unicode MS"/>
          <w:sz w:val="24"/>
          <w:szCs w:val="24"/>
        </w:rPr>
        <w:t>monitormaneot</w:t>
      </w:r>
      <w:proofErr w:type="spellEnd"/>
      <w:r w:rsidRPr="00A4100A">
        <w:rPr>
          <w:rFonts w:eastAsia="Arial Unicode MS"/>
          <w:sz w:val="24"/>
          <w:szCs w:val="24"/>
        </w:rPr>
        <w:t xml:space="preserve"> pró ativo, </w:t>
      </w:r>
      <w:proofErr w:type="spellStart"/>
      <w:r w:rsidRPr="00A4100A">
        <w:rPr>
          <w:rFonts w:eastAsia="Arial Unicode MS"/>
          <w:sz w:val="24"/>
          <w:szCs w:val="24"/>
        </w:rPr>
        <w:t>Serviçe</w:t>
      </w:r>
      <w:proofErr w:type="spellEnd"/>
      <w:r w:rsidRPr="00A4100A">
        <w:rPr>
          <w:rFonts w:eastAsia="Arial Unicode MS"/>
          <w:sz w:val="24"/>
          <w:szCs w:val="24"/>
        </w:rPr>
        <w:t xml:space="preserve"> </w:t>
      </w:r>
      <w:proofErr w:type="spellStart"/>
      <w:r w:rsidRPr="00A4100A">
        <w:rPr>
          <w:rFonts w:eastAsia="Arial Unicode MS"/>
          <w:sz w:val="24"/>
          <w:szCs w:val="24"/>
        </w:rPr>
        <w:t>Level</w:t>
      </w:r>
      <w:proofErr w:type="spellEnd"/>
      <w:r w:rsidRPr="00A4100A">
        <w:rPr>
          <w:rFonts w:eastAsia="Arial Unicode MS"/>
          <w:sz w:val="24"/>
          <w:szCs w:val="24"/>
        </w:rPr>
        <w:t xml:space="preserve"> </w:t>
      </w:r>
      <w:proofErr w:type="spellStart"/>
      <w:r w:rsidRPr="00A4100A">
        <w:rPr>
          <w:rFonts w:eastAsia="Arial Unicode MS"/>
          <w:sz w:val="24"/>
          <w:szCs w:val="24"/>
        </w:rPr>
        <w:t>Agreement</w:t>
      </w:r>
      <w:proofErr w:type="spellEnd"/>
      <w:r w:rsidRPr="00A4100A">
        <w:rPr>
          <w:rFonts w:eastAsia="Arial Unicode MS"/>
          <w:sz w:val="24"/>
          <w:szCs w:val="24"/>
        </w:rPr>
        <w:t xml:space="preserve"> – SLA de pelo menos 99,5%; </w:t>
      </w:r>
      <w:proofErr w:type="spellStart"/>
      <w:r w:rsidRPr="00A4100A">
        <w:rPr>
          <w:rFonts w:eastAsia="Arial Unicode MS"/>
          <w:sz w:val="24"/>
          <w:szCs w:val="24"/>
        </w:rPr>
        <w:t>Meam</w:t>
      </w:r>
      <w:proofErr w:type="spellEnd"/>
      <w:r w:rsidRPr="00A4100A">
        <w:rPr>
          <w:rFonts w:eastAsia="Arial Unicode MS"/>
          <w:sz w:val="24"/>
          <w:szCs w:val="24"/>
        </w:rPr>
        <w:t xml:space="preserve"> Time </w:t>
      </w:r>
      <w:proofErr w:type="spellStart"/>
      <w:r w:rsidRPr="00A4100A">
        <w:rPr>
          <w:rFonts w:eastAsia="Arial Unicode MS"/>
          <w:sz w:val="24"/>
          <w:szCs w:val="24"/>
        </w:rPr>
        <w:t>To</w:t>
      </w:r>
      <w:proofErr w:type="spellEnd"/>
      <w:r w:rsidRPr="00A4100A">
        <w:rPr>
          <w:rFonts w:eastAsia="Arial Unicode MS"/>
          <w:sz w:val="24"/>
          <w:szCs w:val="24"/>
        </w:rPr>
        <w:t xml:space="preserve"> </w:t>
      </w:r>
      <w:proofErr w:type="spellStart"/>
      <w:r w:rsidRPr="00A4100A">
        <w:rPr>
          <w:rFonts w:eastAsia="Arial Unicode MS"/>
          <w:sz w:val="24"/>
          <w:szCs w:val="24"/>
        </w:rPr>
        <w:t>Repair</w:t>
      </w:r>
      <w:proofErr w:type="spellEnd"/>
      <w:r w:rsidRPr="00A4100A">
        <w:rPr>
          <w:rFonts w:eastAsia="Arial Unicode MS"/>
          <w:sz w:val="24"/>
          <w:szCs w:val="24"/>
        </w:rPr>
        <w:t xml:space="preserve"> – MTTR de até 04 horas.</w:t>
      </w:r>
    </w:p>
    <w:p w14:paraId="785A68C7" w14:textId="77777777" w:rsidR="00A4100A" w:rsidRPr="00A4100A" w:rsidRDefault="00A4100A" w:rsidP="00A4100A">
      <w:pPr>
        <w:pStyle w:val="PargrafodaLista"/>
        <w:spacing w:line="300" w:lineRule="exact"/>
        <w:ind w:left="0"/>
        <w:jc w:val="both"/>
        <w:rPr>
          <w:rFonts w:eastAsia="Arial Unicode MS"/>
          <w:sz w:val="24"/>
          <w:szCs w:val="24"/>
        </w:rPr>
      </w:pPr>
    </w:p>
    <w:p w14:paraId="3F729374"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1.2</w:t>
      </w:r>
      <w:r w:rsidRPr="00A4100A">
        <w:rPr>
          <w:rFonts w:eastAsia="Arial Unicode MS"/>
          <w:sz w:val="24"/>
          <w:szCs w:val="24"/>
        </w:rPr>
        <w:tab/>
        <w:t>Fornecimento e instalação de soluções de telecomunicações, com outorga e autorizada pela ANATEL – Agência Nacional de Telecomunicações. Na prestação de serviços para o acesso à Internet Banda larga de alta velocidade oferecido por meio de fibra óptica com velocidade de 1GB, IP fixo ou IP dinâmico válido, conforme especificações no Termo de Referência.</w:t>
      </w:r>
    </w:p>
    <w:p w14:paraId="680588C9" w14:textId="77777777" w:rsidR="00E41BCB"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1.3</w:t>
      </w:r>
      <w:r w:rsidRPr="00A4100A">
        <w:rPr>
          <w:rFonts w:eastAsia="Arial Unicode MS"/>
          <w:sz w:val="24"/>
          <w:szCs w:val="24"/>
        </w:rPr>
        <w:tab/>
        <w:t xml:space="preserve">A presente contratação de serviço para acesso e conectividade à internet via fibra óptica tem por justificativa um serviço com qualidade e eficiência, possibilitando um melhor desempenho das suas atividades. O objetivo é contratar a melhor proposta, primando pelos princípios da legalidade, </w:t>
      </w:r>
    </w:p>
    <w:p w14:paraId="19D46A7C" w14:textId="77777777" w:rsidR="00E41BCB" w:rsidRDefault="00E41BCB" w:rsidP="00A4100A">
      <w:pPr>
        <w:pStyle w:val="PargrafodaLista"/>
        <w:spacing w:line="300" w:lineRule="exact"/>
        <w:ind w:left="0"/>
        <w:jc w:val="both"/>
        <w:rPr>
          <w:rFonts w:eastAsia="Arial Unicode MS"/>
          <w:sz w:val="24"/>
          <w:szCs w:val="24"/>
        </w:rPr>
      </w:pPr>
    </w:p>
    <w:p w14:paraId="5902F602" w14:textId="31A37261" w:rsidR="00E41BCB" w:rsidRPr="00A4100A" w:rsidRDefault="00A4100A" w:rsidP="00A4100A">
      <w:pPr>
        <w:pStyle w:val="PargrafodaLista"/>
        <w:spacing w:line="300" w:lineRule="exact"/>
        <w:ind w:left="0"/>
        <w:jc w:val="both"/>
        <w:rPr>
          <w:rFonts w:eastAsia="Arial Unicode MS"/>
          <w:sz w:val="24"/>
          <w:szCs w:val="24"/>
        </w:rPr>
      </w:pPr>
      <w:proofErr w:type="gramStart"/>
      <w:r w:rsidRPr="00A4100A">
        <w:rPr>
          <w:rFonts w:eastAsia="Arial Unicode MS"/>
          <w:sz w:val="24"/>
          <w:szCs w:val="24"/>
        </w:rPr>
        <w:lastRenderedPageBreak/>
        <w:t>impessoalidade</w:t>
      </w:r>
      <w:proofErr w:type="gramEnd"/>
      <w:r w:rsidRPr="00A4100A">
        <w:rPr>
          <w:rFonts w:eastAsia="Arial Unicode MS"/>
          <w:sz w:val="24"/>
          <w:szCs w:val="24"/>
        </w:rPr>
        <w:t xml:space="preserve">, igualdade, moralidade e publicidade, sendo que licita é a regra. O acesso </w:t>
      </w:r>
      <w:proofErr w:type="spellStart"/>
      <w:r w:rsidRPr="00A4100A">
        <w:rPr>
          <w:rFonts w:eastAsia="Arial Unicode MS"/>
          <w:sz w:val="24"/>
          <w:szCs w:val="24"/>
        </w:rPr>
        <w:t>a</w:t>
      </w:r>
      <w:proofErr w:type="spellEnd"/>
      <w:r w:rsidRPr="00A4100A">
        <w:rPr>
          <w:rFonts w:eastAsia="Arial Unicode MS"/>
          <w:sz w:val="24"/>
          <w:szCs w:val="24"/>
        </w:rPr>
        <w:t xml:space="preserve"> rede mundial de computadores (internet) é imprescindível para o desenvolvimento das atividades diária deste órgão, tendo em vista que há necessidade de alimentação de sistema da administração pública, tais como operações de pagamento, divulgação dos atos administrativos, prestação de contas junto ao tribunal de contas, comunicação interna e externa com outras instituições e a sociedade em geral.</w:t>
      </w:r>
    </w:p>
    <w:p w14:paraId="1F0B6EEA" w14:textId="7137EFEE" w:rsid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1.4</w:t>
      </w:r>
      <w:r w:rsidRPr="00A4100A">
        <w:rPr>
          <w:rFonts w:eastAsia="Arial Unicode MS"/>
          <w:sz w:val="24"/>
          <w:szCs w:val="24"/>
        </w:rPr>
        <w:tab/>
        <w:t>A quantidades dos serviços para execução será disponibilizado na expansão urbana do município de Tupaciguara - MG, onde a Câmara Municipal de Tupaciguara, mantém o funcionamento de seus departamentos para o bo</w:t>
      </w:r>
      <w:r w:rsidR="00E41BCB">
        <w:rPr>
          <w:rFonts w:eastAsia="Arial Unicode MS"/>
          <w:sz w:val="24"/>
          <w:szCs w:val="24"/>
        </w:rPr>
        <w:t>m funcionamento do Legislativo.</w:t>
      </w:r>
    </w:p>
    <w:p w14:paraId="268BB747" w14:textId="77777777" w:rsidR="00E41BCB" w:rsidRPr="00A4100A" w:rsidRDefault="00E41BCB" w:rsidP="00A4100A">
      <w:pPr>
        <w:pStyle w:val="PargrafodaLista"/>
        <w:spacing w:line="300" w:lineRule="exact"/>
        <w:ind w:left="0"/>
        <w:jc w:val="both"/>
        <w:rPr>
          <w:rFonts w:eastAsia="Arial Unicode MS"/>
          <w:sz w:val="24"/>
          <w:szCs w:val="24"/>
        </w:rPr>
      </w:pPr>
    </w:p>
    <w:tbl>
      <w:tblPr>
        <w:tblStyle w:val="Tabelacomgrade"/>
        <w:tblW w:w="0" w:type="auto"/>
        <w:tblLayout w:type="fixed"/>
        <w:tblLook w:val="04A0" w:firstRow="1" w:lastRow="0" w:firstColumn="1" w:lastColumn="0" w:noHBand="0" w:noVBand="1"/>
      </w:tblPr>
      <w:tblGrid>
        <w:gridCol w:w="857"/>
        <w:gridCol w:w="1123"/>
        <w:gridCol w:w="3945"/>
        <w:gridCol w:w="1859"/>
        <w:gridCol w:w="1844"/>
      </w:tblGrid>
      <w:tr w:rsidR="007D1E97" w:rsidRPr="00ED67DD" w14:paraId="3ED8E6A2" w14:textId="77777777" w:rsidTr="007D1E97">
        <w:tc>
          <w:tcPr>
            <w:tcW w:w="857" w:type="dxa"/>
          </w:tcPr>
          <w:p w14:paraId="55EA2316" w14:textId="77777777" w:rsidR="007D1E97" w:rsidRPr="00ED67DD" w:rsidRDefault="007D1E97" w:rsidP="007D1E97">
            <w:pPr>
              <w:pStyle w:val="PargrafodaLista"/>
              <w:spacing w:line="300" w:lineRule="exact"/>
              <w:ind w:left="0"/>
              <w:jc w:val="center"/>
              <w:rPr>
                <w:b/>
                <w:sz w:val="24"/>
                <w:szCs w:val="24"/>
              </w:rPr>
            </w:pPr>
            <w:r w:rsidRPr="00ED67DD">
              <w:rPr>
                <w:b/>
                <w:sz w:val="24"/>
                <w:szCs w:val="24"/>
              </w:rPr>
              <w:t>ITEM</w:t>
            </w:r>
          </w:p>
        </w:tc>
        <w:tc>
          <w:tcPr>
            <w:tcW w:w="1123" w:type="dxa"/>
          </w:tcPr>
          <w:p w14:paraId="1250E8D3" w14:textId="74909763" w:rsidR="007D1E97" w:rsidRPr="00ED67DD" w:rsidRDefault="007D1E97" w:rsidP="007D1E97">
            <w:pPr>
              <w:pStyle w:val="PargrafodaLista"/>
              <w:spacing w:line="300" w:lineRule="exact"/>
              <w:ind w:left="0"/>
              <w:jc w:val="center"/>
              <w:rPr>
                <w:b/>
                <w:sz w:val="24"/>
                <w:szCs w:val="24"/>
              </w:rPr>
            </w:pPr>
            <w:r>
              <w:rPr>
                <w:b/>
                <w:sz w:val="24"/>
                <w:szCs w:val="24"/>
              </w:rPr>
              <w:t>QUANT</w:t>
            </w:r>
          </w:p>
        </w:tc>
        <w:tc>
          <w:tcPr>
            <w:tcW w:w="3945" w:type="dxa"/>
          </w:tcPr>
          <w:p w14:paraId="4500945C" w14:textId="77777777" w:rsidR="007D1E97" w:rsidRPr="00ED67DD" w:rsidRDefault="007D1E97" w:rsidP="007D1E97">
            <w:pPr>
              <w:pStyle w:val="PargrafodaLista"/>
              <w:spacing w:line="300" w:lineRule="exact"/>
              <w:ind w:left="0"/>
              <w:jc w:val="center"/>
              <w:rPr>
                <w:b/>
                <w:sz w:val="24"/>
                <w:szCs w:val="24"/>
              </w:rPr>
            </w:pPr>
            <w:r w:rsidRPr="00ED67DD">
              <w:rPr>
                <w:b/>
                <w:sz w:val="24"/>
                <w:szCs w:val="24"/>
              </w:rPr>
              <w:t>DESCRIÇÃO</w:t>
            </w:r>
          </w:p>
        </w:tc>
        <w:tc>
          <w:tcPr>
            <w:tcW w:w="1859" w:type="dxa"/>
          </w:tcPr>
          <w:p w14:paraId="42485F9E" w14:textId="51588D4B" w:rsidR="007D1E97" w:rsidRPr="00ED67DD" w:rsidRDefault="007D1E97" w:rsidP="007D1E97">
            <w:pPr>
              <w:pStyle w:val="PargrafodaLista"/>
              <w:spacing w:line="300" w:lineRule="exact"/>
              <w:ind w:left="0"/>
              <w:jc w:val="center"/>
              <w:rPr>
                <w:b/>
                <w:sz w:val="24"/>
                <w:szCs w:val="24"/>
              </w:rPr>
            </w:pPr>
            <w:r>
              <w:rPr>
                <w:b/>
                <w:sz w:val="24"/>
                <w:szCs w:val="24"/>
              </w:rPr>
              <w:t>VALOR UNITARIO</w:t>
            </w:r>
          </w:p>
        </w:tc>
        <w:tc>
          <w:tcPr>
            <w:tcW w:w="1844" w:type="dxa"/>
          </w:tcPr>
          <w:p w14:paraId="6D891433" w14:textId="7921DEEB" w:rsidR="007D1E97" w:rsidRPr="00ED67DD" w:rsidRDefault="007D1E97" w:rsidP="007D1E97">
            <w:pPr>
              <w:pStyle w:val="PargrafodaLista"/>
              <w:spacing w:line="300" w:lineRule="exact"/>
              <w:ind w:left="0"/>
              <w:jc w:val="center"/>
              <w:rPr>
                <w:b/>
                <w:sz w:val="24"/>
                <w:szCs w:val="24"/>
              </w:rPr>
            </w:pPr>
            <w:r>
              <w:rPr>
                <w:b/>
                <w:sz w:val="24"/>
                <w:szCs w:val="24"/>
              </w:rPr>
              <w:t>VALOR TOTAL</w:t>
            </w:r>
          </w:p>
        </w:tc>
      </w:tr>
      <w:tr w:rsidR="007D1E97" w:rsidRPr="00ED67DD" w14:paraId="4B61F12A" w14:textId="77777777" w:rsidTr="007D1E97">
        <w:trPr>
          <w:trHeight w:val="514"/>
        </w:trPr>
        <w:tc>
          <w:tcPr>
            <w:tcW w:w="857" w:type="dxa"/>
            <w:vAlign w:val="center"/>
          </w:tcPr>
          <w:p w14:paraId="2214A34E" w14:textId="77777777" w:rsidR="007D1E97" w:rsidRPr="00ED67DD" w:rsidRDefault="007D1E97" w:rsidP="007D1E97">
            <w:pPr>
              <w:pStyle w:val="PargrafodaLista"/>
              <w:spacing w:line="300" w:lineRule="exact"/>
              <w:ind w:left="0"/>
              <w:jc w:val="both"/>
              <w:rPr>
                <w:sz w:val="24"/>
                <w:szCs w:val="24"/>
              </w:rPr>
            </w:pPr>
            <w:r w:rsidRPr="00ED67DD">
              <w:rPr>
                <w:sz w:val="24"/>
                <w:szCs w:val="24"/>
              </w:rPr>
              <w:t>01</w:t>
            </w:r>
          </w:p>
        </w:tc>
        <w:tc>
          <w:tcPr>
            <w:tcW w:w="1123" w:type="dxa"/>
            <w:vAlign w:val="center"/>
          </w:tcPr>
          <w:p w14:paraId="0CC9A1A2" w14:textId="77777777" w:rsidR="007D1E97" w:rsidRPr="00ED67DD" w:rsidRDefault="007D1E97" w:rsidP="007D1E97">
            <w:pPr>
              <w:pStyle w:val="PargrafodaLista"/>
              <w:spacing w:line="300" w:lineRule="exact"/>
              <w:ind w:left="0"/>
              <w:jc w:val="center"/>
              <w:rPr>
                <w:sz w:val="24"/>
                <w:szCs w:val="24"/>
              </w:rPr>
            </w:pPr>
            <w:r w:rsidRPr="00ED67DD">
              <w:rPr>
                <w:sz w:val="24"/>
                <w:szCs w:val="24"/>
              </w:rPr>
              <w:t>01</w:t>
            </w:r>
          </w:p>
        </w:tc>
        <w:tc>
          <w:tcPr>
            <w:tcW w:w="3945" w:type="dxa"/>
          </w:tcPr>
          <w:p w14:paraId="2E4A8378" w14:textId="77777777" w:rsidR="007D1E97" w:rsidRPr="00ED67DD" w:rsidRDefault="007D1E97" w:rsidP="007D1E97">
            <w:pPr>
              <w:pStyle w:val="PargrafodaLista"/>
              <w:spacing w:line="300" w:lineRule="exact"/>
              <w:ind w:left="0"/>
              <w:jc w:val="both"/>
              <w:rPr>
                <w:sz w:val="24"/>
                <w:szCs w:val="24"/>
              </w:rPr>
            </w:pPr>
            <w:r w:rsidRPr="00ED67DD">
              <w:rPr>
                <w:sz w:val="24"/>
                <w:szCs w:val="24"/>
              </w:rPr>
              <w:t>LINK DE BANDA LARGA EM AREA URBANA-1GB-GPON</w:t>
            </w:r>
          </w:p>
        </w:tc>
        <w:tc>
          <w:tcPr>
            <w:tcW w:w="1859" w:type="dxa"/>
            <w:vAlign w:val="center"/>
          </w:tcPr>
          <w:p w14:paraId="7BA24E3C" w14:textId="60D2B338" w:rsidR="007D1E97" w:rsidRPr="00ED67DD" w:rsidRDefault="007D1E97" w:rsidP="007D1E97">
            <w:pPr>
              <w:pStyle w:val="PargrafodaLista"/>
              <w:spacing w:line="300" w:lineRule="exact"/>
              <w:ind w:left="0"/>
              <w:jc w:val="center"/>
              <w:rPr>
                <w:sz w:val="24"/>
                <w:szCs w:val="24"/>
              </w:rPr>
            </w:pPr>
            <w:r>
              <w:rPr>
                <w:sz w:val="24"/>
                <w:szCs w:val="24"/>
              </w:rPr>
              <w:t>255,20</w:t>
            </w:r>
          </w:p>
        </w:tc>
        <w:tc>
          <w:tcPr>
            <w:tcW w:w="1844" w:type="dxa"/>
            <w:vAlign w:val="center"/>
          </w:tcPr>
          <w:p w14:paraId="1CA0441E" w14:textId="3B977699" w:rsidR="007D1E97" w:rsidRPr="00ED67DD" w:rsidRDefault="007D1E97" w:rsidP="007D1E97">
            <w:pPr>
              <w:pStyle w:val="PargrafodaLista"/>
              <w:spacing w:line="300" w:lineRule="exact"/>
              <w:ind w:left="0"/>
              <w:jc w:val="both"/>
              <w:rPr>
                <w:sz w:val="24"/>
                <w:szCs w:val="24"/>
              </w:rPr>
            </w:pPr>
            <w:r>
              <w:rPr>
                <w:sz w:val="24"/>
                <w:szCs w:val="24"/>
              </w:rPr>
              <w:t>3.062,40</w:t>
            </w:r>
          </w:p>
        </w:tc>
      </w:tr>
      <w:tr w:rsidR="007D1E97" w:rsidRPr="00ED67DD" w14:paraId="7F1C9DDC" w14:textId="77777777" w:rsidTr="007D1E97">
        <w:trPr>
          <w:trHeight w:val="514"/>
        </w:trPr>
        <w:tc>
          <w:tcPr>
            <w:tcW w:w="857" w:type="dxa"/>
            <w:vAlign w:val="center"/>
          </w:tcPr>
          <w:p w14:paraId="076DAFED" w14:textId="77777777" w:rsidR="007D1E97" w:rsidRPr="00ED67DD" w:rsidRDefault="007D1E97" w:rsidP="007D1E97">
            <w:pPr>
              <w:pStyle w:val="PargrafodaLista"/>
              <w:spacing w:line="300" w:lineRule="exact"/>
              <w:ind w:left="0"/>
              <w:jc w:val="both"/>
              <w:rPr>
                <w:sz w:val="24"/>
                <w:szCs w:val="24"/>
              </w:rPr>
            </w:pPr>
            <w:r w:rsidRPr="00ED67DD">
              <w:rPr>
                <w:sz w:val="24"/>
                <w:szCs w:val="24"/>
              </w:rPr>
              <w:t>02</w:t>
            </w:r>
          </w:p>
        </w:tc>
        <w:tc>
          <w:tcPr>
            <w:tcW w:w="1123" w:type="dxa"/>
            <w:vAlign w:val="center"/>
          </w:tcPr>
          <w:p w14:paraId="1602DE82" w14:textId="77777777" w:rsidR="007D1E97" w:rsidRPr="00ED67DD" w:rsidRDefault="007D1E97" w:rsidP="007D1E97">
            <w:pPr>
              <w:pStyle w:val="PargrafodaLista"/>
              <w:spacing w:line="300" w:lineRule="exact"/>
              <w:ind w:left="0"/>
              <w:jc w:val="center"/>
              <w:rPr>
                <w:sz w:val="24"/>
                <w:szCs w:val="24"/>
              </w:rPr>
            </w:pPr>
            <w:r w:rsidRPr="00ED67DD">
              <w:rPr>
                <w:sz w:val="24"/>
                <w:szCs w:val="24"/>
              </w:rPr>
              <w:t>01</w:t>
            </w:r>
          </w:p>
        </w:tc>
        <w:tc>
          <w:tcPr>
            <w:tcW w:w="3945" w:type="dxa"/>
          </w:tcPr>
          <w:p w14:paraId="071ED8AD" w14:textId="77777777" w:rsidR="007D1E97" w:rsidRPr="00ED67DD" w:rsidRDefault="007D1E97" w:rsidP="007D1E97">
            <w:pPr>
              <w:pStyle w:val="PargrafodaLista"/>
              <w:spacing w:line="300" w:lineRule="exact"/>
              <w:ind w:left="0"/>
              <w:jc w:val="both"/>
              <w:rPr>
                <w:sz w:val="24"/>
                <w:szCs w:val="24"/>
              </w:rPr>
            </w:pPr>
            <w:r w:rsidRPr="00ED67DD">
              <w:rPr>
                <w:sz w:val="24"/>
                <w:szCs w:val="24"/>
              </w:rPr>
              <w:t>LINK DE BANDA LARGA EM AREA URBANA-1GB FIBRA DEDICADA COM 02 IP FIXO</w:t>
            </w:r>
          </w:p>
        </w:tc>
        <w:tc>
          <w:tcPr>
            <w:tcW w:w="1859" w:type="dxa"/>
            <w:vAlign w:val="center"/>
          </w:tcPr>
          <w:p w14:paraId="456B2835" w14:textId="6B4E61D0" w:rsidR="007D1E97" w:rsidRPr="00ED67DD" w:rsidRDefault="007D1E97" w:rsidP="007D1E97">
            <w:pPr>
              <w:pStyle w:val="PargrafodaLista"/>
              <w:spacing w:line="300" w:lineRule="exact"/>
              <w:ind w:left="0"/>
              <w:jc w:val="center"/>
              <w:rPr>
                <w:sz w:val="24"/>
                <w:szCs w:val="24"/>
              </w:rPr>
            </w:pPr>
            <w:r>
              <w:rPr>
                <w:sz w:val="24"/>
                <w:szCs w:val="24"/>
              </w:rPr>
              <w:t>3.193,33</w:t>
            </w:r>
          </w:p>
        </w:tc>
        <w:tc>
          <w:tcPr>
            <w:tcW w:w="1844" w:type="dxa"/>
            <w:vAlign w:val="center"/>
          </w:tcPr>
          <w:p w14:paraId="3AF25E68" w14:textId="01274DEC" w:rsidR="007D1E97" w:rsidRPr="00ED67DD" w:rsidRDefault="007D1E97" w:rsidP="007D1E97">
            <w:pPr>
              <w:pStyle w:val="PargrafodaLista"/>
              <w:spacing w:line="300" w:lineRule="exact"/>
              <w:ind w:left="0"/>
              <w:jc w:val="both"/>
              <w:rPr>
                <w:sz w:val="24"/>
                <w:szCs w:val="24"/>
              </w:rPr>
            </w:pPr>
            <w:r>
              <w:rPr>
                <w:sz w:val="24"/>
                <w:szCs w:val="24"/>
              </w:rPr>
              <w:t>38.319,96</w:t>
            </w:r>
          </w:p>
        </w:tc>
      </w:tr>
    </w:tbl>
    <w:p w14:paraId="4FCA4E1B" w14:textId="4D78E2D9" w:rsidR="00E41BCB" w:rsidRPr="00E41BCB" w:rsidRDefault="00E41BCB" w:rsidP="00A4100A">
      <w:pPr>
        <w:pStyle w:val="PargrafodaLista"/>
        <w:spacing w:line="300" w:lineRule="exact"/>
        <w:ind w:left="0"/>
        <w:jc w:val="both"/>
        <w:rPr>
          <w:rFonts w:eastAsia="Arial Unicode MS"/>
          <w:b/>
          <w:sz w:val="24"/>
          <w:szCs w:val="24"/>
        </w:rPr>
      </w:pPr>
      <w:r w:rsidRPr="00E41BCB">
        <w:rPr>
          <w:rFonts w:eastAsia="Arial Unicode MS"/>
          <w:b/>
          <w:sz w:val="24"/>
          <w:szCs w:val="24"/>
        </w:rPr>
        <w:t>1.4.1 Valor total estimado: 41.382,36(Quarenta e um mil trezentos e oitenta e dois reais e trinta e seis centavos)</w:t>
      </w:r>
      <w:r>
        <w:rPr>
          <w:rFonts w:eastAsia="Arial Unicode MS"/>
          <w:b/>
          <w:sz w:val="24"/>
          <w:szCs w:val="24"/>
        </w:rPr>
        <w:t>.</w:t>
      </w:r>
    </w:p>
    <w:p w14:paraId="6C2BFDF2"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1.5</w:t>
      </w:r>
      <w:r w:rsidRPr="00A4100A">
        <w:rPr>
          <w:rFonts w:eastAsia="Arial Unicode MS"/>
          <w:sz w:val="24"/>
          <w:szCs w:val="24"/>
        </w:rPr>
        <w:tab/>
        <w:t>LINK DE BANDA LARGA – REQUISITOS TECNICOS</w:t>
      </w:r>
    </w:p>
    <w:p w14:paraId="6EBA13A3"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1.5.1   Serviço que utiliza tecnológica de comunicação banda larga tendo como meio a fibra </w:t>
      </w:r>
      <w:proofErr w:type="spellStart"/>
      <w:r w:rsidRPr="00A4100A">
        <w:rPr>
          <w:rFonts w:eastAsia="Arial Unicode MS"/>
          <w:sz w:val="24"/>
          <w:szCs w:val="24"/>
        </w:rPr>
        <w:t>optica</w:t>
      </w:r>
      <w:proofErr w:type="spellEnd"/>
      <w:r w:rsidRPr="00A4100A">
        <w:rPr>
          <w:rFonts w:eastAsia="Arial Unicode MS"/>
          <w:sz w:val="24"/>
          <w:szCs w:val="24"/>
        </w:rPr>
        <w:t xml:space="preserve"> ou rádio, com acesso à rede mundial de computadores. É vedada a utilização de acessos em frequência de rádio 2.4 GHz e 5.4 GHz.</w:t>
      </w:r>
    </w:p>
    <w:p w14:paraId="7390559D" w14:textId="77777777" w:rsidR="00A4100A" w:rsidRPr="00A4100A" w:rsidRDefault="00A4100A" w:rsidP="00A4100A">
      <w:pPr>
        <w:pStyle w:val="PargrafodaLista"/>
        <w:spacing w:line="300" w:lineRule="exact"/>
        <w:ind w:left="0"/>
        <w:jc w:val="both"/>
        <w:rPr>
          <w:rFonts w:eastAsia="Arial Unicode MS"/>
          <w:sz w:val="24"/>
          <w:szCs w:val="24"/>
        </w:rPr>
      </w:pPr>
    </w:p>
    <w:p w14:paraId="03315C8D"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1.5.2</w:t>
      </w:r>
      <w:r w:rsidRPr="00A4100A">
        <w:rPr>
          <w:rFonts w:eastAsia="Arial Unicode MS"/>
          <w:sz w:val="24"/>
          <w:szCs w:val="24"/>
        </w:rPr>
        <w:tab/>
        <w:t>Será reservada mais largura de banda para recepção do que para o envio de dados. Na velocidade de 1GB.</w:t>
      </w:r>
    </w:p>
    <w:p w14:paraId="17B85216" w14:textId="77777777" w:rsidR="00A4100A" w:rsidRPr="00A4100A" w:rsidRDefault="00A4100A" w:rsidP="00A4100A">
      <w:pPr>
        <w:pStyle w:val="PargrafodaLista"/>
        <w:spacing w:line="300" w:lineRule="exact"/>
        <w:ind w:left="0"/>
        <w:jc w:val="both"/>
        <w:rPr>
          <w:rFonts w:eastAsia="Arial Unicode MS"/>
          <w:sz w:val="24"/>
          <w:szCs w:val="24"/>
        </w:rPr>
      </w:pPr>
    </w:p>
    <w:p w14:paraId="1531C6B3"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1.5.3 Banda Larga (Radio 5,4 GHz) – Sistema que tem uma capacidade de transmissão de dados de alta velocidade geralmente transmitido por torres distribuídas em pontos altos e com boa visibilidade do perímetro atendido pelo provedor.</w:t>
      </w:r>
    </w:p>
    <w:p w14:paraId="31A08E0E" w14:textId="77777777" w:rsidR="00A4100A" w:rsidRPr="00A4100A" w:rsidRDefault="00A4100A" w:rsidP="00A4100A">
      <w:pPr>
        <w:pStyle w:val="PargrafodaLista"/>
        <w:spacing w:line="300" w:lineRule="exact"/>
        <w:ind w:left="0"/>
        <w:jc w:val="both"/>
        <w:rPr>
          <w:rFonts w:eastAsia="Arial Unicode MS"/>
          <w:sz w:val="24"/>
          <w:szCs w:val="24"/>
        </w:rPr>
      </w:pPr>
    </w:p>
    <w:p w14:paraId="77767E6F"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1.5.4 A empresa que optar por fornecer serviços por meio de radiofrequência deverá fornecer todos os equipamentos em regime de comodato caso seja necessário.</w:t>
      </w:r>
    </w:p>
    <w:p w14:paraId="17DD4FE1" w14:textId="77777777" w:rsidR="00A4100A" w:rsidRPr="00A4100A" w:rsidRDefault="00A4100A" w:rsidP="00A4100A">
      <w:pPr>
        <w:pStyle w:val="PargrafodaLista"/>
        <w:spacing w:line="300" w:lineRule="exact"/>
        <w:ind w:left="0"/>
        <w:jc w:val="both"/>
        <w:rPr>
          <w:rFonts w:eastAsia="Arial Unicode MS"/>
          <w:sz w:val="24"/>
          <w:szCs w:val="24"/>
        </w:rPr>
      </w:pPr>
    </w:p>
    <w:p w14:paraId="204E1F6A"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1.5.5 Banda Larga (Fibra Óptica) – Sistema que tem uma capacidade de transmissão de dados velocidade disponibilidade.</w:t>
      </w:r>
    </w:p>
    <w:p w14:paraId="7017F395" w14:textId="77777777" w:rsidR="00A4100A" w:rsidRPr="00A4100A" w:rsidRDefault="00A4100A" w:rsidP="00A4100A">
      <w:pPr>
        <w:pStyle w:val="PargrafodaLista"/>
        <w:spacing w:line="300" w:lineRule="exact"/>
        <w:ind w:left="0"/>
        <w:jc w:val="both"/>
        <w:rPr>
          <w:rFonts w:eastAsia="Arial Unicode MS"/>
          <w:sz w:val="24"/>
          <w:szCs w:val="24"/>
        </w:rPr>
      </w:pPr>
    </w:p>
    <w:p w14:paraId="2F68CDFF" w14:textId="347E891B"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1.5.6 O licitante deverá fornecer os modens e demais equipamentos para o enlace; nesse sentido, não é permitido ativar a rede wireless sem a permissão da CONTRATANTE. Ainda que essa função seja autorizada é proibido </w:t>
      </w:r>
      <w:r w:rsidR="00E41BCB">
        <w:rPr>
          <w:rFonts w:eastAsia="Arial Unicode MS"/>
          <w:sz w:val="24"/>
          <w:szCs w:val="24"/>
        </w:rPr>
        <w:t>usar o nome da Empresa na rede.</w:t>
      </w:r>
    </w:p>
    <w:p w14:paraId="62B3705F" w14:textId="4434D528" w:rsidR="00A4100A" w:rsidRPr="00A4100A" w:rsidRDefault="007D1E97" w:rsidP="00A4100A">
      <w:pPr>
        <w:pStyle w:val="PargrafodaLista"/>
        <w:spacing w:line="300" w:lineRule="exact"/>
        <w:ind w:left="0"/>
        <w:jc w:val="both"/>
        <w:rPr>
          <w:rFonts w:eastAsia="Arial Unicode MS"/>
          <w:sz w:val="24"/>
          <w:szCs w:val="24"/>
        </w:rPr>
      </w:pPr>
      <w:r w:rsidRPr="00A4100A">
        <w:rPr>
          <w:rFonts w:eastAsia="Arial Unicode MS"/>
          <w:sz w:val="24"/>
          <w:szCs w:val="24"/>
        </w:rPr>
        <w:t>1.5.7 Não</w:t>
      </w:r>
      <w:r w:rsidR="00A4100A" w:rsidRPr="00A4100A">
        <w:rPr>
          <w:rFonts w:eastAsia="Arial Unicode MS"/>
          <w:sz w:val="24"/>
          <w:szCs w:val="24"/>
        </w:rPr>
        <w:t xml:space="preserve"> possuir nenhum tipo de restrição de uso, operando 24 horas por dia, 7 dias por semana, sem limite de quantidade de dados trafegados, nem restrição de tipo de dados trafegados, por lógica ou serviço exceto por solicitação expressa do CONTRATANTE;</w:t>
      </w:r>
    </w:p>
    <w:p w14:paraId="18EAEA52" w14:textId="77777777" w:rsidR="00A4100A" w:rsidRPr="00A4100A" w:rsidRDefault="00A4100A" w:rsidP="00A4100A">
      <w:pPr>
        <w:pStyle w:val="PargrafodaLista"/>
        <w:spacing w:line="300" w:lineRule="exact"/>
        <w:ind w:left="0"/>
        <w:jc w:val="both"/>
        <w:rPr>
          <w:rFonts w:eastAsia="Arial Unicode MS"/>
          <w:sz w:val="24"/>
          <w:szCs w:val="24"/>
        </w:rPr>
      </w:pPr>
    </w:p>
    <w:p w14:paraId="072BFE4B"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1.6</w:t>
      </w:r>
      <w:r w:rsidRPr="00A4100A">
        <w:rPr>
          <w:rFonts w:eastAsia="Arial Unicode MS"/>
          <w:sz w:val="24"/>
          <w:szCs w:val="24"/>
        </w:rPr>
        <w:tab/>
        <w:t>O Serviço de Banda Larga possui IP Dinâmico não valido.</w:t>
      </w:r>
    </w:p>
    <w:p w14:paraId="3DC7470F"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1.6.1</w:t>
      </w:r>
      <w:r w:rsidRPr="00A4100A">
        <w:rPr>
          <w:rFonts w:eastAsia="Arial Unicode MS"/>
          <w:sz w:val="24"/>
          <w:szCs w:val="24"/>
        </w:rPr>
        <w:tab/>
        <w:t xml:space="preserve">Os acessos à internet solicitados devem ser entregues operacionais, atendendo às especificações deste Anexo e conectados nos equipamentos (microcomputadores, switches ou </w:t>
      </w:r>
      <w:proofErr w:type="spellStart"/>
      <w:r w:rsidRPr="00A4100A">
        <w:rPr>
          <w:rFonts w:eastAsia="Arial Unicode MS"/>
          <w:sz w:val="24"/>
          <w:szCs w:val="24"/>
        </w:rPr>
        <w:t>access</w:t>
      </w:r>
      <w:proofErr w:type="spellEnd"/>
      <w:r w:rsidRPr="00A4100A">
        <w:rPr>
          <w:rFonts w:eastAsia="Arial Unicode MS"/>
          <w:sz w:val="24"/>
          <w:szCs w:val="24"/>
        </w:rPr>
        <w:t xml:space="preserve"> </w:t>
      </w:r>
      <w:r w:rsidRPr="00A4100A">
        <w:rPr>
          <w:rFonts w:eastAsia="Arial Unicode MS"/>
          <w:sz w:val="24"/>
          <w:szCs w:val="24"/>
        </w:rPr>
        <w:lastRenderedPageBreak/>
        <w:t xml:space="preserve">points) fornecidos pela câmara municipal de Tupaciguara, através de cabo de rede padrão </w:t>
      </w:r>
      <w:proofErr w:type="spellStart"/>
      <w:r w:rsidRPr="00A4100A">
        <w:rPr>
          <w:rFonts w:eastAsia="Arial Unicode MS"/>
          <w:sz w:val="24"/>
          <w:szCs w:val="24"/>
        </w:rPr>
        <w:t>Ethenet</w:t>
      </w:r>
      <w:proofErr w:type="spellEnd"/>
      <w:r w:rsidRPr="00A4100A">
        <w:rPr>
          <w:rFonts w:eastAsia="Arial Unicode MS"/>
          <w:sz w:val="24"/>
          <w:szCs w:val="24"/>
        </w:rPr>
        <w:t xml:space="preserve"> UTP com conectores RJ 45 e rede wireless;</w:t>
      </w:r>
    </w:p>
    <w:p w14:paraId="20FDCCB0"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1.6.2</w:t>
      </w:r>
      <w:r w:rsidRPr="00A4100A">
        <w:rPr>
          <w:rFonts w:eastAsia="Arial Unicode MS"/>
          <w:sz w:val="24"/>
          <w:szCs w:val="24"/>
        </w:rPr>
        <w:tab/>
        <w:t>O licitante Vencedor deverá apresentar na licitação, como qualificação técnica, a licença Serviço de Comunicação Multimídia (SCM) expedida pela ANATEL; TODOS os pontos, estão sujeitos à viabilidade técnica.</w:t>
      </w:r>
    </w:p>
    <w:p w14:paraId="43A2454B" w14:textId="5777D602"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1.6.3</w:t>
      </w:r>
      <w:r w:rsidRPr="00A4100A">
        <w:rPr>
          <w:rFonts w:eastAsia="Arial Unicode MS"/>
          <w:sz w:val="24"/>
          <w:szCs w:val="24"/>
        </w:rPr>
        <w:tab/>
        <w:t xml:space="preserve">Caso a CONTRATADA não tenha em seu </w:t>
      </w:r>
      <w:r w:rsidR="007D1E97" w:rsidRPr="00A4100A">
        <w:rPr>
          <w:rFonts w:eastAsia="Arial Unicode MS"/>
          <w:sz w:val="24"/>
          <w:szCs w:val="24"/>
        </w:rPr>
        <w:t>portfólio</w:t>
      </w:r>
      <w:r w:rsidRPr="00A4100A">
        <w:rPr>
          <w:rFonts w:eastAsia="Arial Unicode MS"/>
          <w:sz w:val="24"/>
          <w:szCs w:val="24"/>
        </w:rPr>
        <w:t xml:space="preserve"> a velocidade especificada no edital, poderá atender com a velocidade disponível imediatamente superior à solicitada, mas deverá faturar com a velocidade solicitada no edital.</w:t>
      </w:r>
    </w:p>
    <w:p w14:paraId="4349216B"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Help Desk - Deverá ser disponibilizado serviço de “help </w:t>
      </w:r>
      <w:proofErr w:type="spellStart"/>
      <w:r w:rsidRPr="00A4100A">
        <w:rPr>
          <w:rFonts w:eastAsia="Arial Unicode MS"/>
          <w:sz w:val="24"/>
          <w:szCs w:val="24"/>
        </w:rPr>
        <w:t>desk</w:t>
      </w:r>
      <w:proofErr w:type="spellEnd"/>
      <w:r w:rsidRPr="00A4100A">
        <w:rPr>
          <w:rFonts w:eastAsia="Arial Unicode MS"/>
          <w:sz w:val="24"/>
          <w:szCs w:val="24"/>
        </w:rPr>
        <w:t>”,</w:t>
      </w:r>
    </w:p>
    <w:p w14:paraId="6793D12C" w14:textId="77777777" w:rsidR="00A4100A" w:rsidRPr="00A4100A" w:rsidRDefault="00A4100A" w:rsidP="00A4100A">
      <w:pPr>
        <w:pStyle w:val="PargrafodaLista"/>
        <w:spacing w:line="300" w:lineRule="exact"/>
        <w:ind w:left="0"/>
        <w:jc w:val="both"/>
        <w:rPr>
          <w:rFonts w:eastAsia="Arial Unicode MS"/>
          <w:sz w:val="24"/>
          <w:szCs w:val="24"/>
        </w:rPr>
      </w:pPr>
    </w:p>
    <w:p w14:paraId="2CCC73E1"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1.7. Disponibilidade do Serviço será considerado DISPONÍVEL quando, cumulativamente:</w:t>
      </w:r>
    </w:p>
    <w:p w14:paraId="3A8651FC" w14:textId="77777777" w:rsidR="00A4100A" w:rsidRPr="00A4100A" w:rsidRDefault="00A4100A" w:rsidP="00A4100A">
      <w:pPr>
        <w:pStyle w:val="PargrafodaLista"/>
        <w:spacing w:line="300" w:lineRule="exact"/>
        <w:ind w:left="0"/>
        <w:jc w:val="both"/>
        <w:rPr>
          <w:rFonts w:eastAsia="Arial Unicode MS"/>
          <w:sz w:val="24"/>
          <w:szCs w:val="24"/>
        </w:rPr>
      </w:pPr>
    </w:p>
    <w:p w14:paraId="4E0402D1"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1.7.1. Estejam sendo respeitadas todas as configurações de segurança e de priorização/controle de tráfego acordadas com a CONTRATANTE na fase de implantação ou em momentos posteriores;</w:t>
      </w:r>
    </w:p>
    <w:p w14:paraId="0AECF6B4"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A disponibilidade do serviço será apurada mensalmente, do 1° ao último dia do mês, considerando-se o horário de 0:00 às 24:00, de 2ª feira a domingo, através da seguinte fórmula: </w:t>
      </w:r>
      <w:proofErr w:type="spellStart"/>
      <w:r w:rsidRPr="00A4100A">
        <w:rPr>
          <w:rFonts w:eastAsia="Arial Unicode MS"/>
          <w:sz w:val="24"/>
          <w:szCs w:val="24"/>
        </w:rPr>
        <w:t>Disp</w:t>
      </w:r>
      <w:proofErr w:type="spellEnd"/>
      <w:r w:rsidRPr="00A4100A">
        <w:rPr>
          <w:rFonts w:eastAsia="Arial Unicode MS"/>
          <w:sz w:val="24"/>
          <w:szCs w:val="24"/>
        </w:rPr>
        <w:t xml:space="preserve"> = [Tempo de Serviço Disponível] / [Tempo Total] * 100</w:t>
      </w:r>
    </w:p>
    <w:p w14:paraId="3FC104A6"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Onde: </w:t>
      </w:r>
      <w:proofErr w:type="spellStart"/>
      <w:r w:rsidRPr="00A4100A">
        <w:rPr>
          <w:rFonts w:eastAsia="Arial Unicode MS"/>
          <w:sz w:val="24"/>
          <w:szCs w:val="24"/>
        </w:rPr>
        <w:t>Disp</w:t>
      </w:r>
      <w:proofErr w:type="spellEnd"/>
      <w:r w:rsidRPr="00A4100A">
        <w:rPr>
          <w:rFonts w:eastAsia="Arial Unicode MS"/>
          <w:sz w:val="24"/>
          <w:szCs w:val="24"/>
        </w:rPr>
        <w:t xml:space="preserve"> = Disponibilidade Básica. [Tempo de Serviço Disponível] = (43.200 – [total de minutos no mês em que o serviço esteve INDISPONIVEL]). [Tempo Total] = 43.200 minutos.</w:t>
      </w:r>
    </w:p>
    <w:p w14:paraId="6ADC230D" w14:textId="77777777" w:rsidR="00A4100A" w:rsidRPr="00A4100A" w:rsidRDefault="00A4100A" w:rsidP="00A4100A">
      <w:pPr>
        <w:pStyle w:val="PargrafodaLista"/>
        <w:spacing w:line="300" w:lineRule="exact"/>
        <w:ind w:left="0"/>
        <w:jc w:val="both"/>
        <w:rPr>
          <w:rFonts w:eastAsia="Arial Unicode MS"/>
          <w:sz w:val="24"/>
          <w:szCs w:val="24"/>
        </w:rPr>
      </w:pPr>
    </w:p>
    <w:p w14:paraId="1A39A642"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1.7.2 As falhas e paralisações que não sejam imputáveis a CONTRATADA serão expurgadas, assim como os tempos de paralisação em que a CONTRATADA não puder atuar por motivo atribuível a CONTRATANTE. A Disponibilidade básica mínima mensal do serviço deverá ser de 96,67%, o que corresponde a uma indisponibilidade máxima de 24 (vinte e quatro) horas corridas por mês.</w:t>
      </w:r>
    </w:p>
    <w:p w14:paraId="30ABE142" w14:textId="77777777" w:rsidR="00A4100A" w:rsidRPr="00A4100A" w:rsidRDefault="00A4100A" w:rsidP="00A4100A">
      <w:pPr>
        <w:pStyle w:val="PargrafodaLista"/>
        <w:spacing w:line="300" w:lineRule="exact"/>
        <w:ind w:left="0"/>
        <w:jc w:val="both"/>
        <w:rPr>
          <w:rFonts w:eastAsia="Arial Unicode MS"/>
          <w:sz w:val="24"/>
          <w:szCs w:val="24"/>
        </w:rPr>
      </w:pPr>
    </w:p>
    <w:p w14:paraId="4CED6C0E"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1.7.3 Caso ocorra indisponibilidade do serviço superior 24 (vinte e quatro) horas corridas por mês, a CONTRATADA deverá descontar proporcionalmente o valor da mensalidade.</w:t>
      </w:r>
    </w:p>
    <w:p w14:paraId="4B572F13" w14:textId="77777777" w:rsidR="00A4100A" w:rsidRPr="00A4100A" w:rsidRDefault="00A4100A" w:rsidP="00A4100A">
      <w:pPr>
        <w:pStyle w:val="PargrafodaLista"/>
        <w:spacing w:line="300" w:lineRule="exact"/>
        <w:ind w:left="0"/>
        <w:jc w:val="both"/>
        <w:rPr>
          <w:rFonts w:eastAsia="Arial Unicode MS"/>
          <w:sz w:val="24"/>
          <w:szCs w:val="24"/>
        </w:rPr>
      </w:pPr>
    </w:p>
    <w:p w14:paraId="6AB5CB82"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1.8 Atendimento a Solicitações da CONTRATANTE</w:t>
      </w:r>
    </w:p>
    <w:p w14:paraId="5B4D31BC" w14:textId="77777777" w:rsidR="00A4100A" w:rsidRPr="00A4100A" w:rsidRDefault="00A4100A" w:rsidP="00A4100A">
      <w:pPr>
        <w:pStyle w:val="PargrafodaLista"/>
        <w:spacing w:line="300" w:lineRule="exact"/>
        <w:ind w:left="0"/>
        <w:jc w:val="both"/>
        <w:rPr>
          <w:rFonts w:eastAsia="Arial Unicode MS"/>
          <w:sz w:val="24"/>
          <w:szCs w:val="24"/>
        </w:rPr>
      </w:pPr>
    </w:p>
    <w:p w14:paraId="3B79EEA3"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1.8.1 Prazo máximo de instalação dos acessos, 30 (trinta) dias corridos, a partir da data de solicitação;</w:t>
      </w:r>
    </w:p>
    <w:p w14:paraId="4FC4A7EC"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1.8.2. Tempo máximo para mudança de endereço dos acessos, 5 (cinco) dias corridos, a partir da data de solicitação. A CONTRATADA deverá arcar com os respectivos custos de alteração da rede, desde que não seja necessário o desenvolvimento de projetos especiais para atendimento;</w:t>
      </w:r>
    </w:p>
    <w:p w14:paraId="466AF83A"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1.8.3. Tempo máximo para mudança de velocidade, 5 (cinco) dias corridos, a partir da data de solicitação, interrompendo o serviço por no máximo 2 (duas) horas;</w:t>
      </w:r>
    </w:p>
    <w:p w14:paraId="10C1ADB4"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1.8.4. Tempo máximo de recuperação do circuito deve ser 24 (vinte e quatro) horas corridas;</w:t>
      </w:r>
    </w:p>
    <w:p w14:paraId="713183B1"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1.8.5. Esses prazos serão contados a partir do momento da solicitação formal feita pela CONTRATANTE, através do Help Desk descrito no Item 3.4 deste anexo.</w:t>
      </w:r>
    </w:p>
    <w:p w14:paraId="13960B13" w14:textId="77777777" w:rsidR="00A4100A" w:rsidRPr="00A4100A" w:rsidRDefault="00A4100A" w:rsidP="00A4100A">
      <w:pPr>
        <w:pStyle w:val="PargrafodaLista"/>
        <w:spacing w:line="300" w:lineRule="exact"/>
        <w:ind w:left="0"/>
        <w:jc w:val="both"/>
        <w:rPr>
          <w:rFonts w:eastAsia="Arial Unicode MS"/>
          <w:sz w:val="24"/>
          <w:szCs w:val="24"/>
        </w:rPr>
      </w:pPr>
    </w:p>
    <w:p w14:paraId="7E338F6C"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1.9 CARACTERÍSTICAS DOS ACCESS POINT </w:t>
      </w:r>
    </w:p>
    <w:p w14:paraId="1B1212EE" w14:textId="77777777" w:rsidR="00A4100A" w:rsidRPr="00A4100A" w:rsidRDefault="00A4100A" w:rsidP="00A4100A">
      <w:pPr>
        <w:pStyle w:val="PargrafodaLista"/>
        <w:spacing w:line="300" w:lineRule="exact"/>
        <w:ind w:left="0"/>
        <w:jc w:val="both"/>
        <w:rPr>
          <w:rFonts w:eastAsia="Arial Unicode MS"/>
          <w:sz w:val="24"/>
          <w:szCs w:val="24"/>
        </w:rPr>
      </w:pPr>
    </w:p>
    <w:p w14:paraId="1F6CEF22"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1.9.1 CARACTERÍSTICAS DO HARDWARE: Equipamento deve ser baseado no padrão IEEE 802.11.</w:t>
      </w:r>
    </w:p>
    <w:p w14:paraId="311EA772"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Equipamento deve atender simultaneamente os padrões:</w:t>
      </w:r>
    </w:p>
    <w:p w14:paraId="000A8DD2"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a) IEEE 802.11 b/g/n.</w:t>
      </w:r>
    </w:p>
    <w:p w14:paraId="2FEF56C1"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lastRenderedPageBreak/>
        <w:t>b) IEEE 802.11 a/n.</w:t>
      </w:r>
    </w:p>
    <w:p w14:paraId="0BDFFD10"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c) IEEE 802.11 ac.</w:t>
      </w:r>
    </w:p>
    <w:p w14:paraId="2AFC12D9"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d) IEEE 802.11 ac </w:t>
      </w:r>
      <w:proofErr w:type="spellStart"/>
      <w:r w:rsidRPr="00A4100A">
        <w:rPr>
          <w:rFonts w:eastAsia="Arial Unicode MS"/>
          <w:sz w:val="24"/>
          <w:szCs w:val="24"/>
        </w:rPr>
        <w:t>Wave</w:t>
      </w:r>
      <w:proofErr w:type="spellEnd"/>
      <w:r w:rsidRPr="00A4100A">
        <w:rPr>
          <w:rFonts w:eastAsia="Arial Unicode MS"/>
          <w:sz w:val="24"/>
          <w:szCs w:val="24"/>
        </w:rPr>
        <w:t xml:space="preserve"> 2.</w:t>
      </w:r>
    </w:p>
    <w:p w14:paraId="236BE5FA"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e) Deve implementar funcionamento simultâneo dos rádios 2.4 GHz e 5.0 GHz.</w:t>
      </w:r>
    </w:p>
    <w:p w14:paraId="7D6264CF"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f) Deve implementar tecnologia MIMO com suporte a dois “</w:t>
      </w:r>
      <w:proofErr w:type="spellStart"/>
      <w:r w:rsidRPr="00A4100A">
        <w:rPr>
          <w:rFonts w:eastAsia="Arial Unicode MS"/>
          <w:sz w:val="24"/>
          <w:szCs w:val="24"/>
        </w:rPr>
        <w:t>spartial</w:t>
      </w:r>
      <w:proofErr w:type="spellEnd"/>
      <w:r w:rsidRPr="00A4100A">
        <w:rPr>
          <w:rFonts w:eastAsia="Arial Unicode MS"/>
          <w:sz w:val="24"/>
          <w:szCs w:val="24"/>
        </w:rPr>
        <w:t xml:space="preserve"> </w:t>
      </w:r>
      <w:proofErr w:type="spellStart"/>
      <w:r w:rsidRPr="00A4100A">
        <w:rPr>
          <w:rFonts w:eastAsia="Arial Unicode MS"/>
          <w:sz w:val="24"/>
          <w:szCs w:val="24"/>
        </w:rPr>
        <w:t>streams</w:t>
      </w:r>
      <w:proofErr w:type="spellEnd"/>
      <w:r w:rsidRPr="00A4100A">
        <w:rPr>
          <w:rFonts w:eastAsia="Arial Unicode MS"/>
          <w:sz w:val="24"/>
          <w:szCs w:val="24"/>
        </w:rPr>
        <w:t>”.</w:t>
      </w:r>
    </w:p>
    <w:p w14:paraId="42C253DB"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g) Deve implementar padrão 802.11 ac </w:t>
      </w:r>
      <w:proofErr w:type="spellStart"/>
      <w:r w:rsidRPr="00A4100A">
        <w:rPr>
          <w:rFonts w:eastAsia="Arial Unicode MS"/>
          <w:sz w:val="24"/>
          <w:szCs w:val="24"/>
        </w:rPr>
        <w:t>Wave</w:t>
      </w:r>
      <w:proofErr w:type="spellEnd"/>
      <w:r w:rsidRPr="00A4100A">
        <w:rPr>
          <w:rFonts w:eastAsia="Arial Unicode MS"/>
          <w:sz w:val="24"/>
          <w:szCs w:val="24"/>
        </w:rPr>
        <w:t xml:space="preserve"> 2 com suporte a MU-MIMO.</w:t>
      </w:r>
    </w:p>
    <w:p w14:paraId="3417DFBC" w14:textId="77777777" w:rsidR="00A4100A" w:rsidRPr="00A4100A" w:rsidRDefault="00A4100A" w:rsidP="00A4100A">
      <w:pPr>
        <w:pStyle w:val="PargrafodaLista"/>
        <w:spacing w:line="300" w:lineRule="exact"/>
        <w:ind w:left="0"/>
        <w:jc w:val="both"/>
        <w:rPr>
          <w:rFonts w:eastAsia="Arial Unicode MS"/>
          <w:sz w:val="24"/>
          <w:szCs w:val="24"/>
        </w:rPr>
      </w:pPr>
    </w:p>
    <w:p w14:paraId="12EF0DB6"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1.9.2 Cada AP deve possuir um terceiro rádio (dual </w:t>
      </w:r>
      <w:proofErr w:type="spellStart"/>
      <w:r w:rsidRPr="00A4100A">
        <w:rPr>
          <w:rFonts w:eastAsia="Arial Unicode MS"/>
          <w:sz w:val="24"/>
          <w:szCs w:val="24"/>
        </w:rPr>
        <w:t>band</w:t>
      </w:r>
      <w:proofErr w:type="spellEnd"/>
      <w:r w:rsidRPr="00A4100A">
        <w:rPr>
          <w:rFonts w:eastAsia="Arial Unicode MS"/>
          <w:sz w:val="24"/>
          <w:szCs w:val="24"/>
        </w:rPr>
        <w:t xml:space="preserve"> 2.4 GHz e 5 GHz) dedicado a análise de espectro, otimização de RF e recursos de segurança wireless (WIPS) que deve funcionar simultaneamente aos outros dois rádios de maneira contínua e sem impactar no serviço aos clientes. Caso o AP não possua esse recurso, </w:t>
      </w:r>
      <w:proofErr w:type="spellStart"/>
      <w:r w:rsidRPr="00A4100A">
        <w:rPr>
          <w:rFonts w:eastAsia="Arial Unicode MS"/>
          <w:sz w:val="24"/>
          <w:szCs w:val="24"/>
        </w:rPr>
        <w:t>AP’s</w:t>
      </w:r>
      <w:proofErr w:type="spellEnd"/>
      <w:r w:rsidRPr="00A4100A">
        <w:rPr>
          <w:rFonts w:eastAsia="Arial Unicode MS"/>
          <w:sz w:val="24"/>
          <w:szCs w:val="24"/>
        </w:rPr>
        <w:t xml:space="preserve"> adicionais devem ser considerados para essa funcionalidade. Cada AP deve possuir um rádio BLE, que deve funcionar simultaneamente aos outros 3 rádios. Caso o AP não possua rádio BLE será aceita solução externa. Deve implementar tecnologia Maximal </w:t>
      </w:r>
      <w:proofErr w:type="spellStart"/>
      <w:r w:rsidRPr="00A4100A">
        <w:rPr>
          <w:rFonts w:eastAsia="Arial Unicode MS"/>
          <w:sz w:val="24"/>
          <w:szCs w:val="24"/>
        </w:rPr>
        <w:t>ratio</w:t>
      </w:r>
      <w:proofErr w:type="spellEnd"/>
      <w:r w:rsidRPr="00A4100A">
        <w:rPr>
          <w:rFonts w:eastAsia="Arial Unicode MS"/>
          <w:sz w:val="24"/>
          <w:szCs w:val="24"/>
        </w:rPr>
        <w:t xml:space="preserve"> </w:t>
      </w:r>
      <w:proofErr w:type="spellStart"/>
      <w:r w:rsidRPr="00A4100A">
        <w:rPr>
          <w:rFonts w:eastAsia="Arial Unicode MS"/>
          <w:sz w:val="24"/>
          <w:szCs w:val="24"/>
        </w:rPr>
        <w:t>combining</w:t>
      </w:r>
      <w:proofErr w:type="spellEnd"/>
      <w:r w:rsidRPr="00A4100A">
        <w:rPr>
          <w:rFonts w:eastAsia="Arial Unicode MS"/>
          <w:sz w:val="24"/>
          <w:szCs w:val="24"/>
        </w:rPr>
        <w:t xml:space="preserve"> (MRC). Deve implementar tecnologia </w:t>
      </w:r>
      <w:proofErr w:type="spellStart"/>
      <w:r w:rsidRPr="00A4100A">
        <w:rPr>
          <w:rFonts w:eastAsia="Arial Unicode MS"/>
          <w:sz w:val="24"/>
          <w:szCs w:val="24"/>
        </w:rPr>
        <w:t>Beamforming</w:t>
      </w:r>
      <w:proofErr w:type="spellEnd"/>
      <w:r w:rsidRPr="00A4100A">
        <w:rPr>
          <w:rFonts w:eastAsia="Arial Unicode MS"/>
          <w:sz w:val="24"/>
          <w:szCs w:val="24"/>
        </w:rPr>
        <w:t xml:space="preserve">. Implementar modulação 256 QAM em ambos os rádios (2.4 GHz e 5 GHz) a fim de oferecer performance otimizada. Deve possuir consumo máximo de 11 W com todas as funcionalidades </w:t>
      </w:r>
      <w:proofErr w:type="spellStart"/>
      <w:r w:rsidRPr="00A4100A">
        <w:rPr>
          <w:rFonts w:eastAsia="Arial Unicode MS"/>
          <w:sz w:val="24"/>
          <w:szCs w:val="24"/>
        </w:rPr>
        <w:t>habilitadas.Deve</w:t>
      </w:r>
      <w:proofErr w:type="spellEnd"/>
      <w:r w:rsidRPr="00A4100A">
        <w:rPr>
          <w:rFonts w:eastAsia="Arial Unicode MS"/>
          <w:sz w:val="24"/>
          <w:szCs w:val="24"/>
        </w:rPr>
        <w:t xml:space="preserve"> possuir antena </w:t>
      </w:r>
      <w:proofErr w:type="spellStart"/>
      <w:r w:rsidRPr="00A4100A">
        <w:rPr>
          <w:rFonts w:eastAsia="Arial Unicode MS"/>
          <w:sz w:val="24"/>
          <w:szCs w:val="24"/>
        </w:rPr>
        <w:t>omni</w:t>
      </w:r>
      <w:proofErr w:type="spellEnd"/>
      <w:r w:rsidRPr="00A4100A">
        <w:rPr>
          <w:rFonts w:eastAsia="Arial Unicode MS"/>
          <w:sz w:val="24"/>
          <w:szCs w:val="24"/>
        </w:rPr>
        <w:t xml:space="preserve"> direcional integrada com ganho de, no mínimo, 3.8 </w:t>
      </w:r>
      <w:proofErr w:type="spellStart"/>
      <w:r w:rsidRPr="00A4100A">
        <w:rPr>
          <w:rFonts w:eastAsia="Arial Unicode MS"/>
          <w:sz w:val="24"/>
          <w:szCs w:val="24"/>
        </w:rPr>
        <w:t>dBi</w:t>
      </w:r>
      <w:proofErr w:type="spellEnd"/>
      <w:r w:rsidRPr="00A4100A">
        <w:rPr>
          <w:rFonts w:eastAsia="Arial Unicode MS"/>
          <w:sz w:val="24"/>
          <w:szCs w:val="24"/>
        </w:rPr>
        <w:t xml:space="preserve"> em 2.4 GHz e 3.9 </w:t>
      </w:r>
      <w:proofErr w:type="spellStart"/>
      <w:r w:rsidRPr="00A4100A">
        <w:rPr>
          <w:rFonts w:eastAsia="Arial Unicode MS"/>
          <w:sz w:val="24"/>
          <w:szCs w:val="24"/>
        </w:rPr>
        <w:t>dBi</w:t>
      </w:r>
      <w:proofErr w:type="spellEnd"/>
      <w:r w:rsidRPr="00A4100A">
        <w:rPr>
          <w:rFonts w:eastAsia="Arial Unicode MS"/>
          <w:sz w:val="24"/>
          <w:szCs w:val="24"/>
        </w:rPr>
        <w:t xml:space="preserve"> em 5 GHz. Equipamento deve ter garantia </w:t>
      </w:r>
      <w:proofErr w:type="spellStart"/>
      <w:r w:rsidRPr="00A4100A">
        <w:rPr>
          <w:rFonts w:eastAsia="Arial Unicode MS"/>
          <w:sz w:val="24"/>
          <w:szCs w:val="24"/>
        </w:rPr>
        <w:t>lifetime.Possuir</w:t>
      </w:r>
      <w:proofErr w:type="spellEnd"/>
      <w:r w:rsidRPr="00A4100A">
        <w:rPr>
          <w:rFonts w:eastAsia="Arial Unicode MS"/>
          <w:sz w:val="24"/>
          <w:szCs w:val="24"/>
        </w:rPr>
        <w:t xml:space="preserve"> e acompanhar componente que permite sua fixação.</w:t>
      </w:r>
    </w:p>
    <w:p w14:paraId="77EDAD7F" w14:textId="77777777" w:rsidR="00A4100A" w:rsidRPr="00A4100A" w:rsidRDefault="00A4100A" w:rsidP="00A4100A">
      <w:pPr>
        <w:pStyle w:val="PargrafodaLista"/>
        <w:spacing w:line="300" w:lineRule="exact"/>
        <w:ind w:left="0"/>
        <w:jc w:val="both"/>
        <w:rPr>
          <w:rFonts w:eastAsia="Arial Unicode MS"/>
          <w:sz w:val="24"/>
          <w:szCs w:val="24"/>
        </w:rPr>
      </w:pPr>
    </w:p>
    <w:p w14:paraId="7425CBAF"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1.10 PADRÕES DE SEGURANÇA.</w:t>
      </w:r>
    </w:p>
    <w:p w14:paraId="6903DDCD" w14:textId="77777777" w:rsidR="00A4100A" w:rsidRPr="00A4100A" w:rsidRDefault="00A4100A" w:rsidP="00A4100A">
      <w:pPr>
        <w:pStyle w:val="PargrafodaLista"/>
        <w:spacing w:line="300" w:lineRule="exact"/>
        <w:ind w:left="0"/>
        <w:jc w:val="both"/>
        <w:rPr>
          <w:rFonts w:eastAsia="Arial Unicode MS"/>
          <w:sz w:val="24"/>
          <w:szCs w:val="24"/>
        </w:rPr>
      </w:pPr>
    </w:p>
    <w:p w14:paraId="5460EA99"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1.10.1 Deve implementar WISP/WIDS com alertas e mitigação automática do “</w:t>
      </w:r>
      <w:proofErr w:type="spellStart"/>
      <w:r w:rsidRPr="00A4100A">
        <w:rPr>
          <w:rFonts w:eastAsia="Arial Unicode MS"/>
          <w:sz w:val="24"/>
          <w:szCs w:val="24"/>
        </w:rPr>
        <w:t>rougue</w:t>
      </w:r>
      <w:proofErr w:type="spellEnd"/>
      <w:r w:rsidRPr="00A4100A">
        <w:rPr>
          <w:rFonts w:eastAsia="Arial Unicode MS"/>
          <w:sz w:val="24"/>
          <w:szCs w:val="24"/>
        </w:rPr>
        <w:t xml:space="preserve"> AP”.</w:t>
      </w:r>
    </w:p>
    <w:p w14:paraId="2514C35B"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Criação simplificada de SSID </w:t>
      </w:r>
      <w:proofErr w:type="spellStart"/>
      <w:r w:rsidRPr="00A4100A">
        <w:rPr>
          <w:rFonts w:eastAsia="Arial Unicode MS"/>
          <w:sz w:val="24"/>
          <w:szCs w:val="24"/>
        </w:rPr>
        <w:t>guest</w:t>
      </w:r>
      <w:proofErr w:type="spellEnd"/>
      <w:r w:rsidRPr="00A4100A">
        <w:rPr>
          <w:rFonts w:eastAsia="Arial Unicode MS"/>
          <w:sz w:val="24"/>
          <w:szCs w:val="24"/>
        </w:rPr>
        <w:t xml:space="preserve"> com isolamento de dispositivo. Implementar recurso de VLAN </w:t>
      </w:r>
      <w:proofErr w:type="spellStart"/>
      <w:r w:rsidRPr="00A4100A">
        <w:rPr>
          <w:rFonts w:eastAsia="Arial Unicode MS"/>
          <w:sz w:val="24"/>
          <w:szCs w:val="24"/>
        </w:rPr>
        <w:t>Tag</w:t>
      </w:r>
      <w:proofErr w:type="spellEnd"/>
      <w:r w:rsidRPr="00A4100A">
        <w:rPr>
          <w:rFonts w:eastAsia="Arial Unicode MS"/>
          <w:sz w:val="24"/>
          <w:szCs w:val="24"/>
        </w:rPr>
        <w:t xml:space="preserve"> 802.1Q.</w:t>
      </w:r>
    </w:p>
    <w:p w14:paraId="28973062"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1.10.2 Deve implementar os métodos de segurança WEP, WPA, WPA2-PSK, WPA2-Enterprise </w:t>
      </w:r>
    </w:p>
    <w:p w14:paraId="4B27ED87"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1.10.3 Deve implementar, no mínimo, os métodos de autenticação: EAP-TLS, EAP-TTLS, EAP-MSCHAPv2, EAP-SIM.</w:t>
      </w:r>
    </w:p>
    <w:p w14:paraId="55D02A49"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1.10.4 Deve implementar, no mínimo, os algoritmos de criptografia: TKIP e AES.</w:t>
      </w:r>
    </w:p>
    <w:p w14:paraId="2DF30EFC"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1.10.5 A ferramenta deve apresentar, de maneira simplificado, um relatório de conformidade com os padrões PCI. Caso o relatório não esteja integrado ao sistema de gerenciamento será aceita solução externa.</w:t>
      </w:r>
    </w:p>
    <w:p w14:paraId="60929291" w14:textId="77777777" w:rsidR="00A4100A" w:rsidRPr="00A4100A" w:rsidRDefault="00A4100A" w:rsidP="00A4100A">
      <w:pPr>
        <w:pStyle w:val="PargrafodaLista"/>
        <w:spacing w:line="300" w:lineRule="exact"/>
        <w:ind w:left="0"/>
        <w:jc w:val="both"/>
        <w:rPr>
          <w:rFonts w:eastAsia="Arial Unicode MS"/>
          <w:sz w:val="24"/>
          <w:szCs w:val="24"/>
        </w:rPr>
      </w:pPr>
    </w:p>
    <w:p w14:paraId="720DA747"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1.11 Padrões </w:t>
      </w:r>
      <w:proofErr w:type="spellStart"/>
      <w:r w:rsidRPr="00A4100A">
        <w:rPr>
          <w:rFonts w:eastAsia="Arial Unicode MS"/>
          <w:sz w:val="24"/>
          <w:szCs w:val="24"/>
        </w:rPr>
        <w:t>QoS</w:t>
      </w:r>
      <w:proofErr w:type="spellEnd"/>
      <w:r w:rsidRPr="00A4100A">
        <w:rPr>
          <w:rFonts w:eastAsia="Arial Unicode MS"/>
          <w:sz w:val="24"/>
          <w:szCs w:val="24"/>
        </w:rPr>
        <w:t>.</w:t>
      </w:r>
    </w:p>
    <w:p w14:paraId="10D7507F" w14:textId="77777777" w:rsidR="00A4100A" w:rsidRPr="00A4100A" w:rsidRDefault="00A4100A" w:rsidP="00A4100A">
      <w:pPr>
        <w:pStyle w:val="PargrafodaLista"/>
        <w:spacing w:line="300" w:lineRule="exact"/>
        <w:ind w:left="0"/>
        <w:jc w:val="both"/>
        <w:rPr>
          <w:rFonts w:eastAsia="Arial Unicode MS"/>
          <w:sz w:val="24"/>
          <w:szCs w:val="24"/>
        </w:rPr>
      </w:pPr>
    </w:p>
    <w:p w14:paraId="2F37DBCC"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1.11.1 Deve implementar padrão U-APSD.</w:t>
      </w:r>
    </w:p>
    <w:p w14:paraId="0CF7FBC7"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1.11.2 WMM com suporte a DSCP e 802.1p.</w:t>
      </w:r>
    </w:p>
    <w:p w14:paraId="2082AC87"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1.11.3 Implementar identificação e </w:t>
      </w:r>
      <w:proofErr w:type="spellStart"/>
      <w:r w:rsidRPr="00A4100A">
        <w:rPr>
          <w:rFonts w:eastAsia="Arial Unicode MS"/>
          <w:sz w:val="24"/>
          <w:szCs w:val="24"/>
        </w:rPr>
        <w:t>shaping</w:t>
      </w:r>
      <w:proofErr w:type="spellEnd"/>
      <w:r w:rsidRPr="00A4100A">
        <w:rPr>
          <w:rFonts w:eastAsia="Arial Unicode MS"/>
          <w:sz w:val="24"/>
          <w:szCs w:val="24"/>
        </w:rPr>
        <w:t xml:space="preserve"> de tráfego baseado em camada 7.</w:t>
      </w:r>
    </w:p>
    <w:p w14:paraId="50218977"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1.11.4 Padrões de mobilidade (roaming).</w:t>
      </w:r>
    </w:p>
    <w:p w14:paraId="31A36C94"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1.11.5 Deve implementar funcionalidade PMK (</w:t>
      </w:r>
      <w:proofErr w:type="spellStart"/>
      <w:r w:rsidRPr="00A4100A">
        <w:rPr>
          <w:rFonts w:eastAsia="Arial Unicode MS"/>
          <w:sz w:val="24"/>
          <w:szCs w:val="24"/>
        </w:rPr>
        <w:t>pairwise</w:t>
      </w:r>
      <w:proofErr w:type="spellEnd"/>
      <w:r w:rsidRPr="00A4100A">
        <w:rPr>
          <w:rFonts w:eastAsia="Arial Unicode MS"/>
          <w:sz w:val="24"/>
          <w:szCs w:val="24"/>
        </w:rPr>
        <w:t xml:space="preserve"> Master Key).</w:t>
      </w:r>
    </w:p>
    <w:p w14:paraId="65893524"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1.11.6 Deve implementar funcionalidade OKC (</w:t>
      </w:r>
      <w:proofErr w:type="spellStart"/>
      <w:r w:rsidRPr="00A4100A">
        <w:rPr>
          <w:rFonts w:eastAsia="Arial Unicode MS"/>
          <w:sz w:val="24"/>
          <w:szCs w:val="24"/>
        </w:rPr>
        <w:t>opportunistic</w:t>
      </w:r>
      <w:proofErr w:type="spellEnd"/>
      <w:r w:rsidRPr="00A4100A">
        <w:rPr>
          <w:rFonts w:eastAsia="Arial Unicode MS"/>
          <w:sz w:val="24"/>
          <w:szCs w:val="24"/>
        </w:rPr>
        <w:t xml:space="preserve"> </w:t>
      </w:r>
      <w:proofErr w:type="spellStart"/>
      <w:r w:rsidRPr="00A4100A">
        <w:rPr>
          <w:rFonts w:eastAsia="Arial Unicode MS"/>
          <w:sz w:val="24"/>
          <w:szCs w:val="24"/>
        </w:rPr>
        <w:t>key</w:t>
      </w:r>
      <w:proofErr w:type="spellEnd"/>
      <w:r w:rsidRPr="00A4100A">
        <w:rPr>
          <w:rFonts w:eastAsia="Arial Unicode MS"/>
          <w:sz w:val="24"/>
          <w:szCs w:val="24"/>
        </w:rPr>
        <w:t xml:space="preserve"> </w:t>
      </w:r>
      <w:proofErr w:type="spellStart"/>
      <w:r w:rsidRPr="00A4100A">
        <w:rPr>
          <w:rFonts w:eastAsia="Arial Unicode MS"/>
          <w:sz w:val="24"/>
          <w:szCs w:val="24"/>
        </w:rPr>
        <w:t>caching</w:t>
      </w:r>
      <w:proofErr w:type="spellEnd"/>
      <w:r w:rsidRPr="00A4100A">
        <w:rPr>
          <w:rFonts w:eastAsia="Arial Unicode MS"/>
          <w:sz w:val="24"/>
          <w:szCs w:val="24"/>
        </w:rPr>
        <w:t>).</w:t>
      </w:r>
    </w:p>
    <w:p w14:paraId="5BC89BF0"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1.11.7 Deve implementar padrão 802.11r.</w:t>
      </w:r>
    </w:p>
    <w:p w14:paraId="3A133BAD"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1.11.8 Deve implementar roaming em L3 distribuído ou centralizado.</w:t>
      </w:r>
    </w:p>
    <w:p w14:paraId="0EE52E7F" w14:textId="77777777" w:rsidR="00A4100A" w:rsidRPr="00A4100A" w:rsidRDefault="00A4100A" w:rsidP="00A4100A">
      <w:pPr>
        <w:pStyle w:val="PargrafodaLista"/>
        <w:spacing w:line="300" w:lineRule="exact"/>
        <w:ind w:left="0"/>
        <w:jc w:val="both"/>
        <w:rPr>
          <w:rFonts w:eastAsia="Arial Unicode MS"/>
          <w:sz w:val="24"/>
          <w:szCs w:val="24"/>
        </w:rPr>
      </w:pPr>
    </w:p>
    <w:p w14:paraId="09357F07"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1.12 DESEMPENHO</w:t>
      </w:r>
    </w:p>
    <w:p w14:paraId="6456EE8E" w14:textId="77777777" w:rsidR="00A4100A" w:rsidRPr="00A4100A" w:rsidRDefault="00A4100A" w:rsidP="00A4100A">
      <w:pPr>
        <w:pStyle w:val="PargrafodaLista"/>
        <w:spacing w:line="300" w:lineRule="exact"/>
        <w:ind w:left="0"/>
        <w:jc w:val="both"/>
        <w:rPr>
          <w:rFonts w:eastAsia="Arial Unicode MS"/>
          <w:sz w:val="24"/>
          <w:szCs w:val="24"/>
        </w:rPr>
      </w:pPr>
    </w:p>
    <w:p w14:paraId="760AB492"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1.12.1 Deve ter potência de transmissão de 20 </w:t>
      </w:r>
      <w:proofErr w:type="spellStart"/>
      <w:r w:rsidRPr="00A4100A">
        <w:rPr>
          <w:rFonts w:eastAsia="Arial Unicode MS"/>
          <w:sz w:val="24"/>
          <w:szCs w:val="24"/>
        </w:rPr>
        <w:t>dBm</w:t>
      </w:r>
      <w:proofErr w:type="spellEnd"/>
      <w:r w:rsidRPr="00A4100A">
        <w:rPr>
          <w:rFonts w:eastAsia="Arial Unicode MS"/>
          <w:sz w:val="24"/>
          <w:szCs w:val="24"/>
        </w:rPr>
        <w:t xml:space="preserve"> em 2.4 GHz.</w:t>
      </w:r>
    </w:p>
    <w:p w14:paraId="13BE2FF7"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lastRenderedPageBreak/>
        <w:t xml:space="preserve">1.12.2 Deve ter potência de transmissão de 21 </w:t>
      </w:r>
      <w:proofErr w:type="spellStart"/>
      <w:r w:rsidRPr="00A4100A">
        <w:rPr>
          <w:rFonts w:eastAsia="Arial Unicode MS"/>
          <w:sz w:val="24"/>
          <w:szCs w:val="24"/>
        </w:rPr>
        <w:t>dBm</w:t>
      </w:r>
      <w:proofErr w:type="spellEnd"/>
      <w:r w:rsidRPr="00A4100A">
        <w:rPr>
          <w:rFonts w:eastAsia="Arial Unicode MS"/>
          <w:sz w:val="24"/>
          <w:szCs w:val="24"/>
        </w:rPr>
        <w:t xml:space="preserve"> em 5 GHz.</w:t>
      </w:r>
    </w:p>
    <w:p w14:paraId="0242D201"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1.12.3 Deve suportar tráfego agregado de, no mínimo, 1.3 </w:t>
      </w:r>
      <w:proofErr w:type="spellStart"/>
      <w:r w:rsidRPr="00A4100A">
        <w:rPr>
          <w:rFonts w:eastAsia="Arial Unicode MS"/>
          <w:sz w:val="24"/>
          <w:szCs w:val="24"/>
        </w:rPr>
        <w:t>Gbps</w:t>
      </w:r>
      <w:proofErr w:type="spellEnd"/>
      <w:r w:rsidRPr="00A4100A">
        <w:rPr>
          <w:rFonts w:eastAsia="Arial Unicode MS"/>
          <w:sz w:val="24"/>
          <w:szCs w:val="24"/>
        </w:rPr>
        <w:t>.</w:t>
      </w:r>
    </w:p>
    <w:p w14:paraId="587F177A"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1.12.4 Na frequência de 5 GHz deve implementar operação em canais de 80 MHz, 40 MHz e 20 MHz.</w:t>
      </w:r>
    </w:p>
    <w:p w14:paraId="1EB4761F"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1.12.5 Na frequência 2.4 GHz deve implementar operação em canais de 40 MHz e 20 MHz.</w:t>
      </w:r>
    </w:p>
    <w:p w14:paraId="0C2442BB" w14:textId="77777777" w:rsidR="00A4100A" w:rsidRPr="00A4100A" w:rsidRDefault="00A4100A" w:rsidP="00A4100A">
      <w:pPr>
        <w:pStyle w:val="PargrafodaLista"/>
        <w:spacing w:line="300" w:lineRule="exact"/>
        <w:ind w:left="0"/>
        <w:jc w:val="both"/>
        <w:rPr>
          <w:rFonts w:eastAsia="Arial Unicode MS"/>
          <w:sz w:val="24"/>
          <w:szCs w:val="24"/>
        </w:rPr>
      </w:pPr>
    </w:p>
    <w:p w14:paraId="6620ADA3"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1.13 CARACTERÍSTICAS DE SOFTWARE.</w:t>
      </w:r>
    </w:p>
    <w:p w14:paraId="0EB23EC7" w14:textId="77777777" w:rsidR="00A4100A" w:rsidRPr="00A4100A" w:rsidRDefault="00A4100A" w:rsidP="00A4100A">
      <w:pPr>
        <w:pStyle w:val="PargrafodaLista"/>
        <w:spacing w:line="300" w:lineRule="exact"/>
        <w:ind w:left="0"/>
        <w:jc w:val="both"/>
        <w:rPr>
          <w:rFonts w:eastAsia="Arial Unicode MS"/>
          <w:sz w:val="24"/>
          <w:szCs w:val="24"/>
        </w:rPr>
      </w:pPr>
    </w:p>
    <w:p w14:paraId="671F15BB"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1.13.1 Deve implementar a criação, no mínimo, 05 </w:t>
      </w:r>
      <w:proofErr w:type="spellStart"/>
      <w:r w:rsidRPr="00A4100A">
        <w:rPr>
          <w:rFonts w:eastAsia="Arial Unicode MS"/>
          <w:sz w:val="24"/>
          <w:szCs w:val="24"/>
        </w:rPr>
        <w:t>SSID’s</w:t>
      </w:r>
      <w:proofErr w:type="spellEnd"/>
      <w:r w:rsidRPr="00A4100A">
        <w:rPr>
          <w:rFonts w:eastAsia="Arial Unicode MS"/>
          <w:sz w:val="24"/>
          <w:szCs w:val="24"/>
        </w:rPr>
        <w:t xml:space="preserve"> com os seguintes métodos de acesso: Aberto, sem criptografia. </w:t>
      </w:r>
      <w:proofErr w:type="spellStart"/>
      <w:r w:rsidRPr="00A4100A">
        <w:rPr>
          <w:rFonts w:eastAsia="Arial Unicode MS"/>
          <w:sz w:val="24"/>
          <w:szCs w:val="24"/>
        </w:rPr>
        <w:t>Pre-shared</w:t>
      </w:r>
      <w:proofErr w:type="spellEnd"/>
      <w:r w:rsidRPr="00A4100A">
        <w:rPr>
          <w:rFonts w:eastAsia="Arial Unicode MS"/>
          <w:sz w:val="24"/>
          <w:szCs w:val="24"/>
        </w:rPr>
        <w:t xml:space="preserve"> </w:t>
      </w:r>
      <w:proofErr w:type="spellStart"/>
      <w:r w:rsidRPr="00A4100A">
        <w:rPr>
          <w:rFonts w:eastAsia="Arial Unicode MS"/>
          <w:sz w:val="24"/>
          <w:szCs w:val="24"/>
        </w:rPr>
        <w:t>key</w:t>
      </w:r>
      <w:proofErr w:type="spellEnd"/>
      <w:r w:rsidRPr="00A4100A">
        <w:rPr>
          <w:rFonts w:eastAsia="Arial Unicode MS"/>
          <w:sz w:val="24"/>
          <w:szCs w:val="24"/>
        </w:rPr>
        <w:t xml:space="preserve"> com WPA2. Autenticação via MAC </w:t>
      </w:r>
      <w:proofErr w:type="spellStart"/>
      <w:r w:rsidRPr="00A4100A">
        <w:rPr>
          <w:rFonts w:eastAsia="Arial Unicode MS"/>
          <w:sz w:val="24"/>
          <w:szCs w:val="24"/>
        </w:rPr>
        <w:t>addess</w:t>
      </w:r>
      <w:proofErr w:type="spellEnd"/>
      <w:r w:rsidRPr="00A4100A">
        <w:rPr>
          <w:rFonts w:eastAsia="Arial Unicode MS"/>
          <w:sz w:val="24"/>
          <w:szCs w:val="24"/>
        </w:rPr>
        <w:t>. WPA2-Enterprise com 802.1x usando as seguintes opções de autenticação:</w:t>
      </w:r>
    </w:p>
    <w:p w14:paraId="2E91A50A"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a) Servidor RADIUS integrado a solução.</w:t>
      </w:r>
    </w:p>
    <w:p w14:paraId="24753F03"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b) Servidor RADIUS externo a solução que use um banco de dados de usuários.</w:t>
      </w:r>
    </w:p>
    <w:p w14:paraId="40FF096A" w14:textId="77777777" w:rsidR="00A4100A" w:rsidRPr="00A4100A" w:rsidRDefault="00A4100A" w:rsidP="00A4100A">
      <w:pPr>
        <w:pStyle w:val="PargrafodaLista"/>
        <w:spacing w:line="300" w:lineRule="exact"/>
        <w:ind w:left="0"/>
        <w:jc w:val="both"/>
        <w:rPr>
          <w:rFonts w:eastAsia="Arial Unicode MS"/>
          <w:sz w:val="24"/>
          <w:szCs w:val="24"/>
        </w:rPr>
      </w:pPr>
    </w:p>
    <w:p w14:paraId="1319119C"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1.13.2 Deve implementar RADIUS </w:t>
      </w:r>
      <w:proofErr w:type="spellStart"/>
      <w:r w:rsidRPr="00A4100A">
        <w:rPr>
          <w:rFonts w:eastAsia="Arial Unicode MS"/>
          <w:sz w:val="24"/>
          <w:szCs w:val="24"/>
        </w:rPr>
        <w:t>CoA</w:t>
      </w:r>
      <w:proofErr w:type="spellEnd"/>
      <w:r w:rsidRPr="00A4100A">
        <w:rPr>
          <w:rFonts w:eastAsia="Arial Unicode MS"/>
          <w:sz w:val="24"/>
          <w:szCs w:val="24"/>
        </w:rPr>
        <w:t>.</w:t>
      </w:r>
    </w:p>
    <w:p w14:paraId="43C548F1" w14:textId="77777777" w:rsidR="00A4100A" w:rsidRPr="00A4100A" w:rsidRDefault="00A4100A" w:rsidP="00A4100A">
      <w:pPr>
        <w:pStyle w:val="PargrafodaLista"/>
        <w:spacing w:line="300" w:lineRule="exact"/>
        <w:ind w:left="0"/>
        <w:jc w:val="both"/>
        <w:rPr>
          <w:rFonts w:eastAsia="Arial Unicode MS"/>
          <w:sz w:val="24"/>
          <w:szCs w:val="24"/>
        </w:rPr>
      </w:pPr>
    </w:p>
    <w:p w14:paraId="028C1308"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1.13.3 Deve implementar acesso através de portal de captura (</w:t>
      </w:r>
      <w:proofErr w:type="spellStart"/>
      <w:r w:rsidRPr="00A4100A">
        <w:rPr>
          <w:rFonts w:eastAsia="Arial Unicode MS"/>
          <w:sz w:val="24"/>
          <w:szCs w:val="24"/>
        </w:rPr>
        <w:t>captive</w:t>
      </w:r>
      <w:proofErr w:type="spellEnd"/>
      <w:r w:rsidRPr="00A4100A">
        <w:rPr>
          <w:rFonts w:eastAsia="Arial Unicode MS"/>
          <w:sz w:val="24"/>
          <w:szCs w:val="24"/>
        </w:rPr>
        <w:t xml:space="preserve"> portal), suportando o mínimo os seguintes métodos:</w:t>
      </w:r>
    </w:p>
    <w:p w14:paraId="52C2C657"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1.13.3.1 Portal de captura direto, onde não são necessárias credenciais de usuários, apenas um click dos usuários.</w:t>
      </w:r>
    </w:p>
    <w:p w14:paraId="153FC66F"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1.13.3.2 Portal de captura com autenticação, suportando, no mínimo os seguintes métodos: </w:t>
      </w:r>
    </w:p>
    <w:p w14:paraId="4AAC5E19"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a) Servidor RADIUS integrado a solução.</w:t>
      </w:r>
    </w:p>
    <w:p w14:paraId="51A2D3C0"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b) Servidor RADIUS externo a solução que use um banco de dados de usuário.</w:t>
      </w:r>
    </w:p>
    <w:p w14:paraId="6EA25173"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c) Servidor LDAP externo a solução.</w:t>
      </w:r>
    </w:p>
    <w:p w14:paraId="641BADC6"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d) Servidor Active </w:t>
      </w:r>
      <w:proofErr w:type="spellStart"/>
      <w:r w:rsidRPr="00A4100A">
        <w:rPr>
          <w:rFonts w:eastAsia="Arial Unicode MS"/>
          <w:sz w:val="24"/>
          <w:szCs w:val="24"/>
        </w:rPr>
        <w:t>Directory</w:t>
      </w:r>
      <w:proofErr w:type="spellEnd"/>
      <w:r w:rsidRPr="00A4100A">
        <w:rPr>
          <w:rFonts w:eastAsia="Arial Unicode MS"/>
          <w:sz w:val="24"/>
          <w:szCs w:val="24"/>
        </w:rPr>
        <w:t>.</w:t>
      </w:r>
    </w:p>
    <w:p w14:paraId="14E66EA8"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e) Autenticação usando as credenciais Google e/ou </w:t>
      </w:r>
      <w:proofErr w:type="spellStart"/>
      <w:r w:rsidRPr="00A4100A">
        <w:rPr>
          <w:rFonts w:eastAsia="Arial Unicode MS"/>
          <w:sz w:val="24"/>
          <w:szCs w:val="24"/>
        </w:rPr>
        <w:t>Facebook</w:t>
      </w:r>
      <w:proofErr w:type="spellEnd"/>
      <w:r w:rsidRPr="00A4100A">
        <w:rPr>
          <w:rFonts w:eastAsia="Arial Unicode MS"/>
          <w:sz w:val="24"/>
          <w:szCs w:val="24"/>
        </w:rPr>
        <w:t xml:space="preserve"> do usuário que deseja acessar a rede.</w:t>
      </w:r>
    </w:p>
    <w:p w14:paraId="672FE1D2"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1.13.4 Acesso a rede através do sistema de administração de dispositivos móveis corporativos (MDM), exigindo o registro correspondente antes do acesso à rede. Caso a solução de MDM não seja integrada a solução wireless, deverá ser considerada separadamente na proposta.</w:t>
      </w:r>
    </w:p>
    <w:p w14:paraId="32F7175F"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1.13.5 Portal de captura deve ser personalizável, permitindo adição de logotipos, mensagens, customização de tema etc.</w:t>
      </w:r>
    </w:p>
    <w:p w14:paraId="4C48686F"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1.13.6 Deve permitir configurar acesso a determinados endereços que podem ser acessados antes da autenticação.</w:t>
      </w:r>
    </w:p>
    <w:p w14:paraId="10DB4AC3"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1.13.7 A solução deve ter a opção para verificar a presença de software de detecção de vírus atualizado no dispositivo do usuário antes de autenticação para a rede. Será aceita solução externa para a funcionalidade.</w:t>
      </w:r>
    </w:p>
    <w:p w14:paraId="47CFC58C"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1.13.8 A solução deve implementar aplicação de políticas de acesso aos dispositivos móveis clientes, inclusive liberando ou negando acesso, baseado em seu sistema operacional.</w:t>
      </w:r>
    </w:p>
    <w:p w14:paraId="08DA7A3C"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1.13.9 A solução deve incluir filtro de conteúdo para, no mínimo, a categoria “sites adultos”. Caso a solução não possua essa ferramenta integrada será aceita solução externa.</w:t>
      </w:r>
    </w:p>
    <w:p w14:paraId="408FF244"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1.13.10 A solução deve implementar a funcionalidade de seleção da faixa de frequência de operação para SSID 2.4 GHz/5 GHz se conectarem nessa faixa de frequência.</w:t>
      </w:r>
    </w:p>
    <w:p w14:paraId="6D4DE375" w14:textId="77777777" w:rsidR="00A4100A" w:rsidRPr="00A4100A" w:rsidRDefault="00A4100A" w:rsidP="00A4100A">
      <w:pPr>
        <w:pStyle w:val="PargrafodaLista"/>
        <w:spacing w:line="300" w:lineRule="exact"/>
        <w:ind w:left="0"/>
        <w:jc w:val="both"/>
        <w:rPr>
          <w:rFonts w:eastAsia="Arial Unicode MS"/>
          <w:sz w:val="24"/>
          <w:szCs w:val="24"/>
        </w:rPr>
      </w:pPr>
    </w:p>
    <w:p w14:paraId="601BE7A7"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1.13.11 A solução deve implementar a configuração de mínima taxa de transmissão de dados que um cliente para se conectar, melhorando assim a performance geral de rede.</w:t>
      </w:r>
    </w:p>
    <w:p w14:paraId="2992DE17"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1.13.12 Com relação a endereçamento IP e acesso de usuários, as seguintes opções de métodos devem ser implementadas: </w:t>
      </w:r>
    </w:p>
    <w:p w14:paraId="025EEBD4"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lastRenderedPageBreak/>
        <w:t xml:space="preserve">a) Modo NAT – cliente recebe, do ponto de acesso, um IP de uma rede isolada de rede produção. </w:t>
      </w:r>
    </w:p>
    <w:p w14:paraId="0E89E4D5"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b) Modo Bridge – clientes são integrados a rede de produção através de um servidor DHCP central.</w:t>
      </w:r>
    </w:p>
    <w:p w14:paraId="5B1C776D"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c) Roaming – Permite cliente manter o mesmo IP em caso de mudança de segmento de rede, mantendo a sessão </w:t>
      </w:r>
      <w:proofErr w:type="spellStart"/>
      <w:r w:rsidRPr="00A4100A">
        <w:rPr>
          <w:rFonts w:eastAsia="Arial Unicode MS"/>
          <w:sz w:val="24"/>
          <w:szCs w:val="24"/>
        </w:rPr>
        <w:t>ativa.VPN</w:t>
      </w:r>
      <w:proofErr w:type="spellEnd"/>
      <w:r w:rsidRPr="00A4100A">
        <w:rPr>
          <w:rFonts w:eastAsia="Arial Unicode MS"/>
          <w:sz w:val="24"/>
          <w:szCs w:val="24"/>
        </w:rPr>
        <w:t xml:space="preserve"> </w:t>
      </w:r>
      <w:proofErr w:type="spellStart"/>
      <w:r w:rsidRPr="00A4100A">
        <w:rPr>
          <w:rFonts w:eastAsia="Arial Unicode MS"/>
          <w:sz w:val="24"/>
          <w:szCs w:val="24"/>
        </w:rPr>
        <w:t>tunnel</w:t>
      </w:r>
      <w:proofErr w:type="spellEnd"/>
      <w:r w:rsidRPr="00A4100A">
        <w:rPr>
          <w:rFonts w:eastAsia="Arial Unicode MS"/>
          <w:sz w:val="24"/>
          <w:szCs w:val="24"/>
        </w:rPr>
        <w:t xml:space="preserve"> – Via </w:t>
      </w:r>
      <w:proofErr w:type="spellStart"/>
      <w:r w:rsidRPr="00A4100A">
        <w:rPr>
          <w:rFonts w:eastAsia="Arial Unicode MS"/>
          <w:sz w:val="24"/>
          <w:szCs w:val="24"/>
        </w:rPr>
        <w:t>tunnel</w:t>
      </w:r>
      <w:proofErr w:type="spellEnd"/>
      <w:r w:rsidRPr="00A4100A">
        <w:rPr>
          <w:rFonts w:eastAsia="Arial Unicode MS"/>
          <w:sz w:val="24"/>
          <w:szCs w:val="24"/>
        </w:rPr>
        <w:t xml:space="preserve"> </w:t>
      </w:r>
      <w:proofErr w:type="spellStart"/>
      <w:r w:rsidRPr="00A4100A">
        <w:rPr>
          <w:rFonts w:eastAsia="Arial Unicode MS"/>
          <w:sz w:val="24"/>
          <w:szCs w:val="24"/>
        </w:rPr>
        <w:t>IPSec</w:t>
      </w:r>
      <w:proofErr w:type="spellEnd"/>
      <w:r w:rsidRPr="00A4100A">
        <w:rPr>
          <w:rFonts w:eastAsia="Arial Unicode MS"/>
          <w:sz w:val="24"/>
          <w:szCs w:val="24"/>
        </w:rPr>
        <w:t xml:space="preserve"> VPN o AP envia tráfego de dados a um concentrador central.</w:t>
      </w:r>
    </w:p>
    <w:p w14:paraId="6E1E7C58" w14:textId="77777777" w:rsidR="00A4100A" w:rsidRPr="00A4100A" w:rsidRDefault="00A4100A" w:rsidP="00A4100A">
      <w:pPr>
        <w:pStyle w:val="PargrafodaLista"/>
        <w:spacing w:line="300" w:lineRule="exact"/>
        <w:ind w:left="0"/>
        <w:jc w:val="both"/>
        <w:rPr>
          <w:rFonts w:eastAsia="Arial Unicode MS"/>
          <w:sz w:val="24"/>
          <w:szCs w:val="24"/>
        </w:rPr>
      </w:pPr>
    </w:p>
    <w:p w14:paraId="22951D74"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1.13.13 A solução deve implementar criação de regras de segurança (bloqueio) independentes para cada SSID ativo na rede. As regras devem ser baseadas em:</w:t>
      </w:r>
    </w:p>
    <w:p w14:paraId="4D97AAC1"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1.13.13.1 Camada 3 – host IP ou </w:t>
      </w:r>
      <w:proofErr w:type="spellStart"/>
      <w:r w:rsidRPr="00A4100A">
        <w:rPr>
          <w:rFonts w:eastAsia="Arial Unicode MS"/>
          <w:sz w:val="24"/>
          <w:szCs w:val="24"/>
        </w:rPr>
        <w:t>subnet</w:t>
      </w:r>
      <w:proofErr w:type="spellEnd"/>
      <w:r w:rsidRPr="00A4100A">
        <w:rPr>
          <w:rFonts w:eastAsia="Arial Unicode MS"/>
          <w:sz w:val="24"/>
          <w:szCs w:val="24"/>
        </w:rPr>
        <w:t>. Porta TCP e UDP.</w:t>
      </w:r>
    </w:p>
    <w:p w14:paraId="4E7E901E"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1.13.13.2 Camada 7 – URL e categoria pré-definida como:</w:t>
      </w:r>
    </w:p>
    <w:p w14:paraId="686BBF37"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a) </w:t>
      </w:r>
      <w:proofErr w:type="spellStart"/>
      <w:r w:rsidRPr="00A4100A">
        <w:rPr>
          <w:rFonts w:eastAsia="Arial Unicode MS"/>
          <w:sz w:val="24"/>
          <w:szCs w:val="24"/>
        </w:rPr>
        <w:t>Hostname</w:t>
      </w:r>
      <w:proofErr w:type="spellEnd"/>
      <w:r w:rsidRPr="00A4100A">
        <w:rPr>
          <w:rFonts w:eastAsia="Arial Unicode MS"/>
          <w:sz w:val="24"/>
          <w:szCs w:val="24"/>
        </w:rPr>
        <w:t xml:space="preserve"> </w:t>
      </w:r>
      <w:proofErr w:type="spellStart"/>
      <w:r w:rsidRPr="00A4100A">
        <w:rPr>
          <w:rFonts w:eastAsia="Arial Unicode MS"/>
          <w:sz w:val="24"/>
          <w:szCs w:val="24"/>
        </w:rPr>
        <w:t>http</w:t>
      </w:r>
      <w:proofErr w:type="spellEnd"/>
      <w:r w:rsidRPr="00A4100A">
        <w:rPr>
          <w:rFonts w:eastAsia="Arial Unicode MS"/>
          <w:sz w:val="24"/>
          <w:szCs w:val="24"/>
        </w:rPr>
        <w:t>.</w:t>
      </w:r>
    </w:p>
    <w:p w14:paraId="0893858A"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b) </w:t>
      </w:r>
      <w:proofErr w:type="spellStart"/>
      <w:r w:rsidRPr="00A4100A">
        <w:rPr>
          <w:rFonts w:eastAsia="Arial Unicode MS"/>
          <w:sz w:val="24"/>
          <w:szCs w:val="24"/>
        </w:rPr>
        <w:t>Blogging</w:t>
      </w:r>
      <w:proofErr w:type="spellEnd"/>
      <w:r w:rsidRPr="00A4100A">
        <w:rPr>
          <w:rFonts w:eastAsia="Arial Unicode MS"/>
          <w:sz w:val="24"/>
          <w:szCs w:val="24"/>
        </w:rPr>
        <w:t>.</w:t>
      </w:r>
    </w:p>
    <w:p w14:paraId="1E76A978"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c) E-mail.</w:t>
      </w:r>
    </w:p>
    <w:p w14:paraId="49502C1F"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d) File </w:t>
      </w:r>
      <w:proofErr w:type="spellStart"/>
      <w:r w:rsidRPr="00A4100A">
        <w:rPr>
          <w:rFonts w:eastAsia="Arial Unicode MS"/>
          <w:sz w:val="24"/>
          <w:szCs w:val="24"/>
        </w:rPr>
        <w:t>sharing</w:t>
      </w:r>
      <w:proofErr w:type="spellEnd"/>
      <w:r w:rsidRPr="00A4100A">
        <w:rPr>
          <w:rFonts w:eastAsia="Arial Unicode MS"/>
          <w:sz w:val="24"/>
          <w:szCs w:val="24"/>
        </w:rPr>
        <w:t xml:space="preserve"> </w:t>
      </w:r>
    </w:p>
    <w:p w14:paraId="23B97EB3"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e) </w:t>
      </w:r>
      <w:proofErr w:type="spellStart"/>
      <w:r w:rsidRPr="00A4100A">
        <w:rPr>
          <w:rFonts w:eastAsia="Arial Unicode MS"/>
          <w:sz w:val="24"/>
          <w:szCs w:val="24"/>
        </w:rPr>
        <w:t>Gaming</w:t>
      </w:r>
      <w:proofErr w:type="spellEnd"/>
      <w:r w:rsidRPr="00A4100A">
        <w:rPr>
          <w:rFonts w:eastAsia="Arial Unicode MS"/>
          <w:sz w:val="24"/>
          <w:szCs w:val="24"/>
        </w:rPr>
        <w:t xml:space="preserve"> </w:t>
      </w:r>
    </w:p>
    <w:p w14:paraId="1E3E5FE9"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f) News</w:t>
      </w:r>
    </w:p>
    <w:p w14:paraId="59F2410A"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g) Online Backup</w:t>
      </w:r>
    </w:p>
    <w:p w14:paraId="3DB5FCD7"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h) </w:t>
      </w:r>
      <w:proofErr w:type="spellStart"/>
      <w:r w:rsidRPr="00A4100A">
        <w:rPr>
          <w:rFonts w:eastAsia="Arial Unicode MS"/>
          <w:sz w:val="24"/>
          <w:szCs w:val="24"/>
        </w:rPr>
        <w:t>Peer</w:t>
      </w:r>
      <w:proofErr w:type="spellEnd"/>
      <w:r w:rsidRPr="00A4100A">
        <w:rPr>
          <w:rFonts w:eastAsia="Arial Unicode MS"/>
          <w:sz w:val="24"/>
          <w:szCs w:val="24"/>
        </w:rPr>
        <w:t xml:space="preserve"> </w:t>
      </w:r>
      <w:proofErr w:type="spellStart"/>
      <w:r w:rsidRPr="00A4100A">
        <w:rPr>
          <w:rFonts w:eastAsia="Arial Unicode MS"/>
          <w:sz w:val="24"/>
          <w:szCs w:val="24"/>
        </w:rPr>
        <w:t>to</w:t>
      </w:r>
      <w:proofErr w:type="spellEnd"/>
      <w:r w:rsidRPr="00A4100A">
        <w:rPr>
          <w:rFonts w:eastAsia="Arial Unicode MS"/>
          <w:sz w:val="24"/>
          <w:szCs w:val="24"/>
        </w:rPr>
        <w:t xml:space="preserve"> </w:t>
      </w:r>
      <w:proofErr w:type="spellStart"/>
      <w:r w:rsidRPr="00A4100A">
        <w:rPr>
          <w:rFonts w:eastAsia="Arial Unicode MS"/>
          <w:sz w:val="24"/>
          <w:szCs w:val="24"/>
        </w:rPr>
        <w:t>peer</w:t>
      </w:r>
      <w:proofErr w:type="spellEnd"/>
      <w:r w:rsidRPr="00A4100A">
        <w:rPr>
          <w:rFonts w:eastAsia="Arial Unicode MS"/>
          <w:sz w:val="24"/>
          <w:szCs w:val="24"/>
        </w:rPr>
        <w:t>.</w:t>
      </w:r>
    </w:p>
    <w:p w14:paraId="09B1A6A4"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i) Social Web</w:t>
      </w:r>
    </w:p>
    <w:p w14:paraId="7F528F95"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j) Atualização de software e antivírus.</w:t>
      </w:r>
    </w:p>
    <w:p w14:paraId="1D5B3533"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h) Sports</w:t>
      </w:r>
    </w:p>
    <w:p w14:paraId="4F14B8EC"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k) Vídeo e música.</w:t>
      </w:r>
    </w:p>
    <w:p w14:paraId="690715F1"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l) VOIP e videoconferência</w:t>
      </w:r>
    </w:p>
    <w:p w14:paraId="4FE1A115"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m) Compartilhamento de arquivo via web.</w:t>
      </w:r>
    </w:p>
    <w:p w14:paraId="1DED7700" w14:textId="77777777" w:rsidR="00A4100A" w:rsidRPr="00A4100A" w:rsidRDefault="00A4100A" w:rsidP="00A4100A">
      <w:pPr>
        <w:pStyle w:val="PargrafodaLista"/>
        <w:spacing w:line="300" w:lineRule="exact"/>
        <w:ind w:left="0"/>
        <w:jc w:val="both"/>
        <w:rPr>
          <w:rFonts w:eastAsia="Arial Unicode MS"/>
          <w:sz w:val="24"/>
          <w:szCs w:val="24"/>
        </w:rPr>
      </w:pPr>
    </w:p>
    <w:p w14:paraId="39FB02B5"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1.13.14 A solução deve implementar criação de regra </w:t>
      </w:r>
      <w:proofErr w:type="spellStart"/>
      <w:r w:rsidRPr="00A4100A">
        <w:rPr>
          <w:rFonts w:eastAsia="Arial Unicode MS"/>
          <w:sz w:val="24"/>
          <w:szCs w:val="24"/>
        </w:rPr>
        <w:t>QoS</w:t>
      </w:r>
      <w:proofErr w:type="spellEnd"/>
      <w:r w:rsidRPr="00A4100A">
        <w:rPr>
          <w:rFonts w:eastAsia="Arial Unicode MS"/>
          <w:sz w:val="24"/>
          <w:szCs w:val="24"/>
        </w:rPr>
        <w:t>, controle de tráfego e banda, independentes por SSID baseado em:</w:t>
      </w:r>
    </w:p>
    <w:p w14:paraId="6DA3AD12"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a) Limite de banda por cliente, independente para upload e download.</w:t>
      </w:r>
    </w:p>
    <w:p w14:paraId="3B338B24"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b) Limite de banda por SSID, independente para upload e download.</w:t>
      </w:r>
    </w:p>
    <w:p w14:paraId="436DCACE"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c) Camada 3 – host IP ou </w:t>
      </w:r>
      <w:proofErr w:type="spellStart"/>
      <w:r w:rsidRPr="00A4100A">
        <w:rPr>
          <w:rFonts w:eastAsia="Arial Unicode MS"/>
          <w:sz w:val="24"/>
          <w:szCs w:val="24"/>
        </w:rPr>
        <w:t>subnet</w:t>
      </w:r>
      <w:proofErr w:type="spellEnd"/>
      <w:r w:rsidRPr="00A4100A">
        <w:rPr>
          <w:rFonts w:eastAsia="Arial Unicode MS"/>
          <w:sz w:val="24"/>
          <w:szCs w:val="24"/>
        </w:rPr>
        <w:t>, Porta TCP e UDP.</w:t>
      </w:r>
    </w:p>
    <w:p w14:paraId="660A1BCC"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d) Camada 7 – URL e nas mesmas categorias pré-definidas das regras de segurança independente para upload e download.</w:t>
      </w:r>
    </w:p>
    <w:p w14:paraId="2CD94E95"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e) Deve implementar </w:t>
      </w:r>
      <w:proofErr w:type="spellStart"/>
      <w:r w:rsidRPr="00A4100A">
        <w:rPr>
          <w:rFonts w:eastAsia="Arial Unicode MS"/>
          <w:sz w:val="24"/>
          <w:szCs w:val="24"/>
        </w:rPr>
        <w:t>QoS</w:t>
      </w:r>
      <w:proofErr w:type="spellEnd"/>
      <w:r w:rsidRPr="00A4100A">
        <w:rPr>
          <w:rFonts w:eastAsia="Arial Unicode MS"/>
          <w:sz w:val="24"/>
          <w:szCs w:val="24"/>
        </w:rPr>
        <w:t xml:space="preserve"> baseado em DSCP.</w:t>
      </w:r>
    </w:p>
    <w:p w14:paraId="27A86C11"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f) Deve implementar a criação de regras de </w:t>
      </w:r>
      <w:proofErr w:type="spellStart"/>
      <w:r w:rsidRPr="00A4100A">
        <w:rPr>
          <w:rFonts w:eastAsia="Arial Unicode MS"/>
          <w:sz w:val="24"/>
          <w:szCs w:val="24"/>
        </w:rPr>
        <w:t>QoS</w:t>
      </w:r>
      <w:proofErr w:type="spellEnd"/>
      <w:r w:rsidRPr="00A4100A">
        <w:rPr>
          <w:rFonts w:eastAsia="Arial Unicode MS"/>
          <w:sz w:val="24"/>
          <w:szCs w:val="24"/>
        </w:rPr>
        <w:t xml:space="preserve"> e controle de banda por usuários e grupos de usuários.</w:t>
      </w:r>
    </w:p>
    <w:p w14:paraId="03469C06"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g) Deve permitir </w:t>
      </w:r>
      <w:proofErr w:type="spellStart"/>
      <w:r w:rsidRPr="00A4100A">
        <w:rPr>
          <w:rFonts w:eastAsia="Arial Unicode MS"/>
          <w:sz w:val="24"/>
          <w:szCs w:val="24"/>
        </w:rPr>
        <w:t>QoS</w:t>
      </w:r>
      <w:proofErr w:type="spellEnd"/>
      <w:r w:rsidRPr="00A4100A">
        <w:rPr>
          <w:rFonts w:eastAsia="Arial Unicode MS"/>
          <w:sz w:val="24"/>
          <w:szCs w:val="24"/>
        </w:rPr>
        <w:t xml:space="preserve"> usando padrão WMM.</w:t>
      </w:r>
    </w:p>
    <w:p w14:paraId="46DC4F79"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h) A solução deve implementar capacidade de configurar quais </w:t>
      </w:r>
      <w:proofErr w:type="spellStart"/>
      <w:r w:rsidRPr="00A4100A">
        <w:rPr>
          <w:rFonts w:eastAsia="Arial Unicode MS"/>
          <w:sz w:val="24"/>
          <w:szCs w:val="24"/>
        </w:rPr>
        <w:t>SSID’s</w:t>
      </w:r>
      <w:proofErr w:type="spellEnd"/>
      <w:r w:rsidRPr="00A4100A">
        <w:rPr>
          <w:rFonts w:eastAsia="Arial Unicode MS"/>
          <w:sz w:val="24"/>
          <w:szCs w:val="24"/>
        </w:rPr>
        <w:t xml:space="preserve"> devem ser divulgados em quais </w:t>
      </w:r>
      <w:proofErr w:type="spellStart"/>
      <w:r w:rsidRPr="00A4100A">
        <w:rPr>
          <w:rFonts w:eastAsia="Arial Unicode MS"/>
          <w:sz w:val="24"/>
          <w:szCs w:val="24"/>
        </w:rPr>
        <w:t>AP’s</w:t>
      </w:r>
      <w:proofErr w:type="spellEnd"/>
      <w:r w:rsidRPr="00A4100A">
        <w:rPr>
          <w:rFonts w:eastAsia="Arial Unicode MS"/>
          <w:sz w:val="24"/>
          <w:szCs w:val="24"/>
        </w:rPr>
        <w:t xml:space="preserve">. Além de permitir o </w:t>
      </w:r>
      <w:proofErr w:type="spellStart"/>
      <w:r w:rsidRPr="00A4100A">
        <w:rPr>
          <w:rFonts w:eastAsia="Arial Unicode MS"/>
          <w:sz w:val="24"/>
          <w:szCs w:val="24"/>
        </w:rPr>
        <w:t>SSID’s</w:t>
      </w:r>
      <w:proofErr w:type="spellEnd"/>
      <w:r w:rsidRPr="00A4100A">
        <w:rPr>
          <w:rFonts w:eastAsia="Arial Unicode MS"/>
          <w:sz w:val="24"/>
          <w:szCs w:val="24"/>
        </w:rPr>
        <w:t xml:space="preserve"> ser divulgados apenas em dias/horários pré-determinados.</w:t>
      </w:r>
    </w:p>
    <w:p w14:paraId="0CE19EC4"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i) Os </w:t>
      </w:r>
      <w:proofErr w:type="spellStart"/>
      <w:r w:rsidRPr="00A4100A">
        <w:rPr>
          <w:rFonts w:eastAsia="Arial Unicode MS"/>
          <w:sz w:val="24"/>
          <w:szCs w:val="24"/>
        </w:rPr>
        <w:t>AP’s</w:t>
      </w:r>
      <w:proofErr w:type="spellEnd"/>
      <w:r w:rsidRPr="00A4100A">
        <w:rPr>
          <w:rFonts w:eastAsia="Arial Unicode MS"/>
          <w:sz w:val="24"/>
          <w:szCs w:val="24"/>
        </w:rPr>
        <w:t xml:space="preserve"> devem ter a capacidade de autorregular os níveis de potência do RF a fim de diminuir CCI.</w:t>
      </w:r>
    </w:p>
    <w:p w14:paraId="46948C76"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j) Os </w:t>
      </w:r>
      <w:proofErr w:type="spellStart"/>
      <w:r w:rsidRPr="00A4100A">
        <w:rPr>
          <w:rFonts w:eastAsia="Arial Unicode MS"/>
          <w:sz w:val="24"/>
          <w:szCs w:val="24"/>
        </w:rPr>
        <w:t>AP’s</w:t>
      </w:r>
      <w:proofErr w:type="spellEnd"/>
      <w:r w:rsidRPr="00A4100A">
        <w:rPr>
          <w:rFonts w:eastAsia="Arial Unicode MS"/>
          <w:sz w:val="24"/>
          <w:szCs w:val="24"/>
        </w:rPr>
        <w:t xml:space="preserve"> devem ter a capacidade de realizar autoconfiguração dos canais utilizados a fim de diminuir a interferência na rede.</w:t>
      </w:r>
    </w:p>
    <w:p w14:paraId="4BDD5ABE"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h) Deve ser possível customizar a largura de banda dos canais de 5 GHz manualmente ou deixar automático.</w:t>
      </w:r>
    </w:p>
    <w:p w14:paraId="05EEF6A1"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k) Deve ser possível customizar os canais e a potência de transmissão dos rádios de 2.4 GHz e 5 GHz ou deixá-los automáticos.</w:t>
      </w:r>
    </w:p>
    <w:p w14:paraId="3B783C88"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lastRenderedPageBreak/>
        <w:t xml:space="preserve">l) A solução deve suportar atribuição de políticas de segurança, filtro e </w:t>
      </w:r>
      <w:proofErr w:type="spellStart"/>
      <w:r w:rsidRPr="00A4100A">
        <w:rPr>
          <w:rFonts w:eastAsia="Arial Unicode MS"/>
          <w:sz w:val="24"/>
          <w:szCs w:val="24"/>
        </w:rPr>
        <w:t>QoS</w:t>
      </w:r>
      <w:proofErr w:type="spellEnd"/>
      <w:r w:rsidRPr="00A4100A">
        <w:rPr>
          <w:rFonts w:eastAsia="Arial Unicode MS"/>
          <w:sz w:val="24"/>
          <w:szCs w:val="24"/>
        </w:rPr>
        <w:t xml:space="preserve"> de acordo com a identidade do usuário conectado </w:t>
      </w:r>
      <w:proofErr w:type="spellStart"/>
      <w:r w:rsidRPr="00A4100A">
        <w:rPr>
          <w:rFonts w:eastAsia="Arial Unicode MS"/>
          <w:sz w:val="24"/>
          <w:szCs w:val="24"/>
        </w:rPr>
        <w:t>a</w:t>
      </w:r>
      <w:proofErr w:type="spellEnd"/>
      <w:r w:rsidRPr="00A4100A">
        <w:rPr>
          <w:rFonts w:eastAsia="Arial Unicode MS"/>
          <w:sz w:val="24"/>
          <w:szCs w:val="24"/>
        </w:rPr>
        <w:t xml:space="preserve"> rede baseado em: endereço MAC, IP, nome do usuário no Active </w:t>
      </w:r>
      <w:proofErr w:type="spellStart"/>
      <w:r w:rsidRPr="00A4100A">
        <w:rPr>
          <w:rFonts w:eastAsia="Arial Unicode MS"/>
          <w:sz w:val="24"/>
          <w:szCs w:val="24"/>
        </w:rPr>
        <w:t>Directory</w:t>
      </w:r>
      <w:proofErr w:type="spellEnd"/>
      <w:r w:rsidRPr="00A4100A">
        <w:rPr>
          <w:rFonts w:eastAsia="Arial Unicode MS"/>
          <w:sz w:val="24"/>
          <w:szCs w:val="24"/>
        </w:rPr>
        <w:t>, LDAP ou RADIUS.</w:t>
      </w:r>
    </w:p>
    <w:p w14:paraId="0EB6F02C"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m) s políticas acima devem ser aplicadas individualmente ao usuário e/ou em grupos declarados no controlador de domínio da rede. </w:t>
      </w:r>
    </w:p>
    <w:p w14:paraId="1B287565"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n) Funcionalidade de segurança do terceiro rádio, ou sensores adicionais: </w:t>
      </w:r>
    </w:p>
    <w:p w14:paraId="7A2C5A03"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o) Escaneamento em Tempo Real de interferência nos canais das bandas 2.4 GHz e 5 GHz.</w:t>
      </w:r>
    </w:p>
    <w:p w14:paraId="12861962"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p) WISP deve detectar os ataques mais sofisticado por meio de monitoramento do tráfego da rede sem fio.</w:t>
      </w:r>
    </w:p>
    <w:p w14:paraId="3D88747B"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q) Deve implementar as assinaturas mais recentes de ataques</w:t>
      </w:r>
    </w:p>
    <w:p w14:paraId="36E96F25"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r) Deve identificar, no mínimo ataques do tipo: rogue SSID, tentativa de </w:t>
      </w:r>
      <w:proofErr w:type="spellStart"/>
      <w:r w:rsidRPr="00A4100A">
        <w:rPr>
          <w:rFonts w:eastAsia="Arial Unicode MS"/>
          <w:sz w:val="24"/>
          <w:szCs w:val="24"/>
        </w:rPr>
        <w:t>spoof</w:t>
      </w:r>
      <w:proofErr w:type="spellEnd"/>
      <w:r w:rsidRPr="00A4100A">
        <w:rPr>
          <w:rFonts w:eastAsia="Arial Unicode MS"/>
          <w:sz w:val="24"/>
          <w:szCs w:val="24"/>
        </w:rPr>
        <w:t xml:space="preserve">, </w:t>
      </w:r>
      <w:proofErr w:type="spellStart"/>
      <w:r w:rsidRPr="00A4100A">
        <w:rPr>
          <w:rFonts w:eastAsia="Arial Unicode MS"/>
          <w:sz w:val="24"/>
          <w:szCs w:val="24"/>
        </w:rPr>
        <w:t>packet</w:t>
      </w:r>
      <w:proofErr w:type="spellEnd"/>
      <w:r w:rsidRPr="00A4100A">
        <w:rPr>
          <w:rFonts w:eastAsia="Arial Unicode MS"/>
          <w:sz w:val="24"/>
          <w:szCs w:val="24"/>
        </w:rPr>
        <w:t xml:space="preserve"> </w:t>
      </w:r>
      <w:proofErr w:type="spellStart"/>
      <w:r w:rsidRPr="00A4100A">
        <w:rPr>
          <w:rFonts w:eastAsia="Arial Unicode MS"/>
          <w:sz w:val="24"/>
          <w:szCs w:val="24"/>
        </w:rPr>
        <w:t>flood</w:t>
      </w:r>
      <w:proofErr w:type="spellEnd"/>
      <w:r w:rsidRPr="00A4100A">
        <w:rPr>
          <w:rFonts w:eastAsia="Arial Unicode MS"/>
          <w:sz w:val="24"/>
          <w:szCs w:val="24"/>
        </w:rPr>
        <w:t>.</w:t>
      </w:r>
    </w:p>
    <w:p w14:paraId="3459BDD3"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s) Deve notificar os eventos de segurança aos administradores da rede.</w:t>
      </w:r>
    </w:p>
    <w:p w14:paraId="71D42A41"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t) Deve permitir a configuração de identificações lógicas administrativas para posteriormente serem usadas para listagem ou configuração dos </w:t>
      </w:r>
      <w:proofErr w:type="spellStart"/>
      <w:r w:rsidRPr="00A4100A">
        <w:rPr>
          <w:rFonts w:eastAsia="Arial Unicode MS"/>
          <w:sz w:val="24"/>
          <w:szCs w:val="24"/>
        </w:rPr>
        <w:t>AP’s</w:t>
      </w:r>
      <w:proofErr w:type="spellEnd"/>
      <w:r w:rsidRPr="00A4100A">
        <w:rPr>
          <w:rFonts w:eastAsia="Arial Unicode MS"/>
          <w:sz w:val="24"/>
          <w:szCs w:val="24"/>
        </w:rPr>
        <w:t xml:space="preserve">. </w:t>
      </w:r>
    </w:p>
    <w:p w14:paraId="73660150" w14:textId="77777777" w:rsidR="00A4100A" w:rsidRPr="00A4100A" w:rsidRDefault="00A4100A" w:rsidP="00A4100A">
      <w:pPr>
        <w:pStyle w:val="PargrafodaLista"/>
        <w:spacing w:line="300" w:lineRule="exact"/>
        <w:ind w:left="0"/>
        <w:jc w:val="both"/>
        <w:rPr>
          <w:rFonts w:eastAsia="Arial Unicode MS"/>
          <w:sz w:val="24"/>
          <w:szCs w:val="24"/>
        </w:rPr>
      </w:pPr>
    </w:p>
    <w:p w14:paraId="2B4D4416" w14:textId="77777777" w:rsidR="00A4100A" w:rsidRPr="0059656A" w:rsidRDefault="00A4100A" w:rsidP="00A4100A">
      <w:pPr>
        <w:pStyle w:val="PargrafodaLista"/>
        <w:spacing w:line="300" w:lineRule="exact"/>
        <w:ind w:left="0"/>
        <w:jc w:val="both"/>
        <w:rPr>
          <w:rFonts w:eastAsia="Arial Unicode MS"/>
          <w:b/>
          <w:sz w:val="24"/>
          <w:szCs w:val="24"/>
        </w:rPr>
      </w:pPr>
      <w:r w:rsidRPr="0059656A">
        <w:rPr>
          <w:rFonts w:eastAsia="Arial Unicode MS"/>
          <w:b/>
          <w:sz w:val="24"/>
          <w:szCs w:val="24"/>
        </w:rPr>
        <w:t>2 – JUSTIFICATICA, MODALIDADE, PREÇO, DOTAÇÃO</w:t>
      </w:r>
    </w:p>
    <w:p w14:paraId="4E39DABB" w14:textId="77777777" w:rsidR="00A4100A" w:rsidRPr="00A4100A" w:rsidRDefault="00A4100A" w:rsidP="00A4100A">
      <w:pPr>
        <w:pStyle w:val="PargrafodaLista"/>
        <w:spacing w:line="300" w:lineRule="exact"/>
        <w:ind w:left="0"/>
        <w:jc w:val="both"/>
        <w:rPr>
          <w:rFonts w:eastAsia="Arial Unicode MS"/>
          <w:sz w:val="24"/>
          <w:szCs w:val="24"/>
        </w:rPr>
      </w:pPr>
    </w:p>
    <w:p w14:paraId="1C891080" w14:textId="01CC0A33"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2.1 No presente momento a Câmara Municipal de Tupaciguara dispõe de internet, mas busca com essa contratação melhorar a capacidade de toda utilização da Internet no prédio da </w:t>
      </w:r>
      <w:r w:rsidR="0059656A" w:rsidRPr="00A4100A">
        <w:rPr>
          <w:rFonts w:eastAsia="Arial Unicode MS"/>
          <w:sz w:val="24"/>
          <w:szCs w:val="24"/>
        </w:rPr>
        <w:t xml:space="preserve">Câmara </w:t>
      </w:r>
      <w:r w:rsidRPr="00A4100A">
        <w:rPr>
          <w:rFonts w:eastAsia="Arial Unicode MS"/>
          <w:sz w:val="24"/>
          <w:szCs w:val="24"/>
        </w:rPr>
        <w:t>e transmissão de sessões, portal transparência para acesso da população e demais serviços online.</w:t>
      </w:r>
    </w:p>
    <w:p w14:paraId="7125B3EA" w14:textId="77777777" w:rsidR="0059656A" w:rsidRDefault="0059656A" w:rsidP="00A4100A">
      <w:pPr>
        <w:pStyle w:val="PargrafodaLista"/>
        <w:spacing w:line="300" w:lineRule="exact"/>
        <w:ind w:left="0"/>
        <w:jc w:val="both"/>
        <w:rPr>
          <w:rFonts w:eastAsia="Arial Unicode MS"/>
          <w:sz w:val="24"/>
          <w:szCs w:val="24"/>
        </w:rPr>
      </w:pPr>
    </w:p>
    <w:p w14:paraId="3D9FA732" w14:textId="77777777" w:rsidR="00A4100A" w:rsidRPr="00A4100A" w:rsidRDefault="00A4100A" w:rsidP="00A4100A">
      <w:pPr>
        <w:pStyle w:val="PargrafodaLista"/>
        <w:spacing w:line="300" w:lineRule="exact"/>
        <w:ind w:left="0"/>
        <w:jc w:val="both"/>
        <w:rPr>
          <w:rFonts w:eastAsia="Arial Unicode MS"/>
          <w:sz w:val="24"/>
          <w:szCs w:val="24"/>
        </w:rPr>
      </w:pPr>
      <w:proofErr w:type="gramStart"/>
      <w:r w:rsidRPr="00A4100A">
        <w:rPr>
          <w:rFonts w:eastAsia="Arial Unicode MS"/>
          <w:sz w:val="24"/>
          <w:szCs w:val="24"/>
        </w:rPr>
        <w:t>2.2  Para</w:t>
      </w:r>
      <w:proofErr w:type="gramEnd"/>
      <w:r w:rsidRPr="00A4100A">
        <w:rPr>
          <w:rFonts w:eastAsia="Arial Unicode MS"/>
          <w:sz w:val="24"/>
          <w:szCs w:val="24"/>
        </w:rPr>
        <w:t xml:space="preserve"> evitar transtornos relacionados à indisponibilidade do serviço de Internet ocasionado por problemas nas  operadoras, esta contratação prevê a aquisição de um link principal e um link redundante, disponibilizados por operadoras distintas. Assim, no caso de uma indisponibilidade nos serviços da operadora principal, o acesso à internet será automaticamente roteado para a operadora redundante de internet.</w:t>
      </w:r>
    </w:p>
    <w:p w14:paraId="30DDF106" w14:textId="77777777" w:rsidR="00A4100A" w:rsidRPr="00A4100A" w:rsidRDefault="00A4100A" w:rsidP="00A4100A">
      <w:pPr>
        <w:pStyle w:val="PargrafodaLista"/>
        <w:spacing w:line="300" w:lineRule="exact"/>
        <w:ind w:left="0"/>
        <w:jc w:val="both"/>
        <w:rPr>
          <w:rFonts w:eastAsia="Arial Unicode MS"/>
          <w:sz w:val="24"/>
          <w:szCs w:val="24"/>
        </w:rPr>
      </w:pPr>
    </w:p>
    <w:p w14:paraId="4D742E13"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2.3 Tendo em vista a exigência de se adequar a LGPD (Lei Geral de Proteção dos Dados), esse projeto visa ainda preencher essa lacuna no que se refere a rede Wireless. Através da solução será possível realizar auto cadastro do usuário e manter informações sobre acessos conforme as exigências da Lei.</w:t>
      </w:r>
    </w:p>
    <w:p w14:paraId="7D185FE5" w14:textId="77777777" w:rsidR="00A4100A" w:rsidRPr="00A4100A" w:rsidRDefault="00A4100A" w:rsidP="00A4100A">
      <w:pPr>
        <w:pStyle w:val="PargrafodaLista"/>
        <w:spacing w:line="300" w:lineRule="exact"/>
        <w:ind w:left="0"/>
        <w:jc w:val="both"/>
        <w:rPr>
          <w:rFonts w:eastAsia="Arial Unicode MS"/>
          <w:sz w:val="24"/>
          <w:szCs w:val="24"/>
        </w:rPr>
      </w:pPr>
    </w:p>
    <w:p w14:paraId="2B23E1F5" w14:textId="77777777" w:rsidR="00A4100A" w:rsidRPr="0059656A" w:rsidRDefault="00A4100A" w:rsidP="00A4100A">
      <w:pPr>
        <w:pStyle w:val="PargrafodaLista"/>
        <w:spacing w:line="300" w:lineRule="exact"/>
        <w:ind w:left="0"/>
        <w:jc w:val="both"/>
        <w:rPr>
          <w:rFonts w:eastAsia="Arial Unicode MS"/>
          <w:b/>
          <w:sz w:val="24"/>
          <w:szCs w:val="24"/>
        </w:rPr>
      </w:pPr>
      <w:r w:rsidRPr="0059656A">
        <w:rPr>
          <w:rFonts w:eastAsia="Arial Unicode MS"/>
          <w:b/>
          <w:sz w:val="24"/>
          <w:szCs w:val="24"/>
        </w:rPr>
        <w:t xml:space="preserve">2.4 Da classificação dos bens comuns </w:t>
      </w:r>
    </w:p>
    <w:p w14:paraId="1AA040F5" w14:textId="77777777" w:rsidR="00A4100A" w:rsidRPr="00A4100A" w:rsidRDefault="00A4100A" w:rsidP="00A4100A">
      <w:pPr>
        <w:pStyle w:val="PargrafodaLista"/>
        <w:spacing w:line="300" w:lineRule="exact"/>
        <w:ind w:left="0"/>
        <w:jc w:val="both"/>
        <w:rPr>
          <w:rFonts w:eastAsia="Arial Unicode MS"/>
          <w:sz w:val="24"/>
          <w:szCs w:val="24"/>
        </w:rPr>
      </w:pPr>
    </w:p>
    <w:p w14:paraId="10E8BF63"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2.4.1. Trata-se de aquisição de bens comuns nos termos do art. 6º, XIII, da Lei 14.133, 1º de abril de 2021, que devido ao valor, enquadra-se na modalidade de contratação por pregão, com fulcro no art. 28, I da Lei 14.133, de 2021.</w:t>
      </w:r>
    </w:p>
    <w:p w14:paraId="4C02FE46" w14:textId="77777777" w:rsidR="00A4100A" w:rsidRPr="00A4100A" w:rsidRDefault="00A4100A" w:rsidP="00A4100A">
      <w:pPr>
        <w:pStyle w:val="PargrafodaLista"/>
        <w:spacing w:line="300" w:lineRule="exact"/>
        <w:ind w:left="0"/>
        <w:jc w:val="both"/>
        <w:rPr>
          <w:rFonts w:eastAsia="Arial Unicode MS"/>
          <w:sz w:val="24"/>
          <w:szCs w:val="24"/>
        </w:rPr>
      </w:pPr>
    </w:p>
    <w:p w14:paraId="29E19DF2" w14:textId="77777777" w:rsidR="00A4100A" w:rsidRPr="0059656A" w:rsidRDefault="00A4100A" w:rsidP="00A4100A">
      <w:pPr>
        <w:pStyle w:val="PargrafodaLista"/>
        <w:spacing w:line="300" w:lineRule="exact"/>
        <w:ind w:left="0"/>
        <w:jc w:val="both"/>
        <w:rPr>
          <w:rFonts w:eastAsia="Arial Unicode MS"/>
          <w:b/>
          <w:sz w:val="24"/>
          <w:szCs w:val="24"/>
        </w:rPr>
      </w:pPr>
      <w:r w:rsidRPr="0059656A">
        <w:rPr>
          <w:rFonts w:eastAsia="Arial Unicode MS"/>
          <w:b/>
          <w:sz w:val="24"/>
          <w:szCs w:val="24"/>
        </w:rPr>
        <w:t xml:space="preserve">2.5. Modalidade de Licitação </w:t>
      </w:r>
    </w:p>
    <w:p w14:paraId="0BB0059F" w14:textId="77777777" w:rsidR="0059656A" w:rsidRDefault="0059656A" w:rsidP="00A4100A">
      <w:pPr>
        <w:pStyle w:val="PargrafodaLista"/>
        <w:spacing w:line="300" w:lineRule="exact"/>
        <w:ind w:left="0"/>
        <w:jc w:val="both"/>
        <w:rPr>
          <w:rFonts w:eastAsia="Arial Unicode MS"/>
          <w:sz w:val="24"/>
          <w:szCs w:val="24"/>
        </w:rPr>
      </w:pPr>
    </w:p>
    <w:p w14:paraId="4F751093"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2.5.1. Dado que os bens pretendidos possuem padrões de desempenho e qualidade que podem ser objetivamente definidos por meio de edital, bem como especificações usuais de mercado, poderão ser adquiridos por meio de Pregão, conforme disposto no art. 29 da Lei nº 14.133, de 2021.</w:t>
      </w:r>
    </w:p>
    <w:p w14:paraId="7AD455FD" w14:textId="77777777" w:rsidR="0059656A" w:rsidRDefault="0059656A" w:rsidP="00A4100A">
      <w:pPr>
        <w:pStyle w:val="PargrafodaLista"/>
        <w:spacing w:line="300" w:lineRule="exact"/>
        <w:ind w:left="0"/>
        <w:jc w:val="both"/>
        <w:rPr>
          <w:rFonts w:eastAsia="Arial Unicode MS"/>
          <w:sz w:val="24"/>
          <w:szCs w:val="24"/>
        </w:rPr>
      </w:pPr>
    </w:p>
    <w:p w14:paraId="5909B210" w14:textId="77777777" w:rsidR="00A4100A" w:rsidRPr="0059656A" w:rsidRDefault="00A4100A" w:rsidP="00A4100A">
      <w:pPr>
        <w:pStyle w:val="PargrafodaLista"/>
        <w:spacing w:line="300" w:lineRule="exact"/>
        <w:ind w:left="0"/>
        <w:jc w:val="both"/>
        <w:rPr>
          <w:rFonts w:eastAsia="Arial Unicode MS"/>
          <w:b/>
          <w:sz w:val="24"/>
          <w:szCs w:val="24"/>
        </w:rPr>
      </w:pPr>
      <w:r w:rsidRPr="0059656A">
        <w:rPr>
          <w:rFonts w:eastAsia="Arial Unicode MS"/>
          <w:b/>
          <w:sz w:val="24"/>
          <w:szCs w:val="24"/>
        </w:rPr>
        <w:t>2.6. Do preço</w:t>
      </w:r>
    </w:p>
    <w:p w14:paraId="3EF3C8B5" w14:textId="77777777" w:rsidR="0059656A" w:rsidRDefault="0059656A" w:rsidP="00A4100A">
      <w:pPr>
        <w:pStyle w:val="PargrafodaLista"/>
        <w:spacing w:line="300" w:lineRule="exact"/>
        <w:ind w:left="0"/>
        <w:jc w:val="both"/>
        <w:rPr>
          <w:rFonts w:eastAsia="Arial Unicode MS"/>
          <w:sz w:val="24"/>
          <w:szCs w:val="24"/>
        </w:rPr>
      </w:pPr>
    </w:p>
    <w:p w14:paraId="640107C5"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lastRenderedPageBreak/>
        <w:t>2.6.1 Cada concorrente deverá computar, no preço que cotará,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694095B"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2.6.2. As empresas deverão contemplar em seus orçamentos todos os itens necessários à adequada realização dos serviços, mesmo que não estejam explicitados neste termo</w:t>
      </w:r>
    </w:p>
    <w:p w14:paraId="4837940B" w14:textId="77777777" w:rsidR="00A4100A" w:rsidRPr="00A4100A" w:rsidRDefault="00A4100A" w:rsidP="00A4100A">
      <w:pPr>
        <w:pStyle w:val="PargrafodaLista"/>
        <w:spacing w:line="300" w:lineRule="exact"/>
        <w:ind w:left="0"/>
        <w:jc w:val="both"/>
        <w:rPr>
          <w:rFonts w:eastAsia="Arial Unicode MS"/>
          <w:sz w:val="24"/>
          <w:szCs w:val="24"/>
        </w:rPr>
      </w:pPr>
    </w:p>
    <w:p w14:paraId="17373560" w14:textId="77777777" w:rsidR="00A4100A" w:rsidRPr="0059656A" w:rsidRDefault="00A4100A" w:rsidP="00A4100A">
      <w:pPr>
        <w:pStyle w:val="PargrafodaLista"/>
        <w:spacing w:line="300" w:lineRule="exact"/>
        <w:ind w:left="0"/>
        <w:jc w:val="both"/>
        <w:rPr>
          <w:rFonts w:eastAsia="Arial Unicode MS"/>
          <w:b/>
          <w:sz w:val="24"/>
          <w:szCs w:val="24"/>
        </w:rPr>
      </w:pPr>
      <w:r w:rsidRPr="0059656A">
        <w:rPr>
          <w:rFonts w:eastAsia="Arial Unicode MS"/>
          <w:b/>
          <w:sz w:val="24"/>
          <w:szCs w:val="24"/>
        </w:rPr>
        <w:t>2.7. Dotação Orçamentária</w:t>
      </w:r>
    </w:p>
    <w:p w14:paraId="3C077360" w14:textId="77777777" w:rsidR="00A4100A" w:rsidRPr="00A4100A" w:rsidRDefault="00A4100A" w:rsidP="00A4100A">
      <w:pPr>
        <w:pStyle w:val="PargrafodaLista"/>
        <w:spacing w:line="300" w:lineRule="exact"/>
        <w:ind w:left="0"/>
        <w:jc w:val="both"/>
        <w:rPr>
          <w:rFonts w:eastAsia="Arial Unicode MS"/>
          <w:sz w:val="24"/>
          <w:szCs w:val="24"/>
        </w:rPr>
      </w:pPr>
    </w:p>
    <w:p w14:paraId="04E1F901"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2.7.1 As despesas correrão a conta da seguinte Dotação Orçamentária: 01.01.01.01.031.0001.2902 – CONTROLE E EXECUÇÃO ORÇAMENTARIA – 3.3.90.39.00 – Serviços de Tecnologia da Informação e Comunicação – Pessoa Jurídica.</w:t>
      </w:r>
    </w:p>
    <w:p w14:paraId="6C1A47A5" w14:textId="77777777" w:rsidR="00A4100A" w:rsidRPr="0059656A" w:rsidRDefault="00A4100A" w:rsidP="00A4100A">
      <w:pPr>
        <w:pStyle w:val="PargrafodaLista"/>
        <w:spacing w:line="300" w:lineRule="exact"/>
        <w:ind w:left="0"/>
        <w:jc w:val="both"/>
        <w:rPr>
          <w:rFonts w:eastAsia="Arial Unicode MS"/>
          <w:b/>
          <w:sz w:val="24"/>
          <w:szCs w:val="24"/>
        </w:rPr>
      </w:pPr>
    </w:p>
    <w:p w14:paraId="473B6C31" w14:textId="77777777" w:rsidR="00A4100A" w:rsidRPr="0059656A" w:rsidRDefault="00A4100A" w:rsidP="00A4100A">
      <w:pPr>
        <w:pStyle w:val="PargrafodaLista"/>
        <w:spacing w:line="300" w:lineRule="exact"/>
        <w:ind w:left="0"/>
        <w:jc w:val="both"/>
        <w:rPr>
          <w:rFonts w:eastAsia="Arial Unicode MS"/>
          <w:b/>
          <w:sz w:val="24"/>
          <w:szCs w:val="24"/>
        </w:rPr>
      </w:pPr>
      <w:r w:rsidRPr="0059656A">
        <w:rPr>
          <w:rFonts w:eastAsia="Arial Unicode MS"/>
          <w:b/>
          <w:sz w:val="24"/>
          <w:szCs w:val="24"/>
        </w:rPr>
        <w:t>2.8. Estimativa da Despesa</w:t>
      </w:r>
    </w:p>
    <w:p w14:paraId="4DB27954" w14:textId="77777777" w:rsidR="00A4100A" w:rsidRPr="00A4100A" w:rsidRDefault="00A4100A" w:rsidP="00A4100A">
      <w:pPr>
        <w:pStyle w:val="PargrafodaLista"/>
        <w:spacing w:line="300" w:lineRule="exact"/>
        <w:ind w:left="0"/>
        <w:jc w:val="both"/>
        <w:rPr>
          <w:rFonts w:eastAsia="Arial Unicode MS"/>
          <w:sz w:val="24"/>
          <w:szCs w:val="24"/>
        </w:rPr>
      </w:pPr>
    </w:p>
    <w:p w14:paraId="52E56A13"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2.8.1 A estima de preços será realizada conforme pesquisa de preço realizado no mercado especializado no objeto do presente, nos termos do art. 23 da Lei 14.133, de 2021.</w:t>
      </w:r>
    </w:p>
    <w:p w14:paraId="46233D95" w14:textId="77777777" w:rsidR="00A4100A" w:rsidRPr="00A4100A" w:rsidRDefault="00A4100A" w:rsidP="00A4100A">
      <w:pPr>
        <w:pStyle w:val="PargrafodaLista"/>
        <w:spacing w:line="300" w:lineRule="exact"/>
        <w:ind w:left="0"/>
        <w:jc w:val="both"/>
        <w:rPr>
          <w:rFonts w:eastAsia="Arial Unicode MS"/>
          <w:sz w:val="24"/>
          <w:szCs w:val="24"/>
        </w:rPr>
      </w:pPr>
    </w:p>
    <w:p w14:paraId="50FE5F6F" w14:textId="77777777" w:rsidR="00A4100A" w:rsidRPr="00A4100A" w:rsidRDefault="00A4100A" w:rsidP="00A4100A">
      <w:pPr>
        <w:pStyle w:val="PargrafodaLista"/>
        <w:spacing w:line="300" w:lineRule="exact"/>
        <w:ind w:left="0"/>
        <w:jc w:val="both"/>
        <w:rPr>
          <w:rFonts w:eastAsia="Arial Unicode MS"/>
          <w:sz w:val="24"/>
          <w:szCs w:val="24"/>
        </w:rPr>
      </w:pPr>
      <w:r w:rsidRPr="0059656A">
        <w:rPr>
          <w:rFonts w:eastAsia="Arial Unicode MS"/>
          <w:b/>
          <w:sz w:val="24"/>
          <w:szCs w:val="24"/>
        </w:rPr>
        <w:t>2.9. Critérios de Seleção do Fornecedor</w:t>
      </w:r>
      <w:r w:rsidRPr="00A4100A">
        <w:rPr>
          <w:rFonts w:eastAsia="Arial Unicode MS"/>
          <w:sz w:val="24"/>
          <w:szCs w:val="24"/>
        </w:rPr>
        <w:t xml:space="preserve">. </w:t>
      </w:r>
    </w:p>
    <w:p w14:paraId="49A00B27" w14:textId="77777777" w:rsidR="00A4100A" w:rsidRPr="00A4100A" w:rsidRDefault="00A4100A" w:rsidP="00A4100A">
      <w:pPr>
        <w:pStyle w:val="PargrafodaLista"/>
        <w:spacing w:line="300" w:lineRule="exact"/>
        <w:ind w:left="0"/>
        <w:jc w:val="both"/>
        <w:rPr>
          <w:rFonts w:eastAsia="Arial Unicode MS"/>
          <w:sz w:val="24"/>
          <w:szCs w:val="24"/>
        </w:rPr>
      </w:pPr>
    </w:p>
    <w:p w14:paraId="1BD8AB3D"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2.9.1. As exigências de habilitação jurídica e de regularidade fiscal e trabalhista são as usuais para a generalidade dos objetos, conforme disciplinado no edital.</w:t>
      </w:r>
    </w:p>
    <w:p w14:paraId="622E155B" w14:textId="77777777" w:rsidR="00A4100A" w:rsidRPr="00A4100A" w:rsidRDefault="00A4100A" w:rsidP="00A4100A">
      <w:pPr>
        <w:pStyle w:val="PargrafodaLista"/>
        <w:spacing w:line="300" w:lineRule="exact"/>
        <w:ind w:left="0"/>
        <w:jc w:val="both"/>
        <w:rPr>
          <w:rFonts w:eastAsia="Arial Unicode MS"/>
          <w:sz w:val="24"/>
          <w:szCs w:val="24"/>
        </w:rPr>
      </w:pPr>
    </w:p>
    <w:p w14:paraId="1CF627DE"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2.9.2. Os critérios de qualificação econômica a serem atendidos pelo fornecedor estão previstos no edital. </w:t>
      </w:r>
    </w:p>
    <w:p w14:paraId="2A642107" w14:textId="77777777" w:rsidR="00A4100A" w:rsidRPr="00A4100A" w:rsidRDefault="00A4100A" w:rsidP="00A4100A">
      <w:pPr>
        <w:pStyle w:val="PargrafodaLista"/>
        <w:spacing w:line="300" w:lineRule="exact"/>
        <w:ind w:left="0"/>
        <w:jc w:val="both"/>
        <w:rPr>
          <w:rFonts w:eastAsia="Arial Unicode MS"/>
          <w:sz w:val="24"/>
          <w:szCs w:val="24"/>
        </w:rPr>
      </w:pPr>
    </w:p>
    <w:p w14:paraId="5E53D7EB"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2.9.3. O critério de julgamento da proposta é o menor preço global, em atenção ao art. 33, inc. I, da Lei n.º 14.133, de 2021, cabendo a um único fornecedor que será a mesma contratada para execução da instalação, haja vista que, todos os equipamentos deverão ter compatibilidade técnica e específica constante deste termo, para uma melhor qualidade do serviço e garantia dos produtos.</w:t>
      </w:r>
    </w:p>
    <w:p w14:paraId="518F2C0F" w14:textId="77777777" w:rsidR="00A4100A" w:rsidRPr="00A4100A" w:rsidRDefault="00A4100A" w:rsidP="00A4100A">
      <w:pPr>
        <w:pStyle w:val="PargrafodaLista"/>
        <w:spacing w:line="300" w:lineRule="exact"/>
        <w:ind w:left="0"/>
        <w:jc w:val="both"/>
        <w:rPr>
          <w:rFonts w:eastAsia="Arial Unicode MS"/>
          <w:sz w:val="24"/>
          <w:szCs w:val="24"/>
        </w:rPr>
      </w:pPr>
    </w:p>
    <w:p w14:paraId="7C9A258B"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2.9.4. As regras de desempate entre propostas são as discriminadas no edital.</w:t>
      </w:r>
    </w:p>
    <w:p w14:paraId="409F4D7E" w14:textId="77777777" w:rsidR="00A4100A" w:rsidRPr="00A4100A" w:rsidRDefault="00A4100A" w:rsidP="00A4100A">
      <w:pPr>
        <w:pStyle w:val="PargrafodaLista"/>
        <w:spacing w:line="300" w:lineRule="exact"/>
        <w:ind w:left="0"/>
        <w:jc w:val="both"/>
        <w:rPr>
          <w:rFonts w:eastAsia="Arial Unicode MS"/>
          <w:sz w:val="24"/>
          <w:szCs w:val="24"/>
        </w:rPr>
      </w:pPr>
    </w:p>
    <w:p w14:paraId="3A6CA853" w14:textId="77777777" w:rsid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2.9.5. Todas as especificações do objeto contidas na proposta vinculam a Contratada.</w:t>
      </w:r>
    </w:p>
    <w:p w14:paraId="29679169" w14:textId="77777777" w:rsidR="0059656A" w:rsidRDefault="0059656A" w:rsidP="00A4100A">
      <w:pPr>
        <w:pStyle w:val="PargrafodaLista"/>
        <w:spacing w:line="300" w:lineRule="exact"/>
        <w:ind w:left="0"/>
        <w:jc w:val="both"/>
        <w:rPr>
          <w:rFonts w:eastAsia="Arial Unicode MS"/>
          <w:sz w:val="24"/>
          <w:szCs w:val="24"/>
        </w:rPr>
      </w:pPr>
    </w:p>
    <w:p w14:paraId="054231D4" w14:textId="431D1988" w:rsidR="0059656A" w:rsidRPr="0059656A" w:rsidRDefault="0059656A" w:rsidP="00A4100A">
      <w:pPr>
        <w:pStyle w:val="PargrafodaLista"/>
        <w:spacing w:line="300" w:lineRule="exact"/>
        <w:ind w:left="0"/>
        <w:jc w:val="both"/>
        <w:rPr>
          <w:rFonts w:eastAsia="Arial Unicode MS"/>
          <w:b/>
          <w:sz w:val="24"/>
          <w:szCs w:val="24"/>
        </w:rPr>
      </w:pPr>
      <w:r w:rsidRPr="0059656A">
        <w:rPr>
          <w:rFonts w:eastAsia="Arial Unicode MS"/>
          <w:b/>
          <w:sz w:val="24"/>
          <w:szCs w:val="24"/>
        </w:rPr>
        <w:t>2.10 Modo de disputa será aberto.</w:t>
      </w:r>
    </w:p>
    <w:p w14:paraId="758251EA" w14:textId="77777777" w:rsidR="00A4100A" w:rsidRPr="00A4100A" w:rsidRDefault="00A4100A" w:rsidP="00A4100A">
      <w:pPr>
        <w:pStyle w:val="PargrafodaLista"/>
        <w:spacing w:line="300" w:lineRule="exact"/>
        <w:ind w:left="0"/>
        <w:jc w:val="both"/>
        <w:rPr>
          <w:rFonts w:eastAsia="Arial Unicode MS"/>
          <w:sz w:val="24"/>
          <w:szCs w:val="24"/>
        </w:rPr>
      </w:pPr>
    </w:p>
    <w:p w14:paraId="03EB097E" w14:textId="77777777" w:rsidR="00A4100A" w:rsidRPr="0059656A" w:rsidRDefault="00A4100A" w:rsidP="00A4100A">
      <w:pPr>
        <w:pStyle w:val="PargrafodaLista"/>
        <w:spacing w:line="300" w:lineRule="exact"/>
        <w:ind w:left="0"/>
        <w:jc w:val="both"/>
        <w:rPr>
          <w:rFonts w:eastAsia="Arial Unicode MS"/>
          <w:b/>
          <w:sz w:val="24"/>
          <w:szCs w:val="24"/>
        </w:rPr>
      </w:pPr>
      <w:r w:rsidRPr="0059656A">
        <w:rPr>
          <w:rFonts w:eastAsia="Arial Unicode MS"/>
          <w:b/>
          <w:sz w:val="24"/>
          <w:szCs w:val="24"/>
        </w:rPr>
        <w:t xml:space="preserve">3 -OBRIGAÇÕES DA CONTRATADA </w:t>
      </w:r>
    </w:p>
    <w:p w14:paraId="6AD7D53A" w14:textId="77777777" w:rsidR="00A4100A" w:rsidRPr="00A4100A" w:rsidRDefault="00A4100A" w:rsidP="00A4100A">
      <w:pPr>
        <w:pStyle w:val="PargrafodaLista"/>
        <w:spacing w:line="300" w:lineRule="exact"/>
        <w:ind w:left="0"/>
        <w:jc w:val="both"/>
        <w:rPr>
          <w:rFonts w:eastAsia="Arial Unicode MS"/>
          <w:sz w:val="24"/>
          <w:szCs w:val="24"/>
        </w:rPr>
      </w:pPr>
    </w:p>
    <w:p w14:paraId="751C0395"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3.1 A CONTRATADA deverá assumir plena responsabilidade legal, administrativa pelos serviços executados, zelando pela qualidade de sua execução.</w:t>
      </w:r>
    </w:p>
    <w:p w14:paraId="4EC27286" w14:textId="77777777" w:rsidR="00A4100A" w:rsidRPr="00A4100A" w:rsidRDefault="00A4100A" w:rsidP="00A4100A">
      <w:pPr>
        <w:pStyle w:val="PargrafodaLista"/>
        <w:spacing w:line="300" w:lineRule="exact"/>
        <w:ind w:left="0"/>
        <w:jc w:val="both"/>
        <w:rPr>
          <w:rFonts w:eastAsia="Arial Unicode MS"/>
          <w:sz w:val="24"/>
          <w:szCs w:val="24"/>
        </w:rPr>
      </w:pPr>
    </w:p>
    <w:p w14:paraId="14B06137" w14:textId="38919A0F"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3.2 Em hipótese alguma a CONTRATADA poderá alegar desconhecimento das cláusulas, condições e especificações deste Termo </w:t>
      </w:r>
      <w:r w:rsidR="0059656A" w:rsidRPr="00A4100A">
        <w:rPr>
          <w:rFonts w:eastAsia="Arial Unicode MS"/>
          <w:sz w:val="24"/>
          <w:szCs w:val="24"/>
        </w:rPr>
        <w:t>Referência</w:t>
      </w:r>
      <w:r w:rsidRPr="00A4100A">
        <w:rPr>
          <w:rFonts w:eastAsia="Arial Unicode MS"/>
          <w:sz w:val="24"/>
          <w:szCs w:val="24"/>
        </w:rPr>
        <w:t>.</w:t>
      </w:r>
    </w:p>
    <w:p w14:paraId="4D8E28FC" w14:textId="77777777" w:rsidR="00A4100A" w:rsidRPr="00A4100A" w:rsidRDefault="00A4100A" w:rsidP="00A4100A">
      <w:pPr>
        <w:pStyle w:val="PargrafodaLista"/>
        <w:spacing w:line="300" w:lineRule="exact"/>
        <w:ind w:left="0"/>
        <w:jc w:val="both"/>
        <w:rPr>
          <w:rFonts w:eastAsia="Arial Unicode MS"/>
          <w:sz w:val="24"/>
          <w:szCs w:val="24"/>
        </w:rPr>
      </w:pPr>
    </w:p>
    <w:p w14:paraId="61C7399D"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lastRenderedPageBreak/>
        <w:t>3.3 Não transferir a outrem, por qualquer forma, nem mesmo parcialmente, nem subcontratar, quaisquer das prestações a que está obrigada por força do Termo de Referência e seus anexos.</w:t>
      </w:r>
    </w:p>
    <w:p w14:paraId="32FA35B8" w14:textId="77777777" w:rsidR="00A4100A" w:rsidRPr="00A4100A" w:rsidRDefault="00A4100A" w:rsidP="00A4100A">
      <w:pPr>
        <w:pStyle w:val="PargrafodaLista"/>
        <w:spacing w:line="300" w:lineRule="exact"/>
        <w:ind w:left="0"/>
        <w:jc w:val="both"/>
        <w:rPr>
          <w:rFonts w:eastAsia="Arial Unicode MS"/>
          <w:sz w:val="24"/>
          <w:szCs w:val="24"/>
        </w:rPr>
      </w:pPr>
    </w:p>
    <w:p w14:paraId="43EBAD15"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3.4 Paralisar, por determinação do Contratante, qualquer atividade que não esteja sendo executada de acordo com a boa técnica ou que ponha em risco a segurança de pessoas ou bens de terceiros.</w:t>
      </w:r>
    </w:p>
    <w:p w14:paraId="435BE548" w14:textId="77777777" w:rsidR="00A4100A" w:rsidRPr="00A4100A" w:rsidRDefault="00A4100A" w:rsidP="00A4100A">
      <w:pPr>
        <w:pStyle w:val="PargrafodaLista"/>
        <w:spacing w:line="300" w:lineRule="exact"/>
        <w:ind w:left="0"/>
        <w:jc w:val="both"/>
        <w:rPr>
          <w:rFonts w:eastAsia="Arial Unicode MS"/>
          <w:sz w:val="24"/>
          <w:szCs w:val="24"/>
        </w:rPr>
      </w:pPr>
    </w:p>
    <w:p w14:paraId="3777CF27"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3.5 O serviço deverá ser executado fielmente pelas partes contatadas, de acordo com as cláusulas avençadas e as normas da Lei nº 14.133, de 2021, e cada parte responderá pelas consequências de sua inexecução total ou parcial.</w:t>
      </w:r>
    </w:p>
    <w:p w14:paraId="0A52D666" w14:textId="77777777" w:rsidR="00A4100A" w:rsidRPr="00A4100A" w:rsidRDefault="00A4100A" w:rsidP="00A4100A">
      <w:pPr>
        <w:pStyle w:val="PargrafodaLista"/>
        <w:spacing w:line="300" w:lineRule="exact"/>
        <w:ind w:left="0"/>
        <w:jc w:val="both"/>
        <w:rPr>
          <w:rFonts w:eastAsia="Arial Unicode MS"/>
          <w:sz w:val="24"/>
          <w:szCs w:val="24"/>
        </w:rPr>
      </w:pPr>
    </w:p>
    <w:p w14:paraId="26F7C89E"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3.6 Em caso de impedimento, ordem de paralisação ou suspensão do serviço, o cronograma de execução será prorrogado automaticamente pelo tempo correspondente, anotadas tais circunstâncias mediante simples apostila (Lei nº 14.133, de 2021, art.º. 115 §5º).</w:t>
      </w:r>
    </w:p>
    <w:p w14:paraId="0AD82CC5" w14:textId="77777777" w:rsidR="00A4100A" w:rsidRPr="00A4100A" w:rsidRDefault="00A4100A" w:rsidP="00A4100A">
      <w:pPr>
        <w:pStyle w:val="PargrafodaLista"/>
        <w:spacing w:line="300" w:lineRule="exact"/>
        <w:ind w:left="0"/>
        <w:jc w:val="both"/>
        <w:rPr>
          <w:rFonts w:eastAsia="Arial Unicode MS"/>
          <w:sz w:val="24"/>
          <w:szCs w:val="24"/>
        </w:rPr>
      </w:pPr>
    </w:p>
    <w:p w14:paraId="223A2D1A"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3.7 A execução do contrato deverá ser acompanhada e fiscalizada pelo (s) fiscal (</w:t>
      </w:r>
      <w:proofErr w:type="spellStart"/>
      <w:r w:rsidRPr="00A4100A">
        <w:rPr>
          <w:rFonts w:eastAsia="Arial Unicode MS"/>
          <w:sz w:val="24"/>
          <w:szCs w:val="24"/>
        </w:rPr>
        <w:t>is</w:t>
      </w:r>
      <w:proofErr w:type="spellEnd"/>
      <w:r w:rsidRPr="00A4100A">
        <w:rPr>
          <w:rFonts w:eastAsia="Arial Unicode MS"/>
          <w:sz w:val="24"/>
          <w:szCs w:val="24"/>
        </w:rPr>
        <w:t>) do contrato, ou pelos respectivos substitutos (Lei nº 14.133, de 2021, art.º. 117, caput).</w:t>
      </w:r>
    </w:p>
    <w:p w14:paraId="2CE10661" w14:textId="77777777" w:rsidR="00A4100A" w:rsidRPr="00A4100A" w:rsidRDefault="00A4100A" w:rsidP="00A4100A">
      <w:pPr>
        <w:pStyle w:val="PargrafodaLista"/>
        <w:spacing w:line="300" w:lineRule="exact"/>
        <w:ind w:left="0"/>
        <w:jc w:val="both"/>
        <w:rPr>
          <w:rFonts w:eastAsia="Arial Unicode MS"/>
          <w:sz w:val="24"/>
          <w:szCs w:val="24"/>
        </w:rPr>
      </w:pPr>
    </w:p>
    <w:p w14:paraId="4FBE791A"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3.8 O fiscal do contrato anotará em registro próprio todas as ocorrências relacionadas à execução do contrato, determinando o que for necessário para a regularização das faltas ou dos defeitos observados (Lei nº 14.13, de 2021, art. 117, §1º). O fiscal do contrato informará a seus superiores, em tempo hábil para a adoção das medidas convenientes, a situação que demandar decisão ou providência que ultrapasse sua competência (Lei nº 14.133, de 2021, art. 117, §2º).</w:t>
      </w:r>
    </w:p>
    <w:p w14:paraId="5938A752" w14:textId="77777777" w:rsidR="00A4100A" w:rsidRPr="00A4100A" w:rsidRDefault="00A4100A" w:rsidP="00A4100A">
      <w:pPr>
        <w:pStyle w:val="PargrafodaLista"/>
        <w:spacing w:line="300" w:lineRule="exact"/>
        <w:ind w:left="0"/>
        <w:jc w:val="both"/>
        <w:rPr>
          <w:rFonts w:eastAsia="Arial Unicode MS"/>
          <w:sz w:val="24"/>
          <w:szCs w:val="24"/>
        </w:rPr>
      </w:pPr>
    </w:p>
    <w:p w14:paraId="6D77DC90"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3.9 As comunicações entre o contratante e o contratado deverão ser realizadas por escrito sempre que o ato exigir tal formalidade, admitindo-se o uso de mensagem eletrônica para esse fim.</w:t>
      </w:r>
    </w:p>
    <w:p w14:paraId="2A55701B" w14:textId="77777777" w:rsidR="00A4100A" w:rsidRPr="00A4100A" w:rsidRDefault="00A4100A" w:rsidP="00A4100A">
      <w:pPr>
        <w:pStyle w:val="PargrafodaLista"/>
        <w:spacing w:line="300" w:lineRule="exact"/>
        <w:ind w:left="0"/>
        <w:jc w:val="both"/>
        <w:rPr>
          <w:rFonts w:eastAsia="Arial Unicode MS"/>
          <w:sz w:val="24"/>
          <w:szCs w:val="24"/>
        </w:rPr>
      </w:pPr>
    </w:p>
    <w:p w14:paraId="2ABA95F3"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3.10 A CONTRATADA será responsável pelos danos causados diretamente à Administração ou a terceiros em razão da execução do contrato, e não excluirá nem reduzirá essa responsabilidade a fiscalização ou o acompanhamento pelo contratante (Lei nº 14.13, de 2021, art. 120).</w:t>
      </w:r>
    </w:p>
    <w:p w14:paraId="53175275" w14:textId="77777777" w:rsidR="00A4100A" w:rsidRPr="00A4100A" w:rsidRDefault="00A4100A" w:rsidP="00A4100A">
      <w:pPr>
        <w:pStyle w:val="PargrafodaLista"/>
        <w:spacing w:line="300" w:lineRule="exact"/>
        <w:ind w:left="0"/>
        <w:jc w:val="both"/>
        <w:rPr>
          <w:rFonts w:eastAsia="Arial Unicode MS"/>
          <w:sz w:val="24"/>
          <w:szCs w:val="24"/>
        </w:rPr>
      </w:pPr>
    </w:p>
    <w:p w14:paraId="40C341C6"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3.11 Somente a CONTRATADA será responsável pelos encargos trabalhistas, previdenciários, fiscais e comerciais resultantes da execução do contrato (Lei nº 14.133, de 2021, art. 121, caput). A inadimplência do contratado em relação aos encargos trabalhistas, fiscais e comerciais não transferirá à Administração a responsabilidade pelo seu pagamento e não poderá onerar o objeto do contrato (Lei nº 14.133, de 2021, art. 121, §1º).</w:t>
      </w:r>
    </w:p>
    <w:p w14:paraId="1DBF18A8" w14:textId="77777777" w:rsidR="00A4100A" w:rsidRPr="00A4100A" w:rsidRDefault="00A4100A" w:rsidP="00A4100A">
      <w:pPr>
        <w:pStyle w:val="PargrafodaLista"/>
        <w:spacing w:line="300" w:lineRule="exact"/>
        <w:ind w:left="0"/>
        <w:jc w:val="both"/>
        <w:rPr>
          <w:rFonts w:eastAsia="Arial Unicode MS"/>
          <w:sz w:val="24"/>
          <w:szCs w:val="24"/>
        </w:rPr>
      </w:pPr>
    </w:p>
    <w:p w14:paraId="4721A2B2"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3.12 A prestação dos serviços não gera vínculo empregatício entre os empregados da CONTRATADA e a Administração, vedando-se qualquer relação entre estes que caracterize pessoalidade e subordinação direta.</w:t>
      </w:r>
    </w:p>
    <w:p w14:paraId="706B734F" w14:textId="77777777" w:rsidR="00A4100A" w:rsidRPr="00A4100A" w:rsidRDefault="00A4100A" w:rsidP="00A4100A">
      <w:pPr>
        <w:pStyle w:val="PargrafodaLista"/>
        <w:spacing w:line="300" w:lineRule="exact"/>
        <w:ind w:left="0"/>
        <w:jc w:val="both"/>
        <w:rPr>
          <w:rFonts w:eastAsia="Arial Unicode MS"/>
          <w:sz w:val="24"/>
          <w:szCs w:val="24"/>
        </w:rPr>
      </w:pPr>
    </w:p>
    <w:p w14:paraId="65338613"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3.13 Serão exigidos a Certidão Negativa de Débito (CND) relativa a Créditos Tributários Federais e à Dívida Ativa da União, o Certificado de Regularidade do FGTS (CRF), a Certidão Negativa de Débitos Trabalhistas (CNDT), Certidão Negativa de Débito (CND) relativa a Créditos Tributários Estaduais e Municipais.</w:t>
      </w:r>
    </w:p>
    <w:p w14:paraId="04AB61CB" w14:textId="77777777" w:rsidR="00A4100A" w:rsidRPr="00A4100A" w:rsidRDefault="00A4100A" w:rsidP="00A4100A">
      <w:pPr>
        <w:pStyle w:val="PargrafodaLista"/>
        <w:spacing w:line="300" w:lineRule="exact"/>
        <w:ind w:left="0"/>
        <w:jc w:val="both"/>
        <w:rPr>
          <w:rFonts w:eastAsia="Arial Unicode MS"/>
          <w:sz w:val="24"/>
          <w:szCs w:val="24"/>
        </w:rPr>
      </w:pPr>
    </w:p>
    <w:p w14:paraId="3DD368E3"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lastRenderedPageBreak/>
        <w:t>3.14 Realizar no prazo máximo de 7 (sete) dias, a contar da data do recebimento da solicitação, estudo de viabilidade e disponibilidade de rede para confirmar a possibilidade da prestação de quaisquer dos serviços a serem contratados.</w:t>
      </w:r>
    </w:p>
    <w:p w14:paraId="726B9285" w14:textId="77777777" w:rsidR="00A4100A" w:rsidRPr="00A4100A" w:rsidRDefault="00A4100A" w:rsidP="00A4100A">
      <w:pPr>
        <w:pStyle w:val="PargrafodaLista"/>
        <w:spacing w:line="300" w:lineRule="exact"/>
        <w:ind w:left="0"/>
        <w:jc w:val="both"/>
        <w:rPr>
          <w:rFonts w:eastAsia="Arial Unicode MS"/>
          <w:sz w:val="24"/>
          <w:szCs w:val="24"/>
        </w:rPr>
      </w:pPr>
    </w:p>
    <w:p w14:paraId="23E0F227"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3.15 Prover a conectividade à Internet, respeitando as características definidas no plano de serviços para a modalidade escolhida pela CONTRATANTE.</w:t>
      </w:r>
    </w:p>
    <w:p w14:paraId="07B68322" w14:textId="77777777" w:rsidR="00A4100A" w:rsidRPr="00A4100A" w:rsidRDefault="00A4100A" w:rsidP="00A4100A">
      <w:pPr>
        <w:pStyle w:val="PargrafodaLista"/>
        <w:spacing w:line="300" w:lineRule="exact"/>
        <w:ind w:left="0"/>
        <w:jc w:val="both"/>
        <w:rPr>
          <w:rFonts w:eastAsia="Arial Unicode MS"/>
          <w:sz w:val="24"/>
          <w:szCs w:val="24"/>
        </w:rPr>
      </w:pPr>
    </w:p>
    <w:p w14:paraId="7FD17555"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3.16 Atender a solicitações da CONTRATANTE, esclarecendo dúvidas e ou respondendo reclamações sobre o(s) serviço(s) contratado(s).</w:t>
      </w:r>
    </w:p>
    <w:p w14:paraId="218F30BF" w14:textId="77777777" w:rsidR="00A4100A" w:rsidRPr="00A4100A" w:rsidRDefault="00A4100A" w:rsidP="00A4100A">
      <w:pPr>
        <w:pStyle w:val="PargrafodaLista"/>
        <w:spacing w:line="300" w:lineRule="exact"/>
        <w:ind w:left="0"/>
        <w:jc w:val="both"/>
        <w:rPr>
          <w:rFonts w:eastAsia="Arial Unicode MS"/>
          <w:sz w:val="24"/>
          <w:szCs w:val="24"/>
        </w:rPr>
      </w:pPr>
    </w:p>
    <w:p w14:paraId="0D4DD466"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3.17 Respeitar a inviolabilidade e o sigilo da comunicação da CONTRATANTE.</w:t>
      </w:r>
    </w:p>
    <w:p w14:paraId="7DDA0BB1" w14:textId="77777777" w:rsidR="00A4100A" w:rsidRPr="00A4100A" w:rsidRDefault="00A4100A" w:rsidP="00A4100A">
      <w:pPr>
        <w:pStyle w:val="PargrafodaLista"/>
        <w:spacing w:line="300" w:lineRule="exact"/>
        <w:ind w:left="0"/>
        <w:jc w:val="both"/>
        <w:rPr>
          <w:rFonts w:eastAsia="Arial Unicode MS"/>
          <w:sz w:val="24"/>
          <w:szCs w:val="24"/>
        </w:rPr>
      </w:pPr>
    </w:p>
    <w:p w14:paraId="30FF7FCF"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3.18 A CONTRATADA fica isenta da responsabilidade nos casos em que houver decisão judicial que determine a quebra de sigilo dos serviços prestados.</w:t>
      </w:r>
    </w:p>
    <w:p w14:paraId="54D70170" w14:textId="77777777" w:rsidR="00A4100A" w:rsidRPr="00A4100A" w:rsidRDefault="00A4100A" w:rsidP="00A4100A">
      <w:pPr>
        <w:pStyle w:val="PargrafodaLista"/>
        <w:spacing w:line="300" w:lineRule="exact"/>
        <w:ind w:left="0"/>
        <w:jc w:val="both"/>
        <w:rPr>
          <w:rFonts w:eastAsia="Arial Unicode MS"/>
          <w:sz w:val="24"/>
          <w:szCs w:val="24"/>
        </w:rPr>
      </w:pPr>
    </w:p>
    <w:p w14:paraId="575F0C57"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3.19 Corrigir em até 24 (vinte e quatro) horas, após o registro da CONTRATANTE junto a Central de Atendimento, qualquer falha, anormalidade e ou irregularidade na rede de serviços utilizada na prestação do(s) serviço(s), até a interface, sem ônus para a CONTRATANTE quando esta estiver isenta de responsabilidade, não abrangendo falhas ou configurações inadequadas na infraestrutura ou sistemas da CONTRATANTE. O prazo de recuperação pode ser alterado mediante acordo entre as Partes, sendo reconhecido por manifestação e ou agendamento de atividade.</w:t>
      </w:r>
    </w:p>
    <w:p w14:paraId="74693999" w14:textId="77777777" w:rsidR="00A4100A" w:rsidRPr="00A4100A" w:rsidRDefault="00A4100A" w:rsidP="00A4100A">
      <w:pPr>
        <w:pStyle w:val="PargrafodaLista"/>
        <w:spacing w:line="300" w:lineRule="exact"/>
        <w:ind w:left="0"/>
        <w:jc w:val="both"/>
        <w:rPr>
          <w:rFonts w:eastAsia="Arial Unicode MS"/>
          <w:sz w:val="24"/>
          <w:szCs w:val="24"/>
        </w:rPr>
      </w:pPr>
    </w:p>
    <w:p w14:paraId="03D3942D"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3.20 Comunicar, com antecedência mínima de 7 (sete) dias, a necessidade de intervenção nos meios de transmissão e ou substituição de equipamentos próprios, sem ônus para a CONTRATANTE, que afetem a continuidade da prestação do(s) serviço(s) contratado(s). O prazo de 7 (sete) dias pode ser alterado mediante prévio acordo entre as Partes.</w:t>
      </w:r>
    </w:p>
    <w:p w14:paraId="66E843E8" w14:textId="77777777" w:rsidR="00A4100A" w:rsidRPr="00A4100A" w:rsidRDefault="00A4100A" w:rsidP="00A4100A">
      <w:pPr>
        <w:pStyle w:val="PargrafodaLista"/>
        <w:spacing w:line="300" w:lineRule="exact"/>
        <w:ind w:left="0"/>
        <w:jc w:val="both"/>
        <w:rPr>
          <w:rFonts w:eastAsia="Arial Unicode MS"/>
          <w:sz w:val="24"/>
          <w:szCs w:val="24"/>
        </w:rPr>
      </w:pPr>
    </w:p>
    <w:p w14:paraId="77821902"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3.21 Comunicar, com antecedência mínima de 30 (trinta) dias, a ocorrência de modificações nas especificações técnicas dos serviços, mudança(s) ou extinção do plano de serviço(s) ou promoções, sem alteração na contraprestação pecuniária estabelecida neste contrato.</w:t>
      </w:r>
    </w:p>
    <w:p w14:paraId="550659FC" w14:textId="77777777" w:rsidR="00A4100A" w:rsidRPr="00A4100A" w:rsidRDefault="00A4100A" w:rsidP="00A4100A">
      <w:pPr>
        <w:pStyle w:val="PargrafodaLista"/>
        <w:spacing w:line="300" w:lineRule="exact"/>
        <w:ind w:left="0"/>
        <w:jc w:val="both"/>
        <w:rPr>
          <w:rFonts w:eastAsia="Arial Unicode MS"/>
          <w:sz w:val="24"/>
          <w:szCs w:val="24"/>
        </w:rPr>
      </w:pPr>
    </w:p>
    <w:p w14:paraId="6FB706EA"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3.22 Avisar a CONTRATANTE, com antecedência mínima prevista pela legislação sobre a suspensão do(s) serviço(s) em razão de pendência de pagamento.</w:t>
      </w:r>
    </w:p>
    <w:p w14:paraId="5B912E33" w14:textId="77777777" w:rsidR="00A4100A" w:rsidRPr="00A4100A" w:rsidRDefault="00A4100A" w:rsidP="00A4100A">
      <w:pPr>
        <w:pStyle w:val="PargrafodaLista"/>
        <w:spacing w:line="300" w:lineRule="exact"/>
        <w:ind w:left="0"/>
        <w:jc w:val="both"/>
        <w:rPr>
          <w:rFonts w:eastAsia="Arial Unicode MS"/>
          <w:sz w:val="24"/>
          <w:szCs w:val="24"/>
        </w:rPr>
      </w:pPr>
    </w:p>
    <w:p w14:paraId="6BA649A5"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3.23 Providenciar a reativação do serviço suspenso em até 24 (vinte e quatro) horas após confirmação do pagamento.</w:t>
      </w:r>
    </w:p>
    <w:p w14:paraId="65642717" w14:textId="77777777" w:rsidR="00A4100A" w:rsidRPr="00A4100A" w:rsidRDefault="00A4100A" w:rsidP="00A4100A">
      <w:pPr>
        <w:pStyle w:val="PargrafodaLista"/>
        <w:spacing w:line="300" w:lineRule="exact"/>
        <w:ind w:left="0"/>
        <w:jc w:val="both"/>
        <w:rPr>
          <w:rFonts w:eastAsia="Arial Unicode MS"/>
          <w:sz w:val="24"/>
          <w:szCs w:val="24"/>
        </w:rPr>
      </w:pPr>
    </w:p>
    <w:p w14:paraId="4E3C89C7"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3.24 Disponibilizar ferramenta web no ambiente Internet para acesso da CONTRATANTE, mediante uso de conta-</w:t>
      </w:r>
      <w:proofErr w:type="spellStart"/>
      <w:r w:rsidRPr="00A4100A">
        <w:rPr>
          <w:rFonts w:eastAsia="Arial Unicode MS"/>
          <w:sz w:val="24"/>
          <w:szCs w:val="24"/>
        </w:rPr>
        <w:t>login</w:t>
      </w:r>
      <w:proofErr w:type="spellEnd"/>
      <w:r w:rsidRPr="00A4100A">
        <w:rPr>
          <w:rFonts w:eastAsia="Arial Unicode MS"/>
          <w:sz w:val="24"/>
          <w:szCs w:val="24"/>
        </w:rPr>
        <w:t xml:space="preserve"> e senha, para consulta de informações referente ao(s) serviço(s) contratado(s).</w:t>
      </w:r>
    </w:p>
    <w:p w14:paraId="037E6AC4" w14:textId="77777777" w:rsidR="00A4100A" w:rsidRPr="00A4100A" w:rsidRDefault="00A4100A" w:rsidP="00A4100A">
      <w:pPr>
        <w:pStyle w:val="PargrafodaLista"/>
        <w:spacing w:line="300" w:lineRule="exact"/>
        <w:ind w:left="0"/>
        <w:jc w:val="both"/>
        <w:rPr>
          <w:rFonts w:eastAsia="Arial Unicode MS"/>
          <w:sz w:val="24"/>
          <w:szCs w:val="24"/>
        </w:rPr>
      </w:pPr>
    </w:p>
    <w:p w14:paraId="23D2A205"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3.25 Fornecer à CONTRATANTE velocidade de conexão conforme plano de serviços contratado, cujo desempenho estará condicionado a disponibilidade momentânea de todos os meios alocados pelos diversos provedores da Internet em cada conexão utilizada.</w:t>
      </w:r>
    </w:p>
    <w:p w14:paraId="629E51DC" w14:textId="77777777" w:rsidR="00A4100A" w:rsidRPr="00A4100A" w:rsidRDefault="00A4100A" w:rsidP="00A4100A">
      <w:pPr>
        <w:pStyle w:val="PargrafodaLista"/>
        <w:spacing w:line="300" w:lineRule="exact"/>
        <w:ind w:left="0"/>
        <w:jc w:val="both"/>
        <w:rPr>
          <w:rFonts w:eastAsia="Arial Unicode MS"/>
          <w:sz w:val="24"/>
          <w:szCs w:val="24"/>
        </w:rPr>
      </w:pPr>
    </w:p>
    <w:p w14:paraId="6EB76007"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3.26 Prestar adequadamente o serviço contratado, em conformidade com a legislação pertinente, em especial com a regulamentação do Serviço de Comunicação Multimídia.</w:t>
      </w:r>
    </w:p>
    <w:p w14:paraId="0BEBD718" w14:textId="77777777" w:rsidR="00A4100A" w:rsidRPr="00A4100A" w:rsidRDefault="00A4100A" w:rsidP="00A4100A">
      <w:pPr>
        <w:pStyle w:val="PargrafodaLista"/>
        <w:spacing w:line="300" w:lineRule="exact"/>
        <w:ind w:left="0"/>
        <w:jc w:val="both"/>
        <w:rPr>
          <w:rFonts w:eastAsia="Arial Unicode MS"/>
          <w:sz w:val="24"/>
          <w:szCs w:val="24"/>
        </w:rPr>
      </w:pPr>
    </w:p>
    <w:p w14:paraId="71A77295"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3.27 Providenciar a remoção e recolhimento dos equipamentos nas dependências da CONTRATANTE, mediante prévio agendamento de data e horário, após cancelamento ou encerramento da prestação do serviço.</w:t>
      </w:r>
    </w:p>
    <w:p w14:paraId="3FE3A72E" w14:textId="77777777" w:rsidR="00A4100A" w:rsidRPr="00A4100A" w:rsidRDefault="00A4100A" w:rsidP="00A4100A">
      <w:pPr>
        <w:pStyle w:val="PargrafodaLista"/>
        <w:spacing w:line="300" w:lineRule="exact"/>
        <w:ind w:left="0"/>
        <w:jc w:val="both"/>
        <w:rPr>
          <w:rFonts w:eastAsia="Arial Unicode MS"/>
          <w:sz w:val="24"/>
          <w:szCs w:val="24"/>
        </w:rPr>
      </w:pPr>
    </w:p>
    <w:p w14:paraId="1B915CAA"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3.28 Atender a(s) solicitação(</w:t>
      </w:r>
      <w:proofErr w:type="spellStart"/>
      <w:r w:rsidRPr="00A4100A">
        <w:rPr>
          <w:rFonts w:eastAsia="Arial Unicode MS"/>
          <w:sz w:val="24"/>
          <w:szCs w:val="24"/>
        </w:rPr>
        <w:t>ões</w:t>
      </w:r>
      <w:proofErr w:type="spellEnd"/>
      <w:r w:rsidRPr="00A4100A">
        <w:rPr>
          <w:rFonts w:eastAsia="Arial Unicode MS"/>
          <w:sz w:val="24"/>
          <w:szCs w:val="24"/>
        </w:rPr>
        <w:t>), da CONTRATANTE, de suspensão temporária da prestação do(s) serviço(s) conforme a regulamentação.</w:t>
      </w:r>
    </w:p>
    <w:p w14:paraId="329CAE24" w14:textId="77777777" w:rsidR="00A4100A" w:rsidRPr="00A4100A" w:rsidRDefault="00A4100A" w:rsidP="00A4100A">
      <w:pPr>
        <w:pStyle w:val="PargrafodaLista"/>
        <w:spacing w:line="300" w:lineRule="exact"/>
        <w:ind w:left="0"/>
        <w:jc w:val="both"/>
        <w:rPr>
          <w:rFonts w:eastAsia="Arial Unicode MS"/>
          <w:sz w:val="24"/>
          <w:szCs w:val="24"/>
        </w:rPr>
      </w:pPr>
    </w:p>
    <w:p w14:paraId="3FD16063" w14:textId="77777777" w:rsidR="00A4100A" w:rsidRPr="0059656A" w:rsidRDefault="00A4100A" w:rsidP="00A4100A">
      <w:pPr>
        <w:pStyle w:val="PargrafodaLista"/>
        <w:spacing w:line="300" w:lineRule="exact"/>
        <w:ind w:left="0"/>
        <w:jc w:val="both"/>
        <w:rPr>
          <w:rFonts w:eastAsia="Arial Unicode MS"/>
          <w:b/>
          <w:sz w:val="24"/>
          <w:szCs w:val="24"/>
        </w:rPr>
      </w:pPr>
      <w:r w:rsidRPr="0059656A">
        <w:rPr>
          <w:rFonts w:eastAsia="Arial Unicode MS"/>
          <w:b/>
          <w:sz w:val="24"/>
          <w:szCs w:val="24"/>
        </w:rPr>
        <w:t>3.29 – HELP DESK</w:t>
      </w:r>
    </w:p>
    <w:p w14:paraId="5E6B907A" w14:textId="77777777" w:rsidR="00A4100A" w:rsidRPr="00A4100A" w:rsidRDefault="00A4100A" w:rsidP="00A4100A">
      <w:pPr>
        <w:pStyle w:val="PargrafodaLista"/>
        <w:spacing w:line="300" w:lineRule="exact"/>
        <w:ind w:left="0"/>
        <w:jc w:val="both"/>
        <w:rPr>
          <w:rFonts w:eastAsia="Arial Unicode MS"/>
          <w:sz w:val="24"/>
          <w:szCs w:val="24"/>
        </w:rPr>
      </w:pPr>
    </w:p>
    <w:p w14:paraId="5F928258"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3.29.1 Deverá ser disponibilizado serviço de “help </w:t>
      </w:r>
      <w:proofErr w:type="spellStart"/>
      <w:r w:rsidRPr="00A4100A">
        <w:rPr>
          <w:rFonts w:eastAsia="Arial Unicode MS"/>
          <w:sz w:val="24"/>
          <w:szCs w:val="24"/>
        </w:rPr>
        <w:t>desk</w:t>
      </w:r>
      <w:proofErr w:type="spellEnd"/>
      <w:r w:rsidRPr="00A4100A">
        <w:rPr>
          <w:rFonts w:eastAsia="Arial Unicode MS"/>
          <w:sz w:val="24"/>
          <w:szCs w:val="24"/>
        </w:rPr>
        <w:t>”, com funcionamento 24 (vinte e quatro) horas por dia 7 (sete) dias na semana, incluindo sábados, domingos e feriados, para a imediata abertura de chamados técnicos e afins, no caso de problemas e solicitações de serviços.</w:t>
      </w:r>
    </w:p>
    <w:p w14:paraId="129F44A3" w14:textId="77777777" w:rsidR="00A4100A" w:rsidRPr="00A4100A" w:rsidRDefault="00A4100A" w:rsidP="00A4100A">
      <w:pPr>
        <w:pStyle w:val="PargrafodaLista"/>
        <w:spacing w:line="300" w:lineRule="exact"/>
        <w:ind w:left="0"/>
        <w:jc w:val="both"/>
        <w:rPr>
          <w:rFonts w:eastAsia="Arial Unicode MS"/>
          <w:sz w:val="24"/>
          <w:szCs w:val="24"/>
        </w:rPr>
      </w:pPr>
    </w:p>
    <w:p w14:paraId="0318CC74"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3.29.2 Eventuais interrupções no circuito de internet compartilhados deverão ser reparadas no prazo máximo de até 8 (oito) horas úteis, a partir da notificação feita pelo CONTRATANTE via telefone (0800), ou chat do portal de clientes, e-mail ou outra forma disponibilizada.</w:t>
      </w:r>
    </w:p>
    <w:p w14:paraId="69682A32" w14:textId="77777777" w:rsidR="00A4100A" w:rsidRPr="00A4100A" w:rsidRDefault="00A4100A" w:rsidP="00A4100A">
      <w:pPr>
        <w:pStyle w:val="PargrafodaLista"/>
        <w:spacing w:line="300" w:lineRule="exact"/>
        <w:ind w:left="0"/>
        <w:jc w:val="both"/>
        <w:rPr>
          <w:rFonts w:eastAsia="Arial Unicode MS"/>
          <w:sz w:val="24"/>
          <w:szCs w:val="24"/>
        </w:rPr>
      </w:pPr>
    </w:p>
    <w:p w14:paraId="5C27B8E0" w14:textId="77777777" w:rsidR="00A4100A" w:rsidRPr="0059656A" w:rsidRDefault="00A4100A" w:rsidP="00A4100A">
      <w:pPr>
        <w:pStyle w:val="PargrafodaLista"/>
        <w:spacing w:line="300" w:lineRule="exact"/>
        <w:ind w:left="0"/>
        <w:jc w:val="both"/>
        <w:rPr>
          <w:rFonts w:eastAsia="Arial Unicode MS"/>
          <w:b/>
          <w:sz w:val="24"/>
          <w:szCs w:val="24"/>
        </w:rPr>
      </w:pPr>
      <w:r w:rsidRPr="0059656A">
        <w:rPr>
          <w:rFonts w:eastAsia="Arial Unicode MS"/>
          <w:b/>
          <w:sz w:val="24"/>
          <w:szCs w:val="24"/>
        </w:rPr>
        <w:t>3.30 GERENCIAMENTO PROATIVO</w:t>
      </w:r>
    </w:p>
    <w:p w14:paraId="7AEC4BC1" w14:textId="77777777" w:rsidR="00A4100A" w:rsidRPr="00A4100A" w:rsidRDefault="00A4100A" w:rsidP="00A4100A">
      <w:pPr>
        <w:pStyle w:val="PargrafodaLista"/>
        <w:spacing w:line="300" w:lineRule="exact"/>
        <w:ind w:left="0"/>
        <w:jc w:val="both"/>
        <w:rPr>
          <w:rFonts w:eastAsia="Arial Unicode MS"/>
          <w:sz w:val="24"/>
          <w:szCs w:val="24"/>
        </w:rPr>
      </w:pPr>
    </w:p>
    <w:p w14:paraId="562317E8"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3.30.1 A CONTRATADA deverá prover gerenciamento proativo, com funcionamento 24 (vinte e quatro) horas por dia 7 (sete) dias na semana, incluindo sábados, domingos e feriados.</w:t>
      </w:r>
    </w:p>
    <w:p w14:paraId="1B591598" w14:textId="77777777" w:rsidR="00A4100A" w:rsidRPr="00A4100A" w:rsidRDefault="00A4100A" w:rsidP="00A4100A">
      <w:pPr>
        <w:pStyle w:val="PargrafodaLista"/>
        <w:spacing w:line="300" w:lineRule="exact"/>
        <w:ind w:left="0"/>
        <w:jc w:val="both"/>
        <w:rPr>
          <w:rFonts w:eastAsia="Arial Unicode MS"/>
          <w:sz w:val="24"/>
          <w:szCs w:val="24"/>
        </w:rPr>
      </w:pPr>
    </w:p>
    <w:p w14:paraId="439E3ACA"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3.30.2 Entende-se por gerenciamento </w:t>
      </w:r>
      <w:proofErr w:type="spellStart"/>
      <w:r w:rsidRPr="00A4100A">
        <w:rPr>
          <w:rFonts w:eastAsia="Arial Unicode MS"/>
          <w:sz w:val="24"/>
          <w:szCs w:val="24"/>
        </w:rPr>
        <w:t>pró-ativo</w:t>
      </w:r>
      <w:proofErr w:type="spellEnd"/>
      <w:r w:rsidRPr="00A4100A">
        <w:rPr>
          <w:rFonts w:eastAsia="Arial Unicode MS"/>
          <w:sz w:val="24"/>
          <w:szCs w:val="24"/>
        </w:rPr>
        <w:t xml:space="preserve"> a capacidade da CONTRATADA de detectar falhas ocorridas nos circuitos (serviços e equipamentos) de forma autônoma e independentemente de notificação por parte da CONTRATANTE. Da mesma forma autônoma a CONTRATADA deve dar </w:t>
      </w:r>
      <w:proofErr w:type="spellStart"/>
      <w:r w:rsidRPr="00A4100A">
        <w:rPr>
          <w:rFonts w:eastAsia="Arial Unicode MS"/>
          <w:sz w:val="24"/>
          <w:szCs w:val="24"/>
        </w:rPr>
        <w:t>inicio</w:t>
      </w:r>
      <w:proofErr w:type="spellEnd"/>
      <w:r w:rsidRPr="00A4100A">
        <w:rPr>
          <w:rFonts w:eastAsia="Arial Unicode MS"/>
          <w:sz w:val="24"/>
          <w:szCs w:val="24"/>
        </w:rPr>
        <w:t xml:space="preserve"> aos procedimentos de correção de falhas e em seguida informar a CONTRATANTE sobre o evento.</w:t>
      </w:r>
    </w:p>
    <w:p w14:paraId="284237AB" w14:textId="77777777" w:rsidR="00A4100A" w:rsidRPr="00A4100A" w:rsidRDefault="00A4100A" w:rsidP="00A4100A">
      <w:pPr>
        <w:pStyle w:val="PargrafodaLista"/>
        <w:spacing w:line="300" w:lineRule="exact"/>
        <w:ind w:left="0"/>
        <w:jc w:val="both"/>
        <w:rPr>
          <w:rFonts w:eastAsia="Arial Unicode MS"/>
          <w:sz w:val="24"/>
          <w:szCs w:val="24"/>
        </w:rPr>
      </w:pPr>
    </w:p>
    <w:p w14:paraId="0F5E5E43"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3.30.3 A CONTRATADA deverá notificar a CONTRATANTE através de telefones e e-mail definidos pela CONTRATANTE no máximo de 15 (quinze) minutos após a identificação do incidente.</w:t>
      </w:r>
    </w:p>
    <w:p w14:paraId="3252DA3A" w14:textId="77777777" w:rsidR="00A4100A" w:rsidRPr="00A4100A" w:rsidRDefault="00A4100A" w:rsidP="00A4100A">
      <w:pPr>
        <w:pStyle w:val="PargrafodaLista"/>
        <w:spacing w:line="300" w:lineRule="exact"/>
        <w:ind w:left="0"/>
        <w:jc w:val="both"/>
        <w:rPr>
          <w:rFonts w:eastAsia="Arial Unicode MS"/>
          <w:sz w:val="24"/>
          <w:szCs w:val="24"/>
        </w:rPr>
      </w:pPr>
    </w:p>
    <w:p w14:paraId="2F8AAB27"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3.30.4 A CONTRATADA deverá permitir, através de WEB browser, a visualização e acompanhamento dos registros de problemas e das ações executadas para a recuperação dos serviços. Relativos a pelo menos aos últimos 90 (noventa) dias, incluindo as seguintes informações: Identificação do registro (número de chamado); data e hora de abertura do chamado (registro); descrição do problema; Identificação do reclamante (nome e telefone); data e hora de conclusão do atendimento (fechamento do chamado); ações realizadas para a solução do problema; Identificação do técnico responsável pelo atendimento.</w:t>
      </w:r>
    </w:p>
    <w:p w14:paraId="75D4C6F7" w14:textId="77777777" w:rsidR="00A4100A" w:rsidRPr="00A4100A" w:rsidRDefault="00A4100A" w:rsidP="00A4100A">
      <w:pPr>
        <w:pStyle w:val="PargrafodaLista"/>
        <w:spacing w:line="300" w:lineRule="exact"/>
        <w:ind w:left="0"/>
        <w:jc w:val="both"/>
        <w:rPr>
          <w:rFonts w:eastAsia="Arial Unicode MS"/>
          <w:sz w:val="24"/>
          <w:szCs w:val="24"/>
        </w:rPr>
      </w:pPr>
    </w:p>
    <w:p w14:paraId="7EE1DCB9" w14:textId="77777777" w:rsidR="00A4100A" w:rsidRPr="0059656A" w:rsidRDefault="00A4100A" w:rsidP="00A4100A">
      <w:pPr>
        <w:pStyle w:val="PargrafodaLista"/>
        <w:spacing w:line="300" w:lineRule="exact"/>
        <w:ind w:left="0"/>
        <w:jc w:val="both"/>
        <w:rPr>
          <w:rFonts w:eastAsia="Arial Unicode MS"/>
          <w:b/>
          <w:sz w:val="24"/>
          <w:szCs w:val="24"/>
        </w:rPr>
      </w:pPr>
      <w:r w:rsidRPr="0059656A">
        <w:rPr>
          <w:rFonts w:eastAsia="Arial Unicode MS"/>
          <w:b/>
          <w:sz w:val="24"/>
          <w:szCs w:val="24"/>
        </w:rPr>
        <w:t>3.31 - DISPONIBILIDADE DO SERVIÇO</w:t>
      </w:r>
    </w:p>
    <w:p w14:paraId="39DDB419" w14:textId="77777777" w:rsidR="00A4100A" w:rsidRPr="00A4100A" w:rsidRDefault="00A4100A" w:rsidP="00A4100A">
      <w:pPr>
        <w:pStyle w:val="PargrafodaLista"/>
        <w:spacing w:line="300" w:lineRule="exact"/>
        <w:ind w:left="0"/>
        <w:jc w:val="both"/>
        <w:rPr>
          <w:rFonts w:eastAsia="Arial Unicode MS"/>
          <w:sz w:val="24"/>
          <w:szCs w:val="24"/>
        </w:rPr>
      </w:pPr>
    </w:p>
    <w:p w14:paraId="0952E58C"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3.31.1 A CONTRATANTE, diretamente ou através de seus representantes, poderão acompanhar e fiscalizar o serviço, não descaracterizando com isso as responsabilidades e obrigações da CONTRATADA.</w:t>
      </w:r>
    </w:p>
    <w:p w14:paraId="4C3CE3C1" w14:textId="77777777" w:rsidR="00A4100A" w:rsidRPr="00A4100A" w:rsidRDefault="00A4100A" w:rsidP="00A4100A">
      <w:pPr>
        <w:pStyle w:val="PargrafodaLista"/>
        <w:spacing w:line="300" w:lineRule="exact"/>
        <w:ind w:left="0"/>
        <w:jc w:val="both"/>
        <w:rPr>
          <w:rFonts w:eastAsia="Arial Unicode MS"/>
          <w:sz w:val="24"/>
          <w:szCs w:val="24"/>
        </w:rPr>
      </w:pPr>
    </w:p>
    <w:p w14:paraId="56FA5048"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3.31.2 A fiscalização da CONTRATANTE não exclui ou atenua a responsabilidade da CONTRATADA por eventuais falhas na prestação do serviço.</w:t>
      </w:r>
    </w:p>
    <w:p w14:paraId="5BE6CCF2" w14:textId="77777777" w:rsidR="00A4100A" w:rsidRPr="00A4100A" w:rsidRDefault="00A4100A" w:rsidP="00A4100A">
      <w:pPr>
        <w:pStyle w:val="PargrafodaLista"/>
        <w:spacing w:line="300" w:lineRule="exact"/>
        <w:ind w:left="0"/>
        <w:jc w:val="both"/>
        <w:rPr>
          <w:rFonts w:eastAsia="Arial Unicode MS"/>
          <w:sz w:val="24"/>
          <w:szCs w:val="24"/>
        </w:rPr>
      </w:pPr>
    </w:p>
    <w:p w14:paraId="4051443E"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3.31.3 O serviço será considerado DISPONIVEL quando, cumulativamente: Estejam sendo respeitadas todas as configurações de segurança e de priorização/controle de tráfego acordadas com a CONTRATANTE na fase de implantação ou em momentos posteriores;</w:t>
      </w:r>
    </w:p>
    <w:p w14:paraId="08B3E0AF" w14:textId="77777777" w:rsidR="00A4100A" w:rsidRPr="00A4100A" w:rsidRDefault="00A4100A" w:rsidP="00A4100A">
      <w:pPr>
        <w:pStyle w:val="PargrafodaLista"/>
        <w:spacing w:line="300" w:lineRule="exact"/>
        <w:ind w:left="0"/>
        <w:jc w:val="both"/>
        <w:rPr>
          <w:rFonts w:eastAsia="Arial Unicode MS"/>
          <w:sz w:val="24"/>
          <w:szCs w:val="24"/>
        </w:rPr>
      </w:pPr>
    </w:p>
    <w:p w14:paraId="77BF4B19"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3.31.4 A disponibilidade do serviço será apurada mensalmente, do 1º ao último dia do mês, considerando-se o horário de 0:00 às 23:59, de domingo até sábado, através da seguinte fórmula: </w:t>
      </w:r>
      <w:proofErr w:type="spellStart"/>
      <w:r w:rsidRPr="00A4100A">
        <w:rPr>
          <w:rFonts w:eastAsia="Arial Unicode MS"/>
          <w:sz w:val="24"/>
          <w:szCs w:val="24"/>
        </w:rPr>
        <w:t>Disp</w:t>
      </w:r>
      <w:proofErr w:type="spellEnd"/>
      <w:r w:rsidRPr="00A4100A">
        <w:rPr>
          <w:rFonts w:eastAsia="Arial Unicode MS"/>
          <w:sz w:val="24"/>
          <w:szCs w:val="24"/>
        </w:rPr>
        <w:t xml:space="preserve"> = [Tempo de Serviço Disponível] / [Tempo Total] * 100, Onde: </w:t>
      </w:r>
      <w:proofErr w:type="spellStart"/>
      <w:r w:rsidRPr="00A4100A">
        <w:rPr>
          <w:rFonts w:eastAsia="Arial Unicode MS"/>
          <w:sz w:val="24"/>
          <w:szCs w:val="24"/>
        </w:rPr>
        <w:t>Disp</w:t>
      </w:r>
      <w:proofErr w:type="spellEnd"/>
      <w:r w:rsidRPr="00A4100A">
        <w:rPr>
          <w:rFonts w:eastAsia="Arial Unicode MS"/>
          <w:sz w:val="24"/>
          <w:szCs w:val="24"/>
        </w:rPr>
        <w:t xml:space="preserve"> = Disponibilidade Básica. [Tempo de Serviço Disponível] = (43.200 – [total de minutos no mês em que o serviço esteve INDISPONIVEL]). [Tempo Total] = 43.200 minutos.</w:t>
      </w:r>
    </w:p>
    <w:p w14:paraId="00B100C3" w14:textId="77777777" w:rsidR="00A4100A" w:rsidRPr="00A4100A" w:rsidRDefault="00A4100A" w:rsidP="00A4100A">
      <w:pPr>
        <w:pStyle w:val="PargrafodaLista"/>
        <w:spacing w:line="300" w:lineRule="exact"/>
        <w:ind w:left="0"/>
        <w:jc w:val="both"/>
        <w:rPr>
          <w:rFonts w:eastAsia="Arial Unicode MS"/>
          <w:sz w:val="24"/>
          <w:szCs w:val="24"/>
        </w:rPr>
      </w:pPr>
    </w:p>
    <w:p w14:paraId="2176E3ED"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3.31.5 A Disponibilidade Básica mínima mensal do serviço deverá ser de 99,5%, o que corresponde a uma indisponibilidade máxima de 4 horas por mês.</w:t>
      </w:r>
    </w:p>
    <w:p w14:paraId="6912BF95" w14:textId="77777777" w:rsidR="00A4100A" w:rsidRPr="00A4100A" w:rsidRDefault="00A4100A" w:rsidP="00A4100A">
      <w:pPr>
        <w:pStyle w:val="PargrafodaLista"/>
        <w:spacing w:line="300" w:lineRule="exact"/>
        <w:ind w:left="0"/>
        <w:jc w:val="both"/>
        <w:rPr>
          <w:rFonts w:eastAsia="Arial Unicode MS"/>
          <w:sz w:val="24"/>
          <w:szCs w:val="24"/>
        </w:rPr>
      </w:pPr>
    </w:p>
    <w:p w14:paraId="0F4C9D39"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3.31.6 As falhas e paralisações que não sejam imputáveis a CONTRATADA serão expurgadas, assim como os tempos de paralisação em que a CONTRATADA não puder por motivo atribuível a CONTRATANTE.</w:t>
      </w:r>
    </w:p>
    <w:p w14:paraId="093846A9" w14:textId="77777777" w:rsidR="00A4100A" w:rsidRPr="00A4100A" w:rsidRDefault="00A4100A" w:rsidP="00A4100A">
      <w:pPr>
        <w:pStyle w:val="PargrafodaLista"/>
        <w:spacing w:line="300" w:lineRule="exact"/>
        <w:ind w:left="0"/>
        <w:jc w:val="both"/>
        <w:rPr>
          <w:rFonts w:eastAsia="Arial Unicode MS"/>
          <w:sz w:val="24"/>
          <w:szCs w:val="24"/>
        </w:rPr>
      </w:pPr>
    </w:p>
    <w:p w14:paraId="4EFB88A7"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3.31.7 Caso ocorra indisponibilidade do serviço superior 4 horas por mês, a CONTRATADA devera descontar proporcionalmente o valor da mensalidade.</w:t>
      </w:r>
    </w:p>
    <w:p w14:paraId="22B63E8B" w14:textId="77777777" w:rsidR="00A4100A" w:rsidRPr="00A4100A" w:rsidRDefault="00A4100A" w:rsidP="00A4100A">
      <w:pPr>
        <w:pStyle w:val="PargrafodaLista"/>
        <w:spacing w:line="300" w:lineRule="exact"/>
        <w:ind w:left="0"/>
        <w:jc w:val="both"/>
        <w:rPr>
          <w:rFonts w:eastAsia="Arial Unicode MS"/>
          <w:sz w:val="24"/>
          <w:szCs w:val="24"/>
        </w:rPr>
      </w:pPr>
    </w:p>
    <w:p w14:paraId="448A2619" w14:textId="77777777" w:rsidR="00A4100A" w:rsidRPr="0059656A" w:rsidRDefault="00A4100A" w:rsidP="00A4100A">
      <w:pPr>
        <w:pStyle w:val="PargrafodaLista"/>
        <w:spacing w:line="300" w:lineRule="exact"/>
        <w:ind w:left="0"/>
        <w:jc w:val="both"/>
        <w:rPr>
          <w:rFonts w:eastAsia="Arial Unicode MS"/>
          <w:b/>
          <w:sz w:val="24"/>
          <w:szCs w:val="24"/>
        </w:rPr>
      </w:pPr>
      <w:r w:rsidRPr="0059656A">
        <w:rPr>
          <w:rFonts w:eastAsia="Arial Unicode MS"/>
          <w:b/>
          <w:sz w:val="24"/>
          <w:szCs w:val="24"/>
        </w:rPr>
        <w:t>3.32 ATENDIMENTO AS SOLICITAÇÕES DA CONTRATANTE</w:t>
      </w:r>
    </w:p>
    <w:p w14:paraId="02E4717D" w14:textId="77777777" w:rsidR="00A4100A" w:rsidRPr="00A4100A" w:rsidRDefault="00A4100A" w:rsidP="00A4100A">
      <w:pPr>
        <w:pStyle w:val="PargrafodaLista"/>
        <w:spacing w:line="300" w:lineRule="exact"/>
        <w:ind w:left="0"/>
        <w:jc w:val="both"/>
        <w:rPr>
          <w:rFonts w:eastAsia="Arial Unicode MS"/>
          <w:sz w:val="24"/>
          <w:szCs w:val="24"/>
        </w:rPr>
      </w:pPr>
    </w:p>
    <w:p w14:paraId="10E28B2D"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3.32.1 Prazo máximo de instalação dos acessos e de até 60 (sessenta) dias corridos, a partir da data de solicitação;</w:t>
      </w:r>
    </w:p>
    <w:p w14:paraId="5E01EAC1" w14:textId="77777777" w:rsidR="00A4100A" w:rsidRPr="00A4100A" w:rsidRDefault="00A4100A" w:rsidP="00A4100A">
      <w:pPr>
        <w:pStyle w:val="PargrafodaLista"/>
        <w:spacing w:line="300" w:lineRule="exact"/>
        <w:ind w:left="0"/>
        <w:jc w:val="both"/>
        <w:rPr>
          <w:rFonts w:eastAsia="Arial Unicode MS"/>
          <w:sz w:val="24"/>
          <w:szCs w:val="24"/>
        </w:rPr>
      </w:pPr>
    </w:p>
    <w:p w14:paraId="0A97E1CE"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3.32.2 Tempo máximo para mudança de endereço dos acessos é de 60 (sessenta) dias corridos, a partir da data de solicitação. A CONTRATADA deverá arcar com os respectivos custos de alteração da rede, desde que não seja necessário o desenvolvimento de projetos especiais para atendimento;</w:t>
      </w:r>
    </w:p>
    <w:p w14:paraId="7FBE60B1" w14:textId="77777777" w:rsidR="00A4100A" w:rsidRPr="00A4100A" w:rsidRDefault="00A4100A" w:rsidP="00A4100A">
      <w:pPr>
        <w:pStyle w:val="PargrafodaLista"/>
        <w:spacing w:line="300" w:lineRule="exact"/>
        <w:ind w:left="0"/>
        <w:jc w:val="both"/>
        <w:rPr>
          <w:rFonts w:eastAsia="Arial Unicode MS"/>
          <w:sz w:val="24"/>
          <w:szCs w:val="24"/>
        </w:rPr>
      </w:pPr>
    </w:p>
    <w:p w14:paraId="459063BB"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3.32.3 Tempo máximo para mudança de velocidade é de 15 (quinze) dias corridos, a partir da data de solicitação interrompendo o serviço por no máximo 4 (quatro) horas;</w:t>
      </w:r>
    </w:p>
    <w:p w14:paraId="4F4ED978" w14:textId="77777777" w:rsidR="00A4100A" w:rsidRPr="00A4100A" w:rsidRDefault="00A4100A" w:rsidP="00A4100A">
      <w:pPr>
        <w:pStyle w:val="PargrafodaLista"/>
        <w:spacing w:line="300" w:lineRule="exact"/>
        <w:ind w:left="0"/>
        <w:jc w:val="both"/>
        <w:rPr>
          <w:rFonts w:eastAsia="Arial Unicode MS"/>
          <w:sz w:val="24"/>
          <w:szCs w:val="24"/>
        </w:rPr>
      </w:pPr>
    </w:p>
    <w:p w14:paraId="1EF9B6F3"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3.32.3 Tempo máximo de recuperação do circuito de 4 (quatro) horas corridas, de terminais infectados e as aplicações de alto risco, além dos top 10 </w:t>
      </w:r>
      <w:proofErr w:type="spellStart"/>
      <w:r w:rsidRPr="00A4100A">
        <w:rPr>
          <w:rFonts w:eastAsia="Arial Unicode MS"/>
          <w:sz w:val="24"/>
          <w:szCs w:val="24"/>
        </w:rPr>
        <w:t>malwares</w:t>
      </w:r>
      <w:proofErr w:type="spellEnd"/>
      <w:r w:rsidRPr="00A4100A">
        <w:rPr>
          <w:rFonts w:eastAsia="Arial Unicode MS"/>
          <w:sz w:val="24"/>
          <w:szCs w:val="24"/>
        </w:rPr>
        <w:t xml:space="preserve"> identificados.</w:t>
      </w:r>
    </w:p>
    <w:p w14:paraId="6CEC4065" w14:textId="77777777" w:rsidR="00A4100A" w:rsidRPr="00A4100A" w:rsidRDefault="00A4100A" w:rsidP="00A4100A">
      <w:pPr>
        <w:pStyle w:val="PargrafodaLista"/>
        <w:spacing w:line="300" w:lineRule="exact"/>
        <w:ind w:left="0"/>
        <w:jc w:val="both"/>
        <w:rPr>
          <w:rFonts w:eastAsia="Arial Unicode MS"/>
          <w:sz w:val="24"/>
          <w:szCs w:val="24"/>
        </w:rPr>
      </w:pPr>
    </w:p>
    <w:p w14:paraId="3E6F64C4" w14:textId="77777777" w:rsidR="00A4100A" w:rsidRPr="0059656A" w:rsidRDefault="00A4100A" w:rsidP="00A4100A">
      <w:pPr>
        <w:pStyle w:val="PargrafodaLista"/>
        <w:spacing w:line="300" w:lineRule="exact"/>
        <w:ind w:left="0"/>
        <w:jc w:val="both"/>
        <w:rPr>
          <w:rFonts w:eastAsia="Arial Unicode MS"/>
          <w:b/>
          <w:sz w:val="24"/>
          <w:szCs w:val="24"/>
        </w:rPr>
      </w:pPr>
      <w:r w:rsidRPr="0059656A">
        <w:rPr>
          <w:rFonts w:eastAsia="Arial Unicode MS"/>
          <w:b/>
          <w:sz w:val="24"/>
          <w:szCs w:val="24"/>
        </w:rPr>
        <w:t xml:space="preserve"> 4 - OBRIGAÇÕES DA CONTRANTANTE</w:t>
      </w:r>
    </w:p>
    <w:p w14:paraId="527999A1" w14:textId="77777777" w:rsidR="00A4100A" w:rsidRPr="00A4100A" w:rsidRDefault="00A4100A" w:rsidP="00A4100A">
      <w:pPr>
        <w:pStyle w:val="PargrafodaLista"/>
        <w:spacing w:line="300" w:lineRule="exact"/>
        <w:ind w:left="0"/>
        <w:jc w:val="both"/>
        <w:rPr>
          <w:rFonts w:eastAsia="Arial Unicode MS"/>
          <w:sz w:val="24"/>
          <w:szCs w:val="24"/>
        </w:rPr>
      </w:pPr>
    </w:p>
    <w:p w14:paraId="665C0FE3" w14:textId="10B32865" w:rsidR="00DF3988" w:rsidRPr="00ED67DD" w:rsidRDefault="00DF3988" w:rsidP="00DF3988">
      <w:pPr>
        <w:pStyle w:val="PargrafodaLista"/>
        <w:spacing w:line="300" w:lineRule="exact"/>
        <w:ind w:left="0"/>
        <w:jc w:val="both"/>
        <w:rPr>
          <w:rFonts w:eastAsia="Arial Unicode MS"/>
          <w:sz w:val="24"/>
          <w:szCs w:val="24"/>
        </w:rPr>
      </w:pPr>
      <w:r>
        <w:rPr>
          <w:rFonts w:eastAsia="Arial Unicode MS"/>
          <w:sz w:val="24"/>
          <w:szCs w:val="24"/>
        </w:rPr>
        <w:t>4</w:t>
      </w:r>
      <w:r w:rsidRPr="00ED67DD">
        <w:rPr>
          <w:rFonts w:eastAsia="Arial Unicode MS"/>
          <w:sz w:val="24"/>
          <w:szCs w:val="24"/>
        </w:rPr>
        <w:t>.1 Exigir o cumprimento de todas as obrigações assumidas pelo Contratado, de acordo com o contrato e seus anexos;</w:t>
      </w:r>
    </w:p>
    <w:p w14:paraId="74DA5D37" w14:textId="77777777" w:rsidR="00DF3988" w:rsidRPr="00ED67DD" w:rsidRDefault="00DF3988" w:rsidP="00DF3988">
      <w:pPr>
        <w:pStyle w:val="PargrafodaLista"/>
        <w:spacing w:line="300" w:lineRule="exact"/>
        <w:ind w:left="0"/>
        <w:jc w:val="both"/>
        <w:rPr>
          <w:rFonts w:eastAsia="Arial Unicode MS"/>
          <w:sz w:val="24"/>
          <w:szCs w:val="24"/>
        </w:rPr>
      </w:pPr>
    </w:p>
    <w:p w14:paraId="7836FA71" w14:textId="110CAB46" w:rsidR="00DF3988" w:rsidRPr="00ED67DD" w:rsidRDefault="00DF3988" w:rsidP="00DF3988">
      <w:pPr>
        <w:pStyle w:val="PargrafodaLista"/>
        <w:spacing w:line="300" w:lineRule="exact"/>
        <w:ind w:left="0"/>
        <w:jc w:val="both"/>
        <w:rPr>
          <w:rFonts w:eastAsia="Arial Unicode MS"/>
          <w:sz w:val="24"/>
          <w:szCs w:val="24"/>
        </w:rPr>
      </w:pPr>
      <w:r>
        <w:rPr>
          <w:rFonts w:eastAsia="Arial Unicode MS"/>
          <w:sz w:val="24"/>
          <w:szCs w:val="24"/>
        </w:rPr>
        <w:t>4</w:t>
      </w:r>
      <w:r w:rsidRPr="00ED67DD">
        <w:rPr>
          <w:rFonts w:eastAsia="Arial Unicode MS"/>
          <w:sz w:val="24"/>
          <w:szCs w:val="24"/>
        </w:rPr>
        <w:t>.2 Receber o objeto no prazo e condições estabelecidas no Termo de Referência;</w:t>
      </w:r>
    </w:p>
    <w:p w14:paraId="7032BDCE" w14:textId="77777777" w:rsidR="00DF3988" w:rsidRPr="00ED67DD" w:rsidRDefault="00DF3988" w:rsidP="00DF3988">
      <w:pPr>
        <w:pStyle w:val="PargrafodaLista"/>
        <w:spacing w:line="300" w:lineRule="exact"/>
        <w:ind w:left="0"/>
        <w:jc w:val="both"/>
        <w:rPr>
          <w:rFonts w:eastAsia="Arial Unicode MS"/>
          <w:sz w:val="24"/>
          <w:szCs w:val="24"/>
        </w:rPr>
      </w:pPr>
    </w:p>
    <w:p w14:paraId="65A8724F" w14:textId="7F5C1D2B" w:rsidR="00DF3988" w:rsidRPr="00ED67DD" w:rsidRDefault="00DF3988" w:rsidP="00DF3988">
      <w:pPr>
        <w:pStyle w:val="PargrafodaLista"/>
        <w:spacing w:line="300" w:lineRule="exact"/>
        <w:ind w:left="0"/>
        <w:jc w:val="both"/>
        <w:rPr>
          <w:rFonts w:eastAsia="Arial Unicode MS"/>
          <w:sz w:val="24"/>
          <w:szCs w:val="24"/>
        </w:rPr>
      </w:pPr>
      <w:r>
        <w:rPr>
          <w:rFonts w:eastAsia="Arial Unicode MS"/>
          <w:sz w:val="24"/>
          <w:szCs w:val="24"/>
        </w:rPr>
        <w:lastRenderedPageBreak/>
        <w:t>4.</w:t>
      </w:r>
      <w:r w:rsidRPr="00ED67DD">
        <w:rPr>
          <w:rFonts w:eastAsia="Arial Unicode MS"/>
          <w:sz w:val="24"/>
          <w:szCs w:val="24"/>
        </w:rPr>
        <w:t>3 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0A361EE3" w14:textId="77777777" w:rsidR="00DF3988" w:rsidRPr="00ED67DD" w:rsidRDefault="00DF3988" w:rsidP="00DF3988">
      <w:pPr>
        <w:pStyle w:val="PargrafodaLista"/>
        <w:spacing w:line="300" w:lineRule="exact"/>
        <w:ind w:left="0"/>
        <w:jc w:val="both"/>
        <w:rPr>
          <w:rFonts w:eastAsia="Arial Unicode MS"/>
          <w:sz w:val="24"/>
          <w:szCs w:val="24"/>
        </w:rPr>
      </w:pPr>
    </w:p>
    <w:p w14:paraId="594BAA4D" w14:textId="749F8529" w:rsidR="00DF3988" w:rsidRPr="00ED67DD" w:rsidRDefault="00DF3988" w:rsidP="00DF3988">
      <w:pPr>
        <w:pStyle w:val="PargrafodaLista"/>
        <w:spacing w:line="300" w:lineRule="exact"/>
        <w:ind w:left="0"/>
        <w:jc w:val="both"/>
        <w:rPr>
          <w:rFonts w:eastAsia="Arial Unicode MS"/>
          <w:sz w:val="24"/>
          <w:szCs w:val="24"/>
        </w:rPr>
      </w:pPr>
      <w:r>
        <w:rPr>
          <w:rFonts w:eastAsia="Arial Unicode MS"/>
          <w:sz w:val="24"/>
          <w:szCs w:val="24"/>
        </w:rPr>
        <w:t>4</w:t>
      </w:r>
      <w:r w:rsidRPr="00ED67DD">
        <w:rPr>
          <w:rFonts w:eastAsia="Arial Unicode MS"/>
          <w:sz w:val="24"/>
          <w:szCs w:val="24"/>
        </w:rPr>
        <w:t>.4 Notificar o Contratado, por escrito, sobre vícios, defeitos ou incorreções verificadas no objeto fornecido, para que seja por ele substituído, reparado ou corrigido, no total ou em parte, às suas expensas;</w:t>
      </w:r>
    </w:p>
    <w:p w14:paraId="46D142E2" w14:textId="77777777" w:rsidR="00DF3988" w:rsidRPr="00ED67DD" w:rsidRDefault="00DF3988" w:rsidP="00DF3988">
      <w:pPr>
        <w:pStyle w:val="PargrafodaLista"/>
        <w:spacing w:line="300" w:lineRule="exact"/>
        <w:ind w:left="0"/>
        <w:jc w:val="both"/>
        <w:rPr>
          <w:rFonts w:eastAsia="Arial Unicode MS"/>
          <w:sz w:val="24"/>
          <w:szCs w:val="24"/>
        </w:rPr>
      </w:pPr>
    </w:p>
    <w:p w14:paraId="64FFBC0E" w14:textId="5BB87ADC" w:rsidR="00DF3988" w:rsidRPr="00ED67DD" w:rsidRDefault="00DF3988" w:rsidP="00DF3988">
      <w:pPr>
        <w:pStyle w:val="PargrafodaLista"/>
        <w:spacing w:line="300" w:lineRule="exact"/>
        <w:ind w:left="0"/>
        <w:jc w:val="both"/>
        <w:rPr>
          <w:rFonts w:eastAsia="Arial Unicode MS"/>
          <w:sz w:val="24"/>
          <w:szCs w:val="24"/>
        </w:rPr>
      </w:pPr>
      <w:r>
        <w:rPr>
          <w:rFonts w:eastAsia="Arial Unicode MS"/>
          <w:sz w:val="24"/>
          <w:szCs w:val="24"/>
        </w:rPr>
        <w:t>4</w:t>
      </w:r>
      <w:r w:rsidRPr="00ED67DD">
        <w:rPr>
          <w:rFonts w:eastAsia="Arial Unicode MS"/>
          <w:sz w:val="24"/>
          <w:szCs w:val="24"/>
        </w:rPr>
        <w:t>.5 Acompanhar e fiscalizar a execução do contrato e o cumprimento das obrigações pelo Contratado;</w:t>
      </w:r>
    </w:p>
    <w:p w14:paraId="41DE4AC4" w14:textId="77777777" w:rsidR="00DF3988" w:rsidRPr="00ED67DD" w:rsidRDefault="00DF3988" w:rsidP="00DF3988">
      <w:pPr>
        <w:pStyle w:val="PargrafodaLista"/>
        <w:spacing w:line="300" w:lineRule="exact"/>
        <w:ind w:left="0"/>
        <w:jc w:val="both"/>
        <w:rPr>
          <w:rFonts w:eastAsia="Arial Unicode MS"/>
          <w:sz w:val="24"/>
          <w:szCs w:val="24"/>
        </w:rPr>
      </w:pPr>
    </w:p>
    <w:p w14:paraId="07E70757" w14:textId="398B3877" w:rsidR="00DF3988" w:rsidRPr="00ED67DD" w:rsidRDefault="00DF3988" w:rsidP="00DF3988">
      <w:pPr>
        <w:pStyle w:val="PargrafodaLista"/>
        <w:spacing w:line="300" w:lineRule="exact"/>
        <w:ind w:left="0"/>
        <w:jc w:val="both"/>
        <w:rPr>
          <w:rFonts w:eastAsia="Arial Unicode MS"/>
          <w:sz w:val="24"/>
          <w:szCs w:val="24"/>
        </w:rPr>
      </w:pPr>
      <w:r>
        <w:rPr>
          <w:rFonts w:eastAsia="Arial Unicode MS"/>
          <w:sz w:val="24"/>
          <w:szCs w:val="24"/>
        </w:rPr>
        <w:t>4</w:t>
      </w:r>
      <w:r w:rsidRPr="00ED67DD">
        <w:rPr>
          <w:rFonts w:eastAsia="Arial Unicode MS"/>
          <w:sz w:val="24"/>
          <w:szCs w:val="24"/>
        </w:rPr>
        <w:t>.6 Comunicar a empresa para emissão de Nota Fiscal no que se refere à parcela incontroversa da execução do objeto, para efeito de liquidação e pagamento, quando houver controvérsia sobre a execução do objeto, quanto à dimensão, qualidade e quantidade, conforme o art. 143 da Lei n.º 14.133, de 2021;</w:t>
      </w:r>
    </w:p>
    <w:p w14:paraId="451148AE" w14:textId="77777777" w:rsidR="00DF3988" w:rsidRPr="00ED67DD" w:rsidRDefault="00DF3988" w:rsidP="00DF3988">
      <w:pPr>
        <w:pStyle w:val="PargrafodaLista"/>
        <w:spacing w:line="300" w:lineRule="exact"/>
        <w:ind w:left="0"/>
        <w:jc w:val="both"/>
        <w:rPr>
          <w:rFonts w:eastAsia="Arial Unicode MS"/>
          <w:sz w:val="24"/>
          <w:szCs w:val="24"/>
        </w:rPr>
      </w:pPr>
    </w:p>
    <w:p w14:paraId="431E1E44" w14:textId="0B7C494D" w:rsidR="00DF3988" w:rsidRPr="00ED67DD" w:rsidRDefault="00DF3988" w:rsidP="00DF3988">
      <w:pPr>
        <w:pStyle w:val="PargrafodaLista"/>
        <w:spacing w:line="300" w:lineRule="exact"/>
        <w:ind w:left="0"/>
        <w:jc w:val="both"/>
        <w:rPr>
          <w:rFonts w:eastAsia="Arial Unicode MS"/>
          <w:sz w:val="24"/>
          <w:szCs w:val="24"/>
        </w:rPr>
      </w:pPr>
      <w:r>
        <w:rPr>
          <w:rFonts w:eastAsia="Arial Unicode MS"/>
          <w:sz w:val="24"/>
          <w:szCs w:val="24"/>
        </w:rPr>
        <w:t>4</w:t>
      </w:r>
      <w:r w:rsidRPr="00ED67DD">
        <w:rPr>
          <w:rFonts w:eastAsia="Arial Unicode MS"/>
          <w:sz w:val="24"/>
          <w:szCs w:val="24"/>
        </w:rPr>
        <w:t>.7 Efetuar o pagamento ao Contratado do valor correspondente à execução do objeto, no prazo, forma e condições estabelecidos no presente Contrato e no Termo de Referência;</w:t>
      </w:r>
    </w:p>
    <w:p w14:paraId="757BF57C" w14:textId="77777777" w:rsidR="00DF3988" w:rsidRPr="00ED67DD" w:rsidRDefault="00DF3988" w:rsidP="00DF3988">
      <w:pPr>
        <w:pStyle w:val="PargrafodaLista"/>
        <w:spacing w:line="300" w:lineRule="exact"/>
        <w:ind w:left="0"/>
        <w:jc w:val="both"/>
        <w:rPr>
          <w:rFonts w:eastAsia="Arial Unicode MS"/>
          <w:sz w:val="24"/>
          <w:szCs w:val="24"/>
        </w:rPr>
      </w:pPr>
    </w:p>
    <w:p w14:paraId="2F858DA2" w14:textId="28940D99" w:rsidR="00DF3988" w:rsidRPr="00ED67DD" w:rsidRDefault="00DF3988" w:rsidP="00DF3988">
      <w:pPr>
        <w:pStyle w:val="PargrafodaLista"/>
        <w:spacing w:line="300" w:lineRule="exact"/>
        <w:ind w:left="0"/>
        <w:jc w:val="both"/>
        <w:rPr>
          <w:rFonts w:eastAsia="Arial Unicode MS"/>
          <w:sz w:val="24"/>
          <w:szCs w:val="24"/>
        </w:rPr>
      </w:pPr>
      <w:r>
        <w:rPr>
          <w:rFonts w:eastAsia="Arial Unicode MS"/>
          <w:sz w:val="24"/>
          <w:szCs w:val="24"/>
        </w:rPr>
        <w:t>4</w:t>
      </w:r>
      <w:r w:rsidRPr="00ED67DD">
        <w:rPr>
          <w:rFonts w:eastAsia="Arial Unicode MS"/>
          <w:sz w:val="24"/>
          <w:szCs w:val="24"/>
        </w:rPr>
        <w:t xml:space="preserve">.8 Aplicar ao Contratado as sanções previstas na lei e neste Contrato; </w:t>
      </w:r>
    </w:p>
    <w:p w14:paraId="319755CC" w14:textId="77777777" w:rsidR="00DF3988" w:rsidRPr="00ED67DD" w:rsidRDefault="00DF3988" w:rsidP="00DF3988">
      <w:pPr>
        <w:pStyle w:val="PargrafodaLista"/>
        <w:spacing w:line="300" w:lineRule="exact"/>
        <w:ind w:left="0"/>
        <w:jc w:val="both"/>
        <w:rPr>
          <w:rFonts w:eastAsia="Arial Unicode MS"/>
          <w:sz w:val="24"/>
          <w:szCs w:val="24"/>
        </w:rPr>
      </w:pPr>
    </w:p>
    <w:p w14:paraId="15C333B3" w14:textId="503F33CE" w:rsidR="00DF3988" w:rsidRPr="00ED67DD" w:rsidRDefault="00DF3988" w:rsidP="00DF3988">
      <w:pPr>
        <w:pStyle w:val="PargrafodaLista"/>
        <w:spacing w:line="300" w:lineRule="exact"/>
        <w:ind w:left="0"/>
        <w:jc w:val="both"/>
        <w:rPr>
          <w:rFonts w:eastAsia="Arial Unicode MS"/>
          <w:sz w:val="24"/>
          <w:szCs w:val="24"/>
        </w:rPr>
      </w:pPr>
      <w:r>
        <w:rPr>
          <w:rFonts w:eastAsia="Arial Unicode MS"/>
          <w:sz w:val="24"/>
          <w:szCs w:val="24"/>
        </w:rPr>
        <w:t>4</w:t>
      </w:r>
      <w:r w:rsidRPr="00ED67DD">
        <w:rPr>
          <w:rFonts w:eastAsia="Arial Unicode MS"/>
          <w:sz w:val="24"/>
          <w:szCs w:val="24"/>
        </w:rPr>
        <w:t>.9 Cientificar o órgão de representação judicial da Câmara para adoção das medidas cabíveis quando do descumprimento de obrigações pelo Contratado;</w:t>
      </w:r>
    </w:p>
    <w:p w14:paraId="23B35734" w14:textId="77777777" w:rsidR="00DF3988" w:rsidRDefault="00DF3988" w:rsidP="00DF3988">
      <w:pPr>
        <w:pStyle w:val="PargrafodaLista"/>
        <w:spacing w:line="300" w:lineRule="exact"/>
        <w:ind w:left="0"/>
        <w:jc w:val="both"/>
        <w:rPr>
          <w:rFonts w:eastAsia="Arial Unicode MS"/>
          <w:sz w:val="24"/>
          <w:szCs w:val="24"/>
        </w:rPr>
      </w:pPr>
    </w:p>
    <w:p w14:paraId="7CA32387" w14:textId="359E01A6" w:rsidR="00DF3988" w:rsidRPr="00ED67DD" w:rsidRDefault="00DF3988" w:rsidP="00DF3988">
      <w:pPr>
        <w:pStyle w:val="PargrafodaLista"/>
        <w:spacing w:line="300" w:lineRule="exact"/>
        <w:ind w:left="0"/>
        <w:jc w:val="both"/>
        <w:rPr>
          <w:rFonts w:eastAsia="Arial Unicode MS"/>
          <w:sz w:val="24"/>
          <w:szCs w:val="24"/>
        </w:rPr>
      </w:pPr>
      <w:r>
        <w:rPr>
          <w:rFonts w:eastAsia="Arial Unicode MS"/>
          <w:sz w:val="24"/>
          <w:szCs w:val="24"/>
        </w:rPr>
        <w:t>4</w:t>
      </w:r>
      <w:r w:rsidRPr="00ED67DD">
        <w:rPr>
          <w:rFonts w:eastAsia="Arial Unicode MS"/>
          <w:sz w:val="24"/>
          <w:szCs w:val="24"/>
        </w:rPr>
        <w:t>.10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996F984" w14:textId="77777777" w:rsidR="00DF3988" w:rsidRPr="00ED67DD" w:rsidRDefault="00DF3988" w:rsidP="00DF3988">
      <w:pPr>
        <w:pStyle w:val="PargrafodaLista"/>
        <w:spacing w:line="300" w:lineRule="exact"/>
        <w:ind w:left="0"/>
        <w:jc w:val="both"/>
        <w:rPr>
          <w:rFonts w:eastAsia="Arial Unicode MS"/>
          <w:sz w:val="24"/>
          <w:szCs w:val="24"/>
        </w:rPr>
      </w:pPr>
    </w:p>
    <w:p w14:paraId="4FEF0003" w14:textId="346580A4" w:rsidR="00DF3988" w:rsidRPr="00ED67DD" w:rsidRDefault="00DF3988" w:rsidP="00DF3988">
      <w:pPr>
        <w:pStyle w:val="PargrafodaLista"/>
        <w:spacing w:line="300" w:lineRule="exact"/>
        <w:ind w:left="0"/>
        <w:jc w:val="both"/>
        <w:rPr>
          <w:rFonts w:eastAsia="Arial Unicode MS"/>
          <w:sz w:val="24"/>
          <w:szCs w:val="24"/>
        </w:rPr>
      </w:pPr>
      <w:r>
        <w:rPr>
          <w:rFonts w:eastAsia="Arial Unicode MS"/>
          <w:sz w:val="24"/>
          <w:szCs w:val="24"/>
        </w:rPr>
        <w:t>4</w:t>
      </w:r>
      <w:r w:rsidRPr="00ED67DD">
        <w:rPr>
          <w:rFonts w:eastAsia="Arial Unicode MS"/>
          <w:sz w:val="24"/>
          <w:szCs w:val="24"/>
        </w:rPr>
        <w:t xml:space="preserve">.10.1. A Administração terá o prazo de 05 (cinco) dias úteis a contar da data do protocolo do requerimento para decidir, admitida a prorrogação motivada, por igual período. </w:t>
      </w:r>
    </w:p>
    <w:p w14:paraId="1EE062BC" w14:textId="77777777" w:rsidR="00DF3988" w:rsidRPr="00ED67DD" w:rsidRDefault="00DF3988" w:rsidP="00DF3988">
      <w:pPr>
        <w:pStyle w:val="PargrafodaLista"/>
        <w:spacing w:line="300" w:lineRule="exact"/>
        <w:ind w:left="0"/>
        <w:jc w:val="both"/>
        <w:rPr>
          <w:rFonts w:eastAsia="Arial Unicode MS"/>
          <w:sz w:val="24"/>
          <w:szCs w:val="24"/>
        </w:rPr>
      </w:pPr>
    </w:p>
    <w:p w14:paraId="21389280" w14:textId="093AF16E" w:rsidR="00DF3988" w:rsidRPr="00ED67DD" w:rsidRDefault="00DF3988" w:rsidP="00DF3988">
      <w:pPr>
        <w:pStyle w:val="PargrafodaLista"/>
        <w:spacing w:line="300" w:lineRule="exact"/>
        <w:ind w:left="0"/>
        <w:jc w:val="both"/>
        <w:rPr>
          <w:rFonts w:eastAsia="Arial Unicode MS"/>
          <w:sz w:val="24"/>
          <w:szCs w:val="24"/>
        </w:rPr>
      </w:pPr>
      <w:r>
        <w:rPr>
          <w:rFonts w:eastAsia="Arial Unicode MS"/>
          <w:sz w:val="24"/>
          <w:szCs w:val="24"/>
        </w:rPr>
        <w:t>4</w:t>
      </w:r>
      <w:r w:rsidRPr="00ED67DD">
        <w:rPr>
          <w:rFonts w:eastAsia="Arial Unicode MS"/>
          <w:sz w:val="24"/>
          <w:szCs w:val="24"/>
        </w:rPr>
        <w:t>.11.</w:t>
      </w:r>
      <w:r w:rsidRPr="00ED67DD">
        <w:rPr>
          <w:rFonts w:eastAsia="Arial Unicode MS"/>
          <w:sz w:val="24"/>
          <w:szCs w:val="24"/>
        </w:rPr>
        <w:tab/>
        <w:t>Responder eventuais pedidos de reestabelecimento do equilíbrio econômico-financeiro feitos pelo contratado no prazo máximo de 05 (cinco) dias úteis a contar da data do protocolo.</w:t>
      </w:r>
    </w:p>
    <w:p w14:paraId="125907ED" w14:textId="77777777" w:rsidR="00DF3988" w:rsidRPr="00ED67DD" w:rsidRDefault="00DF3988" w:rsidP="00DF3988">
      <w:pPr>
        <w:pStyle w:val="PargrafodaLista"/>
        <w:spacing w:line="300" w:lineRule="exact"/>
        <w:ind w:left="0"/>
        <w:jc w:val="both"/>
        <w:rPr>
          <w:rFonts w:eastAsia="Arial Unicode MS"/>
          <w:sz w:val="24"/>
          <w:szCs w:val="24"/>
        </w:rPr>
      </w:pPr>
    </w:p>
    <w:p w14:paraId="7C91D740" w14:textId="7DDF9281" w:rsidR="00DF3988" w:rsidRPr="00ED67DD" w:rsidRDefault="00DF3988" w:rsidP="00DF3988">
      <w:pPr>
        <w:pStyle w:val="PargrafodaLista"/>
        <w:spacing w:line="300" w:lineRule="exact"/>
        <w:ind w:left="0"/>
        <w:jc w:val="both"/>
        <w:rPr>
          <w:rFonts w:eastAsia="Arial Unicode MS"/>
          <w:sz w:val="24"/>
          <w:szCs w:val="24"/>
        </w:rPr>
      </w:pPr>
      <w:r>
        <w:rPr>
          <w:rFonts w:eastAsia="Arial Unicode MS"/>
          <w:sz w:val="24"/>
          <w:szCs w:val="24"/>
        </w:rPr>
        <w:t>4</w:t>
      </w:r>
      <w:r w:rsidRPr="00ED67DD">
        <w:rPr>
          <w:rFonts w:eastAsia="Arial Unicode MS"/>
          <w:sz w:val="24"/>
          <w:szCs w:val="24"/>
        </w:rPr>
        <w:t>.12. Notificar os emitentes das garantias quanto ao início de processo administrativo para apuração de descumprimento de cláusulas contratuais.</w:t>
      </w:r>
    </w:p>
    <w:p w14:paraId="01FBAF62" w14:textId="77777777" w:rsidR="00DF3988" w:rsidRPr="00ED67DD" w:rsidRDefault="00DF3988" w:rsidP="00DF3988">
      <w:pPr>
        <w:pStyle w:val="PargrafodaLista"/>
        <w:spacing w:line="300" w:lineRule="exact"/>
        <w:ind w:left="0"/>
        <w:jc w:val="both"/>
        <w:rPr>
          <w:rFonts w:eastAsia="Arial Unicode MS"/>
          <w:sz w:val="24"/>
          <w:szCs w:val="24"/>
        </w:rPr>
      </w:pPr>
    </w:p>
    <w:p w14:paraId="2F840344" w14:textId="4565F99B" w:rsidR="00DF3988" w:rsidRDefault="00DF3988" w:rsidP="00DF3988">
      <w:pPr>
        <w:pStyle w:val="PargrafodaLista"/>
        <w:spacing w:line="300" w:lineRule="exact"/>
        <w:ind w:left="0"/>
        <w:jc w:val="both"/>
        <w:rPr>
          <w:rFonts w:eastAsia="Arial Unicode MS"/>
          <w:sz w:val="24"/>
          <w:szCs w:val="24"/>
        </w:rPr>
      </w:pPr>
      <w:r>
        <w:rPr>
          <w:rFonts w:eastAsia="Arial Unicode MS"/>
          <w:sz w:val="24"/>
          <w:szCs w:val="24"/>
        </w:rPr>
        <w:t>4</w:t>
      </w:r>
      <w:r w:rsidRPr="00ED67DD">
        <w:rPr>
          <w:rFonts w:eastAsia="Arial Unicode MS"/>
          <w:sz w:val="24"/>
          <w:szCs w:val="24"/>
        </w:rPr>
        <w:t>.13.</w:t>
      </w:r>
      <w:r w:rsidRPr="00ED67DD">
        <w:rPr>
          <w:rFonts w:eastAsia="Arial Unicode MS"/>
          <w:sz w:val="24"/>
          <w:szCs w:val="24"/>
        </w:rPr>
        <w:tab/>
        <w:t>Comunicar o Contratado na hipótese de posterior alteração do projeto pelo Contratante, no caso do art. 93, § 2º, da Lei n.º 14.133, de 2021.</w:t>
      </w:r>
    </w:p>
    <w:p w14:paraId="346FC859" w14:textId="77777777" w:rsidR="00DF3988" w:rsidRDefault="00DF3988" w:rsidP="00DF3988">
      <w:pPr>
        <w:pStyle w:val="PargrafodaLista"/>
        <w:spacing w:line="300" w:lineRule="exact"/>
        <w:ind w:left="0"/>
        <w:jc w:val="both"/>
        <w:rPr>
          <w:rFonts w:eastAsia="Arial Unicode MS"/>
          <w:sz w:val="24"/>
          <w:szCs w:val="24"/>
        </w:rPr>
      </w:pPr>
    </w:p>
    <w:p w14:paraId="767E182D" w14:textId="2F42E59F" w:rsidR="00DF3988" w:rsidRPr="00ED67DD" w:rsidRDefault="00DF3988" w:rsidP="00DF3988">
      <w:pPr>
        <w:pStyle w:val="PargrafodaLista"/>
        <w:spacing w:line="300" w:lineRule="exact"/>
        <w:ind w:left="0"/>
        <w:jc w:val="both"/>
        <w:rPr>
          <w:rFonts w:eastAsia="Arial Unicode MS"/>
          <w:sz w:val="24"/>
          <w:szCs w:val="24"/>
        </w:rPr>
      </w:pPr>
      <w:r>
        <w:rPr>
          <w:rFonts w:eastAsia="Arial Unicode MS"/>
          <w:sz w:val="24"/>
          <w:szCs w:val="24"/>
        </w:rPr>
        <w:t>4</w:t>
      </w:r>
      <w:r w:rsidRPr="00ED67DD">
        <w:rPr>
          <w:rFonts w:eastAsia="Arial Unicode MS"/>
          <w:sz w:val="24"/>
          <w:szCs w:val="24"/>
        </w:rPr>
        <w:t>.14. Fornecer por escrito às informações necessárias para o desenvolvimento dos serviços objeto do contrato.</w:t>
      </w:r>
    </w:p>
    <w:p w14:paraId="5E726A56" w14:textId="77777777" w:rsidR="00DF3988" w:rsidRPr="00ED67DD" w:rsidRDefault="00DF3988" w:rsidP="00DF3988">
      <w:pPr>
        <w:pStyle w:val="PargrafodaLista"/>
        <w:spacing w:line="300" w:lineRule="exact"/>
        <w:ind w:left="0"/>
        <w:jc w:val="both"/>
        <w:rPr>
          <w:rFonts w:eastAsia="Arial Unicode MS"/>
          <w:sz w:val="24"/>
          <w:szCs w:val="24"/>
        </w:rPr>
      </w:pPr>
    </w:p>
    <w:p w14:paraId="666645F9" w14:textId="693B0309" w:rsidR="00DF3988" w:rsidRPr="00ED67DD" w:rsidRDefault="00DF3988" w:rsidP="00DF3988">
      <w:pPr>
        <w:pStyle w:val="PargrafodaLista"/>
        <w:spacing w:line="300" w:lineRule="exact"/>
        <w:ind w:left="0"/>
        <w:jc w:val="both"/>
        <w:rPr>
          <w:rFonts w:eastAsia="Arial Unicode MS"/>
          <w:sz w:val="24"/>
          <w:szCs w:val="24"/>
        </w:rPr>
      </w:pPr>
      <w:r>
        <w:rPr>
          <w:rFonts w:eastAsia="Arial Unicode MS"/>
          <w:sz w:val="24"/>
          <w:szCs w:val="24"/>
        </w:rPr>
        <w:t>4</w:t>
      </w:r>
      <w:r w:rsidRPr="00ED67DD">
        <w:rPr>
          <w:rFonts w:eastAsia="Arial Unicode MS"/>
          <w:sz w:val="24"/>
          <w:szCs w:val="24"/>
        </w:rPr>
        <w:t>.15.</w:t>
      </w:r>
      <w:r w:rsidRPr="00ED67DD">
        <w:rPr>
          <w:rFonts w:eastAsia="Arial Unicode MS"/>
          <w:sz w:val="24"/>
          <w:szCs w:val="24"/>
        </w:rPr>
        <w:tab/>
        <w:t>Realizar avaliações periódicas da qualidade dos serviços, após seu recebimento.</w:t>
      </w:r>
    </w:p>
    <w:p w14:paraId="7C974E66" w14:textId="77777777" w:rsidR="00DF3988" w:rsidRPr="00ED67DD" w:rsidRDefault="00DF3988" w:rsidP="00DF3988">
      <w:pPr>
        <w:pStyle w:val="PargrafodaLista"/>
        <w:spacing w:line="300" w:lineRule="exact"/>
        <w:ind w:left="0"/>
        <w:jc w:val="both"/>
        <w:rPr>
          <w:rFonts w:eastAsia="Arial Unicode MS"/>
          <w:sz w:val="24"/>
          <w:szCs w:val="24"/>
        </w:rPr>
      </w:pPr>
    </w:p>
    <w:p w14:paraId="53A7A34D" w14:textId="5E3F9D1C" w:rsidR="00DF3988" w:rsidRPr="00ED67DD" w:rsidRDefault="00DF3988" w:rsidP="00DF3988">
      <w:pPr>
        <w:pStyle w:val="PargrafodaLista"/>
        <w:spacing w:line="300" w:lineRule="exact"/>
        <w:ind w:left="0"/>
        <w:jc w:val="both"/>
        <w:rPr>
          <w:rFonts w:eastAsia="Arial Unicode MS"/>
          <w:sz w:val="24"/>
          <w:szCs w:val="24"/>
        </w:rPr>
      </w:pPr>
      <w:r>
        <w:rPr>
          <w:rFonts w:eastAsia="Arial Unicode MS"/>
          <w:sz w:val="24"/>
          <w:szCs w:val="24"/>
        </w:rPr>
        <w:lastRenderedPageBreak/>
        <w:t>4</w:t>
      </w:r>
      <w:r w:rsidRPr="00ED67DD">
        <w:rPr>
          <w:rFonts w:eastAsia="Arial Unicode MS"/>
          <w:sz w:val="24"/>
          <w:szCs w:val="24"/>
        </w:rPr>
        <w:t>.16.</w:t>
      </w:r>
      <w:r w:rsidRPr="00ED67DD">
        <w:rPr>
          <w:rFonts w:eastAsia="Arial Unicode MS"/>
          <w:sz w:val="24"/>
          <w:szCs w:val="24"/>
        </w:rPr>
        <w:tab/>
        <w:t>Arquivar, entre outros documentos, especificações técnicas, orçamentos, termos de recebimento, contratos e aditamentos, relatórios de inspeções técnicas após o recebimento do serviço e notificações expedidas.</w:t>
      </w:r>
    </w:p>
    <w:p w14:paraId="6130B1BD" w14:textId="77777777" w:rsidR="00DF3988" w:rsidRPr="00ED67DD" w:rsidRDefault="00DF3988" w:rsidP="00DF3988">
      <w:pPr>
        <w:pStyle w:val="PargrafodaLista"/>
        <w:spacing w:line="300" w:lineRule="exact"/>
        <w:ind w:left="0"/>
        <w:jc w:val="both"/>
        <w:rPr>
          <w:rFonts w:eastAsia="Arial Unicode MS"/>
          <w:sz w:val="24"/>
          <w:szCs w:val="24"/>
        </w:rPr>
      </w:pPr>
    </w:p>
    <w:p w14:paraId="241F87AA" w14:textId="26060B5C" w:rsidR="00DF3988" w:rsidRPr="00ED67DD" w:rsidRDefault="00DF3988" w:rsidP="00DF3988">
      <w:pPr>
        <w:pStyle w:val="PargrafodaLista"/>
        <w:spacing w:line="300" w:lineRule="exact"/>
        <w:ind w:left="0"/>
        <w:jc w:val="both"/>
        <w:rPr>
          <w:rFonts w:eastAsia="Arial Unicode MS"/>
          <w:sz w:val="24"/>
          <w:szCs w:val="24"/>
        </w:rPr>
      </w:pPr>
      <w:r>
        <w:rPr>
          <w:rFonts w:eastAsia="Arial Unicode MS"/>
          <w:sz w:val="24"/>
          <w:szCs w:val="24"/>
        </w:rPr>
        <w:t>4</w:t>
      </w:r>
      <w:r w:rsidRPr="00ED67DD">
        <w:rPr>
          <w:rFonts w:eastAsia="Arial Unicode MS"/>
          <w:sz w:val="24"/>
          <w:szCs w:val="24"/>
        </w:rPr>
        <w:t>.17.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68A43CBA" w14:textId="77777777" w:rsidR="00DF3988" w:rsidRPr="00ED67DD" w:rsidRDefault="00DF3988" w:rsidP="00DF3988">
      <w:pPr>
        <w:pStyle w:val="PargrafodaLista"/>
        <w:spacing w:line="300" w:lineRule="exact"/>
        <w:ind w:left="0"/>
        <w:jc w:val="both"/>
        <w:rPr>
          <w:rFonts w:eastAsia="Arial Unicode MS"/>
          <w:sz w:val="24"/>
          <w:szCs w:val="24"/>
        </w:rPr>
      </w:pPr>
    </w:p>
    <w:p w14:paraId="7FBA9FB5" w14:textId="2F896E0C" w:rsidR="00DF3988" w:rsidRPr="00ED67DD" w:rsidRDefault="00DF3988" w:rsidP="00DF3988">
      <w:pPr>
        <w:pStyle w:val="PargrafodaLista"/>
        <w:spacing w:line="300" w:lineRule="exact"/>
        <w:ind w:left="0"/>
        <w:jc w:val="both"/>
        <w:rPr>
          <w:rFonts w:eastAsia="Arial Unicode MS"/>
          <w:sz w:val="24"/>
          <w:szCs w:val="24"/>
        </w:rPr>
      </w:pPr>
      <w:r>
        <w:rPr>
          <w:rFonts w:eastAsia="Arial Unicode MS"/>
          <w:sz w:val="24"/>
          <w:szCs w:val="24"/>
        </w:rPr>
        <w:t>4</w:t>
      </w:r>
      <w:r w:rsidRPr="00ED67DD">
        <w:rPr>
          <w:rFonts w:eastAsia="Arial Unicode MS"/>
          <w:sz w:val="24"/>
          <w:szCs w:val="24"/>
        </w:rPr>
        <w:t>.18. Não responder por quaisquer compromissos assumidos pelo Contratado com terceiros, ainda que vinculados à execução do contrato, bem como por qualquer dano causado a terceiros em decorrência de ato do Contratado, de seus empregados, prepostos ou subordinados.</w:t>
      </w:r>
    </w:p>
    <w:p w14:paraId="358DD16D" w14:textId="77777777" w:rsidR="00DF3988" w:rsidRPr="00ED67DD" w:rsidRDefault="00DF3988" w:rsidP="00DF3988">
      <w:pPr>
        <w:pStyle w:val="PargrafodaLista"/>
        <w:spacing w:line="300" w:lineRule="exact"/>
        <w:ind w:left="0"/>
        <w:jc w:val="both"/>
        <w:rPr>
          <w:rFonts w:eastAsia="Arial Unicode MS"/>
          <w:sz w:val="24"/>
          <w:szCs w:val="24"/>
        </w:rPr>
      </w:pPr>
    </w:p>
    <w:p w14:paraId="1CA80104" w14:textId="035924C2" w:rsidR="00DF3988" w:rsidRPr="00ED67DD" w:rsidRDefault="00DF3988" w:rsidP="00DF3988">
      <w:pPr>
        <w:pStyle w:val="PargrafodaLista"/>
        <w:spacing w:line="300" w:lineRule="exact"/>
        <w:ind w:left="0"/>
        <w:jc w:val="both"/>
        <w:rPr>
          <w:rFonts w:eastAsia="Arial Unicode MS"/>
          <w:sz w:val="24"/>
          <w:szCs w:val="24"/>
        </w:rPr>
      </w:pPr>
      <w:r>
        <w:rPr>
          <w:rFonts w:eastAsia="Arial Unicode MS"/>
          <w:sz w:val="24"/>
          <w:szCs w:val="24"/>
        </w:rPr>
        <w:t>4</w:t>
      </w:r>
      <w:r w:rsidRPr="00ED67DD">
        <w:rPr>
          <w:rFonts w:eastAsia="Arial Unicode MS"/>
          <w:sz w:val="24"/>
          <w:szCs w:val="24"/>
        </w:rPr>
        <w:t>.19. Previamente à expedição da ordem de serviço, verificar pendências, liberar áreas e/ou adotar providências cabíveis para a regularidade do início da sua execução.</w:t>
      </w:r>
    </w:p>
    <w:p w14:paraId="743BB5B1" w14:textId="77777777" w:rsidR="00DF3988" w:rsidRPr="00ED67DD" w:rsidRDefault="00DF3988" w:rsidP="00DF3988">
      <w:pPr>
        <w:pStyle w:val="PargrafodaLista"/>
        <w:spacing w:line="300" w:lineRule="exact"/>
        <w:ind w:left="0"/>
        <w:jc w:val="both"/>
        <w:rPr>
          <w:rFonts w:eastAsia="Arial Unicode MS"/>
          <w:sz w:val="24"/>
          <w:szCs w:val="24"/>
        </w:rPr>
      </w:pPr>
    </w:p>
    <w:p w14:paraId="31B62CD4" w14:textId="6A312E84" w:rsidR="00DF3988" w:rsidRPr="00ED67DD" w:rsidRDefault="00DF3988" w:rsidP="00DF3988">
      <w:pPr>
        <w:pStyle w:val="PargrafodaLista"/>
        <w:spacing w:line="300" w:lineRule="exact"/>
        <w:ind w:left="0"/>
        <w:jc w:val="both"/>
        <w:rPr>
          <w:rFonts w:eastAsia="Arial Unicode MS"/>
          <w:sz w:val="24"/>
          <w:szCs w:val="24"/>
        </w:rPr>
      </w:pPr>
      <w:r>
        <w:rPr>
          <w:rFonts w:eastAsia="Arial Unicode MS"/>
          <w:sz w:val="24"/>
          <w:szCs w:val="24"/>
        </w:rPr>
        <w:t>4</w:t>
      </w:r>
      <w:r w:rsidRPr="00ED67DD">
        <w:rPr>
          <w:rFonts w:eastAsia="Arial Unicode MS"/>
          <w:sz w:val="24"/>
          <w:szCs w:val="24"/>
        </w:rPr>
        <w:t>.20. 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14:paraId="34E29FA7" w14:textId="77777777" w:rsidR="00DF3988" w:rsidRPr="00ED67DD" w:rsidRDefault="00DF3988" w:rsidP="00DF3988">
      <w:pPr>
        <w:pStyle w:val="PargrafodaLista"/>
        <w:spacing w:line="300" w:lineRule="exact"/>
        <w:ind w:left="0"/>
        <w:jc w:val="both"/>
        <w:rPr>
          <w:rFonts w:eastAsia="Arial Unicode MS"/>
          <w:sz w:val="24"/>
          <w:szCs w:val="24"/>
        </w:rPr>
      </w:pPr>
    </w:p>
    <w:p w14:paraId="75138CF3" w14:textId="5B6C786E" w:rsidR="00DF3988" w:rsidRPr="00ED67DD" w:rsidRDefault="00DF3988" w:rsidP="00DF3988">
      <w:pPr>
        <w:pStyle w:val="PargrafodaLista"/>
        <w:tabs>
          <w:tab w:val="left" w:pos="824"/>
        </w:tabs>
        <w:spacing w:line="300" w:lineRule="exact"/>
        <w:ind w:left="0"/>
        <w:jc w:val="both"/>
        <w:rPr>
          <w:rFonts w:eastAsia="Arial Unicode MS"/>
          <w:sz w:val="24"/>
          <w:szCs w:val="24"/>
        </w:rPr>
      </w:pPr>
      <w:r>
        <w:rPr>
          <w:rFonts w:eastAsia="Arial Unicode MS"/>
          <w:sz w:val="24"/>
          <w:szCs w:val="24"/>
        </w:rPr>
        <w:t>4</w:t>
      </w:r>
      <w:r w:rsidRPr="00ED67DD">
        <w:rPr>
          <w:rFonts w:eastAsia="Arial Unicode MS"/>
          <w:sz w:val="24"/>
          <w:szCs w:val="24"/>
        </w:rPr>
        <w:t>.21. Efetuar as retenções tributárias devidas sobre o valor da fatura de serviços da Contratada, em conformidade com a legislação em vigor.</w:t>
      </w:r>
    </w:p>
    <w:p w14:paraId="0A134AD4" w14:textId="77777777" w:rsidR="00DF3988" w:rsidRPr="00ED67DD" w:rsidRDefault="00DF3988" w:rsidP="00DF3988">
      <w:pPr>
        <w:pStyle w:val="PargrafodaLista"/>
        <w:tabs>
          <w:tab w:val="left" w:pos="824"/>
        </w:tabs>
        <w:spacing w:line="300" w:lineRule="exact"/>
        <w:ind w:left="0"/>
        <w:jc w:val="both"/>
        <w:rPr>
          <w:rFonts w:eastAsia="Arial Unicode MS"/>
          <w:sz w:val="24"/>
          <w:szCs w:val="24"/>
        </w:rPr>
      </w:pPr>
    </w:p>
    <w:p w14:paraId="212A66EF" w14:textId="08C0BDA5" w:rsidR="00DF3988" w:rsidRDefault="00DF3988" w:rsidP="00DF3988">
      <w:pPr>
        <w:pStyle w:val="PargrafodaLista"/>
        <w:tabs>
          <w:tab w:val="left" w:pos="824"/>
        </w:tabs>
        <w:spacing w:line="300" w:lineRule="exact"/>
        <w:ind w:left="0"/>
        <w:jc w:val="both"/>
        <w:rPr>
          <w:rFonts w:eastAsia="Arial Unicode MS"/>
          <w:sz w:val="24"/>
          <w:szCs w:val="24"/>
        </w:rPr>
      </w:pPr>
      <w:r>
        <w:rPr>
          <w:rFonts w:eastAsia="Arial Unicode MS"/>
          <w:sz w:val="24"/>
          <w:szCs w:val="24"/>
        </w:rPr>
        <w:t>4</w:t>
      </w:r>
      <w:r w:rsidRPr="00ED67DD">
        <w:rPr>
          <w:rFonts w:eastAsia="Arial Unicode MS"/>
          <w:sz w:val="24"/>
          <w:szCs w:val="24"/>
        </w:rPr>
        <w:t>.22. Alocar pessoal qualificado para a participação nas reuniões e acompanhamento dos trabalhos.</w:t>
      </w:r>
    </w:p>
    <w:p w14:paraId="72BB8FF9" w14:textId="77777777" w:rsidR="00DF3988" w:rsidRDefault="00DF3988" w:rsidP="00DF3988">
      <w:pPr>
        <w:pStyle w:val="PargrafodaLista"/>
        <w:tabs>
          <w:tab w:val="left" w:pos="824"/>
        </w:tabs>
        <w:spacing w:line="300" w:lineRule="exact"/>
        <w:ind w:left="0"/>
        <w:jc w:val="both"/>
        <w:rPr>
          <w:rFonts w:eastAsia="Arial Unicode MS"/>
          <w:sz w:val="24"/>
          <w:szCs w:val="24"/>
        </w:rPr>
      </w:pPr>
    </w:p>
    <w:p w14:paraId="208F49A8" w14:textId="52D52958" w:rsidR="00DF3988" w:rsidRPr="00564CBC" w:rsidRDefault="00DF3988" w:rsidP="00DF3988">
      <w:pPr>
        <w:jc w:val="both"/>
        <w:rPr>
          <w:rFonts w:ascii="Times New Roman" w:hAnsi="Times New Roman" w:cs="Times New Roman"/>
          <w:sz w:val="24"/>
          <w:szCs w:val="24"/>
        </w:rPr>
      </w:pPr>
      <w:r>
        <w:rPr>
          <w:rFonts w:ascii="Times New Roman" w:hAnsi="Times New Roman" w:cs="Times New Roman"/>
          <w:sz w:val="24"/>
          <w:szCs w:val="24"/>
        </w:rPr>
        <w:t>4.23</w:t>
      </w:r>
      <w:r w:rsidRPr="00564CBC">
        <w:rPr>
          <w:rFonts w:ascii="Times New Roman" w:hAnsi="Times New Roman" w:cs="Times New Roman"/>
          <w:sz w:val="24"/>
          <w:szCs w:val="24"/>
        </w:rPr>
        <w:t xml:space="preserve"> Permitir o acesso físico de representante(s) da CONTRATADA, devidamente identificados, à(s) dependência(s) sob sua responsabilidade, incluindo a àquelas relacionadas com o condomínio, garantindo livre exercício das atividades de instalação, manutenção e conservação de equipamentos da CONTRATADA, bem como a fiscalização das quantidades do(s) serviço(s) em operação e em cobrança.</w:t>
      </w:r>
    </w:p>
    <w:p w14:paraId="340971CC" w14:textId="479A0C9F" w:rsidR="00DF3988" w:rsidRPr="00564CBC" w:rsidRDefault="00DF3988" w:rsidP="00DF3988">
      <w:pPr>
        <w:jc w:val="both"/>
        <w:rPr>
          <w:rFonts w:ascii="Times New Roman" w:hAnsi="Times New Roman" w:cs="Times New Roman"/>
          <w:sz w:val="24"/>
          <w:szCs w:val="24"/>
        </w:rPr>
      </w:pPr>
      <w:r>
        <w:rPr>
          <w:rFonts w:ascii="Times New Roman" w:hAnsi="Times New Roman" w:cs="Times New Roman"/>
          <w:sz w:val="24"/>
          <w:szCs w:val="24"/>
        </w:rPr>
        <w:t>4.24</w:t>
      </w:r>
      <w:r w:rsidRPr="00564CBC">
        <w:rPr>
          <w:rFonts w:ascii="Times New Roman" w:hAnsi="Times New Roman" w:cs="Times New Roman"/>
          <w:sz w:val="24"/>
          <w:szCs w:val="24"/>
        </w:rPr>
        <w:t xml:space="preserve"> Permitir o acesso físico de representante(s) da CONTRATADA, devidamente identificados, para o exercício de vistoria do serviço diante a suspeita de uso indevido.</w:t>
      </w:r>
    </w:p>
    <w:p w14:paraId="5A6EA279" w14:textId="77777777" w:rsidR="00A4100A" w:rsidRPr="0059656A" w:rsidRDefault="00A4100A" w:rsidP="00A4100A">
      <w:pPr>
        <w:pStyle w:val="PargrafodaLista"/>
        <w:spacing w:line="300" w:lineRule="exact"/>
        <w:ind w:left="0"/>
        <w:jc w:val="both"/>
        <w:rPr>
          <w:rFonts w:eastAsia="Arial Unicode MS"/>
          <w:b/>
          <w:sz w:val="24"/>
          <w:szCs w:val="24"/>
        </w:rPr>
      </w:pPr>
      <w:r w:rsidRPr="0059656A">
        <w:rPr>
          <w:rFonts w:eastAsia="Arial Unicode MS"/>
          <w:b/>
          <w:sz w:val="24"/>
          <w:szCs w:val="24"/>
        </w:rPr>
        <w:t xml:space="preserve">5. FORMA DE PAGAMENTO </w:t>
      </w:r>
    </w:p>
    <w:p w14:paraId="615BEA2D" w14:textId="77777777" w:rsidR="00A4100A" w:rsidRPr="00A4100A" w:rsidRDefault="00A4100A" w:rsidP="00A4100A">
      <w:pPr>
        <w:pStyle w:val="PargrafodaLista"/>
        <w:spacing w:line="300" w:lineRule="exact"/>
        <w:ind w:left="0"/>
        <w:jc w:val="both"/>
        <w:rPr>
          <w:rFonts w:eastAsia="Arial Unicode MS"/>
          <w:sz w:val="24"/>
          <w:szCs w:val="24"/>
        </w:rPr>
      </w:pPr>
    </w:p>
    <w:p w14:paraId="1E33A19B"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5.1. Todos os serviços prestados serão cobrados mensalmente, através da respectiva nota fiscal / fatura, com demonstrativo contendo a relação atualizada de todos os serviços contratados e o respectivo documento de cobrança. O pagamento ratifica concordância com o rol de serviços cobrados pela CONTRATADA. </w:t>
      </w:r>
    </w:p>
    <w:p w14:paraId="3DCB884E" w14:textId="77777777" w:rsidR="00A4100A" w:rsidRPr="00A4100A" w:rsidRDefault="00A4100A" w:rsidP="00A4100A">
      <w:pPr>
        <w:pStyle w:val="PargrafodaLista"/>
        <w:spacing w:line="300" w:lineRule="exact"/>
        <w:ind w:left="0"/>
        <w:jc w:val="both"/>
        <w:rPr>
          <w:rFonts w:eastAsia="Arial Unicode MS"/>
          <w:sz w:val="24"/>
          <w:szCs w:val="24"/>
        </w:rPr>
      </w:pPr>
    </w:p>
    <w:p w14:paraId="4438FFBD"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5.2. A fatura fiscal mensal será encaminhada a CONTRATANTE, com antecedência mínima de 5 (cinco) dias úteis à data de vencimento. O atraso na entrega dos demonstrativos de utilização dos serviços, que leve ao atraso no pagamento dos valores devidos, eximirá o Contratante do pagamento de quaisquer encargos moratórios</w:t>
      </w:r>
    </w:p>
    <w:p w14:paraId="59B7C29C" w14:textId="77777777" w:rsidR="00A4100A" w:rsidRPr="00A4100A" w:rsidRDefault="00A4100A" w:rsidP="00A4100A">
      <w:pPr>
        <w:pStyle w:val="PargrafodaLista"/>
        <w:spacing w:line="300" w:lineRule="exact"/>
        <w:ind w:left="0"/>
        <w:jc w:val="both"/>
        <w:rPr>
          <w:rFonts w:eastAsia="Arial Unicode MS"/>
          <w:sz w:val="24"/>
          <w:szCs w:val="24"/>
        </w:rPr>
      </w:pPr>
    </w:p>
    <w:p w14:paraId="79B1C96A"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lastRenderedPageBreak/>
        <w:t>5.3. Esclarecimentos adicionais sobre os valores e serviços faturados poderão ser obtidos via Central de Atendimento ou no espaço reservado no site da CONTRATADA.</w:t>
      </w:r>
    </w:p>
    <w:p w14:paraId="3488D32E" w14:textId="77777777" w:rsidR="00A4100A" w:rsidRPr="00A4100A" w:rsidRDefault="00A4100A" w:rsidP="00A4100A">
      <w:pPr>
        <w:pStyle w:val="PargrafodaLista"/>
        <w:spacing w:line="300" w:lineRule="exact"/>
        <w:ind w:left="0"/>
        <w:jc w:val="both"/>
        <w:rPr>
          <w:rFonts w:eastAsia="Arial Unicode MS"/>
          <w:sz w:val="24"/>
          <w:szCs w:val="24"/>
        </w:rPr>
      </w:pPr>
    </w:p>
    <w:p w14:paraId="001A664E"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5.4. 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 </w:t>
      </w:r>
    </w:p>
    <w:p w14:paraId="0FD3629B" w14:textId="77777777" w:rsidR="00A4100A" w:rsidRPr="00A4100A" w:rsidRDefault="00A4100A" w:rsidP="00A4100A">
      <w:pPr>
        <w:pStyle w:val="PargrafodaLista"/>
        <w:spacing w:line="300" w:lineRule="exact"/>
        <w:ind w:left="0"/>
        <w:jc w:val="both"/>
        <w:rPr>
          <w:rFonts w:eastAsia="Arial Unicode MS"/>
          <w:sz w:val="24"/>
          <w:szCs w:val="24"/>
        </w:rPr>
      </w:pPr>
    </w:p>
    <w:p w14:paraId="3B7A847D"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5.5. Antes de cada pagamento à contratada, será realizada consulta para verificar a manutenção das condições de habilitação exigidas no processo original. </w:t>
      </w:r>
    </w:p>
    <w:p w14:paraId="66398FBF" w14:textId="77777777" w:rsidR="00A4100A" w:rsidRPr="00A4100A" w:rsidRDefault="00A4100A" w:rsidP="00A4100A">
      <w:pPr>
        <w:pStyle w:val="PargrafodaLista"/>
        <w:spacing w:line="300" w:lineRule="exact"/>
        <w:ind w:left="0"/>
        <w:jc w:val="both"/>
        <w:rPr>
          <w:rFonts w:eastAsia="Arial Unicode MS"/>
          <w:sz w:val="24"/>
          <w:szCs w:val="24"/>
        </w:rPr>
      </w:pPr>
    </w:p>
    <w:p w14:paraId="494C8AB9"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5.6. Constatando-se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 </w:t>
      </w:r>
    </w:p>
    <w:p w14:paraId="1872AA1C" w14:textId="77777777" w:rsidR="00A4100A" w:rsidRPr="00A4100A" w:rsidRDefault="00A4100A" w:rsidP="00A4100A">
      <w:pPr>
        <w:pStyle w:val="PargrafodaLista"/>
        <w:spacing w:line="300" w:lineRule="exact"/>
        <w:ind w:left="0"/>
        <w:jc w:val="both"/>
        <w:rPr>
          <w:rFonts w:eastAsia="Arial Unicode MS"/>
          <w:sz w:val="24"/>
          <w:szCs w:val="24"/>
        </w:rPr>
      </w:pPr>
    </w:p>
    <w:p w14:paraId="01F4B1EB"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5.8. Persistindo a irregularidade, a contratante deverá adotar as medidas necessárias à rescisão contratual nos autos do processo administrativo correspondente, assegurada à contratada a ampla defesa. </w:t>
      </w:r>
    </w:p>
    <w:p w14:paraId="235A2B43" w14:textId="77777777" w:rsidR="00A4100A" w:rsidRPr="00A4100A" w:rsidRDefault="00A4100A" w:rsidP="00A4100A">
      <w:pPr>
        <w:pStyle w:val="PargrafodaLista"/>
        <w:spacing w:line="300" w:lineRule="exact"/>
        <w:ind w:left="0"/>
        <w:jc w:val="both"/>
        <w:rPr>
          <w:rFonts w:eastAsia="Arial Unicode MS"/>
          <w:sz w:val="24"/>
          <w:szCs w:val="24"/>
        </w:rPr>
      </w:pPr>
    </w:p>
    <w:p w14:paraId="553A673B"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5.9. Havendo a efetiva execução do objeto, os pagamentos serão realizados normalmente, até que se decida pela rescisão do contrato, caso a contratada não regularize sua situação fiscal. </w:t>
      </w:r>
    </w:p>
    <w:p w14:paraId="3C9734A0" w14:textId="77777777" w:rsidR="00A4100A" w:rsidRPr="00A4100A" w:rsidRDefault="00A4100A" w:rsidP="00A4100A">
      <w:pPr>
        <w:pStyle w:val="PargrafodaLista"/>
        <w:spacing w:line="300" w:lineRule="exact"/>
        <w:ind w:left="0"/>
        <w:jc w:val="both"/>
        <w:rPr>
          <w:rFonts w:eastAsia="Arial Unicode MS"/>
          <w:sz w:val="24"/>
          <w:szCs w:val="24"/>
        </w:rPr>
      </w:pPr>
    </w:p>
    <w:p w14:paraId="0FCAB113"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5.10. Será rescindido o contrato em execução com a contratada inadimplente e irregular com os órgãos fiscais, salvo por motivo de economicidade, segurança nacional ou outro de interesse público de alta relevância, devidamente justificado, em qualquer caso, pela máxima autoridade da contratante. </w:t>
      </w:r>
    </w:p>
    <w:p w14:paraId="6DF7DC4C" w14:textId="77777777" w:rsidR="00A4100A" w:rsidRPr="00A4100A" w:rsidRDefault="00A4100A" w:rsidP="00A4100A">
      <w:pPr>
        <w:pStyle w:val="PargrafodaLista"/>
        <w:spacing w:line="300" w:lineRule="exact"/>
        <w:ind w:left="0"/>
        <w:jc w:val="both"/>
        <w:rPr>
          <w:rFonts w:eastAsia="Arial Unicode MS"/>
          <w:sz w:val="24"/>
          <w:szCs w:val="24"/>
        </w:rPr>
      </w:pPr>
    </w:p>
    <w:p w14:paraId="58CB4ADD"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5.11. Quando do pagamento, será efetuada a retenção tributária prevista na legislação aplicável. </w:t>
      </w:r>
    </w:p>
    <w:p w14:paraId="0A03F8D9" w14:textId="77777777" w:rsidR="00A4100A" w:rsidRPr="00A4100A" w:rsidRDefault="00A4100A" w:rsidP="00A4100A">
      <w:pPr>
        <w:pStyle w:val="PargrafodaLista"/>
        <w:spacing w:line="300" w:lineRule="exact"/>
        <w:ind w:left="0"/>
        <w:jc w:val="both"/>
        <w:rPr>
          <w:rFonts w:eastAsia="Arial Unicode MS"/>
          <w:sz w:val="24"/>
          <w:szCs w:val="24"/>
        </w:rPr>
      </w:pPr>
    </w:p>
    <w:p w14:paraId="556E5A46"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5.12.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058A072D" w14:textId="77777777" w:rsidR="00A4100A" w:rsidRPr="00A4100A" w:rsidRDefault="00A4100A" w:rsidP="00A4100A">
      <w:pPr>
        <w:pStyle w:val="PargrafodaLista"/>
        <w:spacing w:line="300" w:lineRule="exact"/>
        <w:ind w:left="0"/>
        <w:jc w:val="both"/>
        <w:rPr>
          <w:rFonts w:eastAsia="Arial Unicode MS"/>
          <w:sz w:val="24"/>
          <w:szCs w:val="24"/>
        </w:rPr>
      </w:pPr>
    </w:p>
    <w:p w14:paraId="1B41F15D" w14:textId="77777777" w:rsidR="00A4100A" w:rsidRPr="0059656A" w:rsidRDefault="00A4100A" w:rsidP="00A4100A">
      <w:pPr>
        <w:pStyle w:val="PargrafodaLista"/>
        <w:spacing w:line="300" w:lineRule="exact"/>
        <w:ind w:left="0"/>
        <w:jc w:val="both"/>
        <w:rPr>
          <w:rFonts w:eastAsia="Arial Unicode MS"/>
          <w:b/>
          <w:sz w:val="24"/>
          <w:szCs w:val="24"/>
        </w:rPr>
      </w:pPr>
      <w:r w:rsidRPr="0059656A">
        <w:rPr>
          <w:rFonts w:eastAsia="Arial Unicode MS"/>
          <w:b/>
          <w:sz w:val="24"/>
          <w:szCs w:val="24"/>
        </w:rPr>
        <w:t>6. RESCISÃO</w:t>
      </w:r>
    </w:p>
    <w:p w14:paraId="4BD5301C" w14:textId="77777777" w:rsidR="00A4100A" w:rsidRPr="00A4100A" w:rsidRDefault="00A4100A" w:rsidP="00A4100A">
      <w:pPr>
        <w:pStyle w:val="PargrafodaLista"/>
        <w:spacing w:line="300" w:lineRule="exact"/>
        <w:ind w:left="0"/>
        <w:jc w:val="both"/>
        <w:rPr>
          <w:rFonts w:eastAsia="Arial Unicode MS"/>
          <w:sz w:val="24"/>
          <w:szCs w:val="24"/>
        </w:rPr>
      </w:pPr>
    </w:p>
    <w:p w14:paraId="4CA38C45"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6.1. A inexecução total ou parcial do ajuste enseja a sua rescisão, sem prejuízo das penalidades previstas neste Termo de Referência. </w:t>
      </w:r>
    </w:p>
    <w:p w14:paraId="394914B3" w14:textId="77777777" w:rsidR="00A4100A" w:rsidRPr="00A4100A" w:rsidRDefault="00A4100A" w:rsidP="00A4100A">
      <w:pPr>
        <w:pStyle w:val="PargrafodaLista"/>
        <w:spacing w:line="300" w:lineRule="exact"/>
        <w:ind w:left="0"/>
        <w:jc w:val="both"/>
        <w:rPr>
          <w:rFonts w:eastAsia="Arial Unicode MS"/>
          <w:sz w:val="24"/>
          <w:szCs w:val="24"/>
        </w:rPr>
      </w:pPr>
    </w:p>
    <w:p w14:paraId="43ABE481"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6.2. O ajuste será rescindido pelo CONTRATANTE, se verificada a ocorrência de quaisquer das hipóteses elencadas no art. 137 da Lei n.º 14.133, de 2021. </w:t>
      </w:r>
    </w:p>
    <w:p w14:paraId="3469FBA9" w14:textId="77777777" w:rsidR="00A4100A" w:rsidRPr="00A4100A" w:rsidRDefault="00A4100A" w:rsidP="00A4100A">
      <w:pPr>
        <w:pStyle w:val="PargrafodaLista"/>
        <w:spacing w:line="300" w:lineRule="exact"/>
        <w:ind w:left="0"/>
        <w:jc w:val="both"/>
        <w:rPr>
          <w:rFonts w:eastAsia="Arial Unicode MS"/>
          <w:sz w:val="24"/>
          <w:szCs w:val="24"/>
        </w:rPr>
      </w:pPr>
    </w:p>
    <w:p w14:paraId="60E85138"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6.3. A rescisão será formalmente motivada nos autos do processo, assegurados o contraditório e a ampla defesa. </w:t>
      </w:r>
    </w:p>
    <w:p w14:paraId="4B80AE7B" w14:textId="77777777" w:rsidR="00A4100A" w:rsidRPr="00A4100A" w:rsidRDefault="00A4100A" w:rsidP="00A4100A">
      <w:pPr>
        <w:pStyle w:val="PargrafodaLista"/>
        <w:spacing w:line="300" w:lineRule="exact"/>
        <w:ind w:left="0"/>
        <w:jc w:val="both"/>
        <w:rPr>
          <w:rFonts w:eastAsia="Arial Unicode MS"/>
          <w:sz w:val="24"/>
          <w:szCs w:val="24"/>
        </w:rPr>
      </w:pPr>
    </w:p>
    <w:p w14:paraId="22B2760F"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6.4. O ajuste será rescindido caso o CONTRATANTE verifique que a qualidade do produto, conforme o caso, entregues pela CONTRATADA estejam fora das especificações necessárias.</w:t>
      </w:r>
    </w:p>
    <w:p w14:paraId="3367DAF7" w14:textId="77777777" w:rsidR="00A4100A" w:rsidRPr="00A4100A" w:rsidRDefault="00A4100A" w:rsidP="00A4100A">
      <w:pPr>
        <w:pStyle w:val="PargrafodaLista"/>
        <w:spacing w:line="300" w:lineRule="exact"/>
        <w:ind w:left="0"/>
        <w:jc w:val="both"/>
        <w:rPr>
          <w:rFonts w:eastAsia="Arial Unicode MS"/>
          <w:sz w:val="24"/>
          <w:szCs w:val="24"/>
        </w:rPr>
      </w:pPr>
    </w:p>
    <w:p w14:paraId="647C1699" w14:textId="6FB864FB" w:rsidR="00030AF5" w:rsidRPr="00ED67DD" w:rsidRDefault="00A4100A" w:rsidP="00030AF5">
      <w:pPr>
        <w:pStyle w:val="PargrafodaLista"/>
        <w:tabs>
          <w:tab w:val="left" w:pos="824"/>
        </w:tabs>
        <w:spacing w:line="300" w:lineRule="exact"/>
        <w:ind w:left="0"/>
        <w:jc w:val="both"/>
        <w:rPr>
          <w:rFonts w:eastAsia="Arial Unicode MS"/>
          <w:b/>
          <w:sz w:val="24"/>
          <w:szCs w:val="24"/>
        </w:rPr>
      </w:pPr>
      <w:r w:rsidRPr="0059656A">
        <w:rPr>
          <w:rFonts w:eastAsia="Arial Unicode MS"/>
          <w:b/>
          <w:sz w:val="24"/>
          <w:szCs w:val="24"/>
        </w:rPr>
        <w:t xml:space="preserve">7. </w:t>
      </w:r>
      <w:r w:rsidR="00030AF5" w:rsidRPr="00ED67DD">
        <w:rPr>
          <w:rFonts w:eastAsia="Arial Unicode MS"/>
          <w:b/>
          <w:sz w:val="24"/>
          <w:szCs w:val="24"/>
        </w:rPr>
        <w:t xml:space="preserve">DO CONSÓRCIO E DA SUBCONTRATAÇÃO </w:t>
      </w:r>
    </w:p>
    <w:p w14:paraId="077BCC65" w14:textId="77777777" w:rsidR="00030AF5" w:rsidRPr="00ED67DD" w:rsidRDefault="00030AF5" w:rsidP="00030AF5">
      <w:pPr>
        <w:pStyle w:val="PargrafodaLista"/>
        <w:tabs>
          <w:tab w:val="left" w:pos="824"/>
        </w:tabs>
        <w:spacing w:line="300" w:lineRule="exact"/>
        <w:ind w:left="0"/>
        <w:jc w:val="both"/>
        <w:rPr>
          <w:rFonts w:eastAsia="Arial Unicode MS"/>
          <w:b/>
          <w:sz w:val="24"/>
          <w:szCs w:val="24"/>
        </w:rPr>
      </w:pPr>
    </w:p>
    <w:p w14:paraId="335CE5E1" w14:textId="1B37D4F2" w:rsidR="00030AF5" w:rsidRPr="00ED67DD" w:rsidRDefault="00030AF5" w:rsidP="00030AF5">
      <w:pPr>
        <w:pStyle w:val="PargrafodaLista"/>
        <w:tabs>
          <w:tab w:val="left" w:pos="824"/>
        </w:tabs>
        <w:spacing w:line="300" w:lineRule="exact"/>
        <w:ind w:left="0"/>
        <w:jc w:val="both"/>
        <w:rPr>
          <w:rFonts w:eastAsia="Arial Unicode MS"/>
          <w:sz w:val="24"/>
          <w:szCs w:val="24"/>
        </w:rPr>
      </w:pPr>
      <w:r>
        <w:rPr>
          <w:rFonts w:eastAsia="Arial Unicode MS"/>
          <w:sz w:val="24"/>
          <w:szCs w:val="24"/>
        </w:rPr>
        <w:t>7</w:t>
      </w:r>
      <w:r w:rsidRPr="00ED67DD">
        <w:rPr>
          <w:rFonts w:eastAsia="Arial Unicode MS"/>
          <w:sz w:val="24"/>
          <w:szCs w:val="24"/>
        </w:rPr>
        <w:t xml:space="preserve">.1. A participação de consórcios não será permitida, uma vez que o objeto a ser adquirido é amplamente comercializado por diversas empresas no mercado. Tal permissibilidade poderia causar dano à administração por frustrar o próprio caráter competitivo da disputa pelo menor preço. </w:t>
      </w:r>
    </w:p>
    <w:p w14:paraId="0DEBC281" w14:textId="77777777" w:rsidR="00030AF5" w:rsidRPr="00ED67DD" w:rsidRDefault="00030AF5" w:rsidP="00030AF5">
      <w:pPr>
        <w:pStyle w:val="PargrafodaLista"/>
        <w:tabs>
          <w:tab w:val="left" w:pos="824"/>
        </w:tabs>
        <w:spacing w:line="300" w:lineRule="exact"/>
        <w:ind w:left="0"/>
        <w:jc w:val="both"/>
        <w:rPr>
          <w:rFonts w:eastAsia="Arial Unicode MS"/>
          <w:sz w:val="24"/>
          <w:szCs w:val="24"/>
        </w:rPr>
      </w:pPr>
    </w:p>
    <w:p w14:paraId="28919992" w14:textId="7D90A1B6" w:rsidR="00030AF5" w:rsidRPr="00ED67DD" w:rsidRDefault="00030AF5" w:rsidP="00030AF5">
      <w:pPr>
        <w:pStyle w:val="PargrafodaLista"/>
        <w:tabs>
          <w:tab w:val="left" w:pos="824"/>
        </w:tabs>
        <w:spacing w:line="300" w:lineRule="exact"/>
        <w:ind w:left="0"/>
        <w:jc w:val="both"/>
        <w:rPr>
          <w:rFonts w:eastAsia="Arial Unicode MS"/>
          <w:sz w:val="24"/>
          <w:szCs w:val="24"/>
        </w:rPr>
      </w:pPr>
      <w:r>
        <w:rPr>
          <w:rFonts w:eastAsia="Arial Unicode MS"/>
          <w:sz w:val="24"/>
          <w:szCs w:val="24"/>
        </w:rPr>
        <w:t>7</w:t>
      </w:r>
      <w:r w:rsidRPr="00ED67DD">
        <w:rPr>
          <w:rFonts w:eastAsia="Arial Unicode MS"/>
          <w:sz w:val="24"/>
          <w:szCs w:val="24"/>
        </w:rPr>
        <w:t>.2. Pelo mesmo motivo não será admitia a subcontratação, de forma a gerar outros instrumentos contratuais e consequentemente outras atribuições à Administração Pública. Deste modo é vedada a subcontratação do objeto, sem prejuízo da aplicação de outras penalidades cabíveis.</w:t>
      </w:r>
    </w:p>
    <w:p w14:paraId="2175F6A2" w14:textId="5A82BC3B" w:rsidR="00A4100A" w:rsidRPr="00A4100A" w:rsidRDefault="00A4100A" w:rsidP="00030AF5">
      <w:pPr>
        <w:pStyle w:val="PargrafodaLista"/>
        <w:spacing w:line="300" w:lineRule="exact"/>
        <w:ind w:left="0"/>
        <w:jc w:val="both"/>
        <w:rPr>
          <w:rFonts w:eastAsia="Arial Unicode MS"/>
          <w:sz w:val="24"/>
          <w:szCs w:val="24"/>
        </w:rPr>
      </w:pPr>
    </w:p>
    <w:p w14:paraId="458371F4" w14:textId="44D013AE" w:rsidR="00A4100A" w:rsidRPr="0059656A" w:rsidRDefault="00A4100A" w:rsidP="00A4100A">
      <w:pPr>
        <w:pStyle w:val="PargrafodaLista"/>
        <w:spacing w:line="300" w:lineRule="exact"/>
        <w:ind w:left="0"/>
        <w:jc w:val="both"/>
        <w:rPr>
          <w:rFonts w:eastAsia="Arial Unicode MS"/>
          <w:b/>
          <w:sz w:val="24"/>
          <w:szCs w:val="24"/>
        </w:rPr>
      </w:pPr>
      <w:r w:rsidRPr="0059656A">
        <w:rPr>
          <w:rFonts w:eastAsia="Arial Unicode MS"/>
          <w:b/>
          <w:sz w:val="24"/>
          <w:szCs w:val="24"/>
        </w:rPr>
        <w:t>8</w:t>
      </w:r>
      <w:r w:rsidR="0059656A" w:rsidRPr="0059656A">
        <w:rPr>
          <w:rFonts w:eastAsia="Arial Unicode MS"/>
          <w:b/>
          <w:sz w:val="24"/>
          <w:szCs w:val="24"/>
        </w:rPr>
        <w:t>.</w:t>
      </w:r>
      <w:r w:rsidRPr="0059656A">
        <w:rPr>
          <w:rFonts w:eastAsia="Arial Unicode MS"/>
          <w:b/>
          <w:sz w:val="24"/>
          <w:szCs w:val="24"/>
        </w:rPr>
        <w:t xml:space="preserve"> DO REAJUSTE E ALTERAÇÃO CONTRATUAL</w:t>
      </w:r>
    </w:p>
    <w:p w14:paraId="5EB773F5" w14:textId="77777777" w:rsidR="00A4100A" w:rsidRPr="00A4100A" w:rsidRDefault="00A4100A" w:rsidP="00A4100A">
      <w:pPr>
        <w:pStyle w:val="PargrafodaLista"/>
        <w:spacing w:line="300" w:lineRule="exact"/>
        <w:ind w:left="0"/>
        <w:jc w:val="both"/>
        <w:rPr>
          <w:rFonts w:eastAsia="Arial Unicode MS"/>
          <w:sz w:val="24"/>
          <w:szCs w:val="24"/>
        </w:rPr>
      </w:pPr>
    </w:p>
    <w:p w14:paraId="3EE8616F"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8.1 Os preços são fixos e irreajustáveis no prazo de um ano contado da data limite para a apresentação das propostas.</w:t>
      </w:r>
    </w:p>
    <w:p w14:paraId="73EEBA96" w14:textId="77777777" w:rsidR="00A4100A" w:rsidRPr="00A4100A" w:rsidRDefault="00A4100A" w:rsidP="00A4100A">
      <w:pPr>
        <w:pStyle w:val="PargrafodaLista"/>
        <w:spacing w:line="300" w:lineRule="exact"/>
        <w:ind w:left="0"/>
        <w:jc w:val="both"/>
        <w:rPr>
          <w:rFonts w:eastAsia="Arial Unicode MS"/>
          <w:sz w:val="24"/>
          <w:szCs w:val="24"/>
        </w:rPr>
      </w:pPr>
    </w:p>
    <w:p w14:paraId="2878EF79"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8.2. Dentro do prazo de vigência do contrato e mediante solicitação da contratada, os preços contratados poderão sofrer reajuste após o interregno de um ano, aplicando-se o Índice de Serviços de Telecomunicações – IST exclusivamente para as obrigações iniciadas e concluídas após a ocorrência da anualidade.</w:t>
      </w:r>
    </w:p>
    <w:p w14:paraId="4287CCD9" w14:textId="77777777" w:rsidR="00A4100A" w:rsidRPr="00A4100A" w:rsidRDefault="00A4100A" w:rsidP="00A4100A">
      <w:pPr>
        <w:pStyle w:val="PargrafodaLista"/>
        <w:spacing w:line="300" w:lineRule="exact"/>
        <w:ind w:left="0"/>
        <w:jc w:val="both"/>
        <w:rPr>
          <w:rFonts w:eastAsia="Arial Unicode MS"/>
          <w:sz w:val="24"/>
          <w:szCs w:val="24"/>
        </w:rPr>
      </w:pPr>
    </w:p>
    <w:p w14:paraId="6ECA7D24"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8.3 Nos reajustes subsequentes ao primeiro, o interregno mínimo de um ano será contado a partir dos efeitos financeiros do último reajuste.</w:t>
      </w:r>
    </w:p>
    <w:p w14:paraId="692FC5E3" w14:textId="77777777" w:rsidR="00A4100A" w:rsidRPr="00A4100A" w:rsidRDefault="00A4100A" w:rsidP="00A4100A">
      <w:pPr>
        <w:pStyle w:val="PargrafodaLista"/>
        <w:spacing w:line="300" w:lineRule="exact"/>
        <w:ind w:left="0"/>
        <w:jc w:val="both"/>
        <w:rPr>
          <w:rFonts w:eastAsia="Arial Unicode MS"/>
          <w:sz w:val="24"/>
          <w:szCs w:val="24"/>
        </w:rPr>
      </w:pPr>
    </w:p>
    <w:p w14:paraId="68C78063"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8.4 Caso o índice estabelecido para o reajustamento venha a ser extinto ou de qualquer forma não possa mais ser utilizado, será adotado, em substituição, o que vier a ser determinado pela legislação então em vigor. </w:t>
      </w:r>
    </w:p>
    <w:p w14:paraId="48953785" w14:textId="77777777" w:rsidR="00A4100A" w:rsidRPr="00A4100A" w:rsidRDefault="00A4100A" w:rsidP="00A4100A">
      <w:pPr>
        <w:pStyle w:val="PargrafodaLista"/>
        <w:spacing w:line="300" w:lineRule="exact"/>
        <w:ind w:left="0"/>
        <w:jc w:val="both"/>
        <w:rPr>
          <w:rFonts w:eastAsia="Arial Unicode MS"/>
          <w:sz w:val="24"/>
          <w:szCs w:val="24"/>
        </w:rPr>
      </w:pPr>
    </w:p>
    <w:p w14:paraId="1F7FD631"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8.5 Na ausência da previsão legal quanto ao índice substituto, as partes elegerão novo índice oficial, para reajustamento do preço do valor remanescente, por meio de termo aditivo.</w:t>
      </w:r>
    </w:p>
    <w:p w14:paraId="0648C65C" w14:textId="77777777" w:rsidR="00A4100A" w:rsidRPr="00A4100A" w:rsidRDefault="00A4100A" w:rsidP="00A4100A">
      <w:pPr>
        <w:pStyle w:val="PargrafodaLista"/>
        <w:spacing w:line="300" w:lineRule="exact"/>
        <w:ind w:left="0"/>
        <w:jc w:val="both"/>
        <w:rPr>
          <w:rFonts w:eastAsia="Arial Unicode MS"/>
          <w:sz w:val="24"/>
          <w:szCs w:val="24"/>
        </w:rPr>
      </w:pPr>
    </w:p>
    <w:p w14:paraId="43D2DEE2" w14:textId="77777777" w:rsidR="00A4100A" w:rsidRPr="0059656A" w:rsidRDefault="00A4100A" w:rsidP="00A4100A">
      <w:pPr>
        <w:pStyle w:val="PargrafodaLista"/>
        <w:spacing w:line="300" w:lineRule="exact"/>
        <w:ind w:left="0"/>
        <w:jc w:val="both"/>
        <w:rPr>
          <w:rFonts w:eastAsia="Arial Unicode MS"/>
          <w:b/>
          <w:sz w:val="24"/>
          <w:szCs w:val="24"/>
        </w:rPr>
      </w:pPr>
      <w:r w:rsidRPr="0059656A">
        <w:rPr>
          <w:rFonts w:eastAsia="Arial Unicode MS"/>
          <w:b/>
          <w:sz w:val="24"/>
          <w:szCs w:val="24"/>
        </w:rPr>
        <w:t xml:space="preserve">9. ALTERAÇÕES DO CONTRATO </w:t>
      </w:r>
    </w:p>
    <w:p w14:paraId="0BBD6A15" w14:textId="77777777" w:rsidR="00A4100A" w:rsidRPr="00A4100A" w:rsidRDefault="00A4100A" w:rsidP="00A4100A">
      <w:pPr>
        <w:pStyle w:val="PargrafodaLista"/>
        <w:spacing w:line="300" w:lineRule="exact"/>
        <w:ind w:left="0"/>
        <w:jc w:val="both"/>
        <w:rPr>
          <w:rFonts w:eastAsia="Arial Unicode MS"/>
          <w:sz w:val="24"/>
          <w:szCs w:val="24"/>
        </w:rPr>
      </w:pPr>
    </w:p>
    <w:p w14:paraId="7C9B6345"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9.1. Eventuais alterações contratuais reger-se-ão pela disciplina do art. 124 da Lei n.º 14.133, de 2021. </w:t>
      </w:r>
    </w:p>
    <w:p w14:paraId="703C3E62" w14:textId="77777777" w:rsidR="00A4100A" w:rsidRPr="00A4100A" w:rsidRDefault="00A4100A" w:rsidP="00A4100A">
      <w:pPr>
        <w:pStyle w:val="PargrafodaLista"/>
        <w:spacing w:line="300" w:lineRule="exact"/>
        <w:ind w:left="0"/>
        <w:jc w:val="both"/>
        <w:rPr>
          <w:rFonts w:eastAsia="Arial Unicode MS"/>
          <w:sz w:val="24"/>
          <w:szCs w:val="24"/>
        </w:rPr>
      </w:pPr>
    </w:p>
    <w:p w14:paraId="52321A3B"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9.2. Nas alterações unilaterais a que se refere o inciso I do caput do art. 124 da Lei n.º 14.133, de 2021, o contratado será obrigado a aceitar, nas mesmas condições contratuais, acréscimos ou supressões de até 25% (vinte e cinco por cento) do valor inicial atualizado do contrato. </w:t>
      </w:r>
    </w:p>
    <w:p w14:paraId="6725212C" w14:textId="77777777" w:rsidR="00A4100A" w:rsidRPr="00A4100A" w:rsidRDefault="00A4100A" w:rsidP="00A4100A">
      <w:pPr>
        <w:pStyle w:val="PargrafodaLista"/>
        <w:spacing w:line="300" w:lineRule="exact"/>
        <w:ind w:left="0"/>
        <w:jc w:val="both"/>
        <w:rPr>
          <w:rFonts w:eastAsia="Arial Unicode MS"/>
          <w:sz w:val="24"/>
          <w:szCs w:val="24"/>
        </w:rPr>
      </w:pPr>
    </w:p>
    <w:p w14:paraId="167689BA"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9.3. As supressões resultantes de acordo celebrado entre as partes contratantes poderão exceder o limite de 25% (vinte e cinco por cento) do valor inicial atualizado do contrato.</w:t>
      </w:r>
    </w:p>
    <w:p w14:paraId="5C8E57E5" w14:textId="77777777" w:rsidR="00A4100A" w:rsidRPr="00A4100A" w:rsidRDefault="00A4100A" w:rsidP="00A4100A">
      <w:pPr>
        <w:pStyle w:val="PargrafodaLista"/>
        <w:spacing w:line="300" w:lineRule="exact"/>
        <w:ind w:left="0"/>
        <w:jc w:val="both"/>
        <w:rPr>
          <w:rFonts w:eastAsia="Arial Unicode MS"/>
          <w:sz w:val="24"/>
          <w:szCs w:val="24"/>
        </w:rPr>
      </w:pPr>
    </w:p>
    <w:p w14:paraId="5BCED64A" w14:textId="0B033E03" w:rsidR="00A4100A" w:rsidRPr="00E77EF1" w:rsidRDefault="00A4100A" w:rsidP="00E77EF1">
      <w:pPr>
        <w:pStyle w:val="PargrafodaLista"/>
        <w:tabs>
          <w:tab w:val="left" w:pos="2865"/>
        </w:tabs>
        <w:spacing w:line="300" w:lineRule="exact"/>
        <w:ind w:left="0"/>
        <w:jc w:val="both"/>
        <w:rPr>
          <w:rFonts w:eastAsia="Arial Unicode MS"/>
          <w:b/>
          <w:sz w:val="24"/>
          <w:szCs w:val="24"/>
        </w:rPr>
      </w:pPr>
      <w:r w:rsidRPr="00E77EF1">
        <w:rPr>
          <w:rFonts w:eastAsia="Arial Unicode MS"/>
          <w:b/>
          <w:sz w:val="24"/>
          <w:szCs w:val="24"/>
        </w:rPr>
        <w:t xml:space="preserve">10. DA GARANTIA </w:t>
      </w:r>
      <w:r w:rsidR="00E77EF1" w:rsidRPr="00E77EF1">
        <w:rPr>
          <w:rFonts w:eastAsia="Arial Unicode MS"/>
          <w:b/>
          <w:sz w:val="24"/>
          <w:szCs w:val="24"/>
        </w:rPr>
        <w:tab/>
      </w:r>
    </w:p>
    <w:p w14:paraId="28FFB684" w14:textId="77777777" w:rsidR="00A4100A" w:rsidRPr="00A4100A" w:rsidRDefault="00A4100A" w:rsidP="00A4100A">
      <w:pPr>
        <w:pStyle w:val="PargrafodaLista"/>
        <w:spacing w:line="300" w:lineRule="exact"/>
        <w:ind w:left="0"/>
        <w:jc w:val="both"/>
        <w:rPr>
          <w:rFonts w:eastAsia="Arial Unicode MS"/>
          <w:sz w:val="24"/>
          <w:szCs w:val="24"/>
        </w:rPr>
      </w:pPr>
    </w:p>
    <w:p w14:paraId="6D50602D" w14:textId="1A6BAD32" w:rsidR="00E77EF1" w:rsidRPr="00ED67DD" w:rsidRDefault="00E77EF1" w:rsidP="00E77EF1">
      <w:pPr>
        <w:pStyle w:val="PargrafodaLista"/>
        <w:tabs>
          <w:tab w:val="left" w:pos="824"/>
        </w:tabs>
        <w:spacing w:line="300" w:lineRule="exact"/>
        <w:ind w:left="0"/>
        <w:jc w:val="both"/>
        <w:rPr>
          <w:rFonts w:eastAsia="Arial Unicode MS"/>
          <w:sz w:val="24"/>
          <w:szCs w:val="24"/>
        </w:rPr>
      </w:pPr>
      <w:r>
        <w:rPr>
          <w:rFonts w:eastAsia="Arial Unicode MS"/>
          <w:sz w:val="24"/>
          <w:szCs w:val="24"/>
        </w:rPr>
        <w:t>10</w:t>
      </w:r>
      <w:r w:rsidRPr="00ED67DD">
        <w:rPr>
          <w:rFonts w:eastAsia="Arial Unicode MS"/>
          <w:sz w:val="24"/>
          <w:szCs w:val="24"/>
        </w:rPr>
        <w:t>.1 Encontradas irregularidades, os serviços deverão ser refeitos e/ou os itens deverão ser substituídos nos prazos dispostos neste Termo de Referência, contados do recebimento da notificação respectiva que também poderá ser enviada por e-mail, sem prejuízo da aplicação das sanções previstas na Lei Federal n.º 14.133, de 2021.</w:t>
      </w:r>
    </w:p>
    <w:p w14:paraId="3F8688E5" w14:textId="77777777" w:rsidR="00E77EF1" w:rsidRPr="00ED67DD" w:rsidRDefault="00E77EF1" w:rsidP="00E77EF1">
      <w:pPr>
        <w:pStyle w:val="PargrafodaLista"/>
        <w:tabs>
          <w:tab w:val="left" w:pos="824"/>
        </w:tabs>
        <w:spacing w:line="300" w:lineRule="exact"/>
        <w:ind w:left="0"/>
        <w:jc w:val="both"/>
        <w:rPr>
          <w:rFonts w:eastAsia="Arial Unicode MS"/>
          <w:sz w:val="24"/>
          <w:szCs w:val="24"/>
        </w:rPr>
      </w:pPr>
    </w:p>
    <w:p w14:paraId="273E9E6C" w14:textId="221BD40D" w:rsidR="00E77EF1" w:rsidRPr="00ED67DD" w:rsidRDefault="00E77EF1" w:rsidP="00E77EF1">
      <w:pPr>
        <w:pStyle w:val="PargrafodaLista"/>
        <w:tabs>
          <w:tab w:val="left" w:pos="824"/>
        </w:tabs>
        <w:spacing w:line="300" w:lineRule="exact"/>
        <w:ind w:left="0"/>
        <w:jc w:val="both"/>
        <w:rPr>
          <w:rFonts w:eastAsia="Arial Unicode MS"/>
          <w:sz w:val="24"/>
          <w:szCs w:val="24"/>
        </w:rPr>
      </w:pPr>
      <w:r>
        <w:rPr>
          <w:rFonts w:eastAsia="Arial Unicode MS"/>
          <w:sz w:val="24"/>
          <w:szCs w:val="24"/>
        </w:rPr>
        <w:t>10</w:t>
      </w:r>
      <w:r w:rsidRPr="00ED67DD">
        <w:rPr>
          <w:rFonts w:eastAsia="Arial Unicode MS"/>
          <w:sz w:val="24"/>
          <w:szCs w:val="24"/>
        </w:rPr>
        <w:t xml:space="preserve">.2. A CONTRATADA é obrigada a reparar, corrigir, ou substituir, às suas expensas, no total ou em parte, o item do objeto em que se verificarem vícios, defeitos ou incorreções. </w:t>
      </w:r>
    </w:p>
    <w:p w14:paraId="285057EC" w14:textId="77777777" w:rsidR="00E77EF1" w:rsidRPr="00ED67DD" w:rsidRDefault="00E77EF1" w:rsidP="00E77EF1">
      <w:pPr>
        <w:pStyle w:val="PargrafodaLista"/>
        <w:tabs>
          <w:tab w:val="left" w:pos="824"/>
        </w:tabs>
        <w:spacing w:line="300" w:lineRule="exact"/>
        <w:ind w:left="0"/>
        <w:jc w:val="both"/>
        <w:rPr>
          <w:rFonts w:eastAsia="Arial Unicode MS"/>
          <w:sz w:val="24"/>
          <w:szCs w:val="24"/>
        </w:rPr>
      </w:pPr>
    </w:p>
    <w:p w14:paraId="2D49C58A" w14:textId="1165F2EB" w:rsidR="00E77EF1" w:rsidRPr="00ED67DD" w:rsidRDefault="00E77EF1" w:rsidP="00E77EF1">
      <w:pPr>
        <w:pStyle w:val="PargrafodaLista"/>
        <w:tabs>
          <w:tab w:val="left" w:pos="824"/>
        </w:tabs>
        <w:spacing w:line="300" w:lineRule="exact"/>
        <w:ind w:left="0"/>
        <w:jc w:val="both"/>
        <w:rPr>
          <w:rFonts w:eastAsia="Arial Unicode MS"/>
          <w:sz w:val="24"/>
          <w:szCs w:val="24"/>
        </w:rPr>
      </w:pPr>
      <w:r>
        <w:rPr>
          <w:rFonts w:eastAsia="Arial Unicode MS"/>
          <w:sz w:val="24"/>
          <w:szCs w:val="24"/>
        </w:rPr>
        <w:t>10</w:t>
      </w:r>
      <w:r w:rsidRPr="00ED67DD">
        <w:rPr>
          <w:rFonts w:eastAsia="Arial Unicode MS"/>
          <w:sz w:val="24"/>
          <w:szCs w:val="24"/>
        </w:rPr>
        <w:t>.3. Todas as despesas necessárias para efetivar as substituições ou correções de que trata este item, ficarão a cargo da CONTRATADA.</w:t>
      </w:r>
    </w:p>
    <w:p w14:paraId="3558C0FB" w14:textId="77777777" w:rsidR="00A4100A" w:rsidRPr="00DF3988" w:rsidRDefault="00A4100A" w:rsidP="00A4100A">
      <w:pPr>
        <w:pStyle w:val="PargrafodaLista"/>
        <w:spacing w:line="300" w:lineRule="exact"/>
        <w:ind w:left="0"/>
        <w:jc w:val="both"/>
        <w:rPr>
          <w:rFonts w:eastAsia="Arial Unicode MS"/>
          <w:b/>
          <w:sz w:val="24"/>
          <w:szCs w:val="24"/>
        </w:rPr>
      </w:pPr>
    </w:p>
    <w:p w14:paraId="28F02A70" w14:textId="77777777" w:rsidR="00A4100A" w:rsidRPr="00DF3988" w:rsidRDefault="00A4100A" w:rsidP="00A4100A">
      <w:pPr>
        <w:pStyle w:val="PargrafodaLista"/>
        <w:spacing w:line="300" w:lineRule="exact"/>
        <w:ind w:left="0"/>
        <w:jc w:val="both"/>
        <w:rPr>
          <w:rFonts w:eastAsia="Arial Unicode MS"/>
          <w:b/>
          <w:sz w:val="24"/>
          <w:szCs w:val="24"/>
        </w:rPr>
      </w:pPr>
      <w:r w:rsidRPr="00DF3988">
        <w:rPr>
          <w:rFonts w:eastAsia="Arial Unicode MS"/>
          <w:b/>
          <w:sz w:val="24"/>
          <w:szCs w:val="24"/>
        </w:rPr>
        <w:t xml:space="preserve">11. MODELOS DE EXECUÇÃO </w:t>
      </w:r>
    </w:p>
    <w:p w14:paraId="2098C895" w14:textId="77777777" w:rsidR="00A4100A" w:rsidRPr="00DF3988" w:rsidRDefault="00A4100A" w:rsidP="00A4100A">
      <w:pPr>
        <w:pStyle w:val="PargrafodaLista"/>
        <w:spacing w:line="300" w:lineRule="exact"/>
        <w:ind w:left="0"/>
        <w:jc w:val="both"/>
        <w:rPr>
          <w:rFonts w:eastAsia="Arial Unicode MS"/>
          <w:b/>
          <w:sz w:val="24"/>
          <w:szCs w:val="24"/>
        </w:rPr>
      </w:pPr>
    </w:p>
    <w:p w14:paraId="2053B0F5" w14:textId="716FBC9A"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11.1 Os serviços serão solicitados por ordem de compra ao fornecedor, assim definido como documento utilizado pela Administração para a solicitação, e </w:t>
      </w:r>
      <w:r w:rsidR="00030AF5" w:rsidRPr="00A4100A">
        <w:rPr>
          <w:rFonts w:eastAsia="Arial Unicode MS"/>
          <w:sz w:val="24"/>
          <w:szCs w:val="24"/>
        </w:rPr>
        <w:t>o acompanhamento</w:t>
      </w:r>
      <w:r w:rsidRPr="00A4100A">
        <w:rPr>
          <w:rFonts w:eastAsia="Arial Unicode MS"/>
          <w:sz w:val="24"/>
          <w:szCs w:val="24"/>
        </w:rPr>
        <w:t xml:space="preserve"> e controle da execução do contrato será através da emissão de Nota de Empenho, possibilitando a verificação da conformidade do serviço executado com o solicitado à CONTRATADA. </w:t>
      </w:r>
    </w:p>
    <w:p w14:paraId="45B85CA7" w14:textId="77777777" w:rsidR="00A4100A" w:rsidRPr="00A4100A" w:rsidRDefault="00A4100A" w:rsidP="00A4100A">
      <w:pPr>
        <w:pStyle w:val="PargrafodaLista"/>
        <w:spacing w:line="300" w:lineRule="exact"/>
        <w:ind w:left="0"/>
        <w:jc w:val="both"/>
        <w:rPr>
          <w:rFonts w:eastAsia="Arial Unicode MS"/>
          <w:sz w:val="24"/>
          <w:szCs w:val="24"/>
        </w:rPr>
      </w:pPr>
    </w:p>
    <w:p w14:paraId="4CC74E9B"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11.2. O contrato deverá ser executado fielmente pelas partes, de acordo com as cláusulas avençadas e as normas da Lei n.º 14.133, de 2021, e cada parte responderá pelas consequências de sua inexecução total ou parcial; </w:t>
      </w:r>
    </w:p>
    <w:p w14:paraId="151F6548" w14:textId="77777777" w:rsidR="00A4100A" w:rsidRPr="00A4100A" w:rsidRDefault="00A4100A" w:rsidP="00A4100A">
      <w:pPr>
        <w:pStyle w:val="PargrafodaLista"/>
        <w:spacing w:line="300" w:lineRule="exact"/>
        <w:ind w:left="0"/>
        <w:jc w:val="both"/>
        <w:rPr>
          <w:rFonts w:eastAsia="Arial Unicode MS"/>
          <w:sz w:val="24"/>
          <w:szCs w:val="24"/>
        </w:rPr>
      </w:pPr>
    </w:p>
    <w:p w14:paraId="707D2DE1"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11.3. Em caso de impedimento, ordem de paralisação ou suspensão do contrato, o cronograma de execução será prorrogado automaticamente pelo tempo correspondente, anotadas tais circunstâncias mediante simples apostila; </w:t>
      </w:r>
    </w:p>
    <w:p w14:paraId="0D560FD2" w14:textId="77777777" w:rsidR="00A4100A" w:rsidRPr="00A4100A" w:rsidRDefault="00A4100A" w:rsidP="00A4100A">
      <w:pPr>
        <w:pStyle w:val="PargrafodaLista"/>
        <w:spacing w:line="300" w:lineRule="exact"/>
        <w:ind w:left="0"/>
        <w:jc w:val="both"/>
        <w:rPr>
          <w:rFonts w:eastAsia="Arial Unicode MS"/>
          <w:sz w:val="24"/>
          <w:szCs w:val="24"/>
        </w:rPr>
      </w:pPr>
    </w:p>
    <w:p w14:paraId="39A9A12A"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11.5. As comunicações entre a Câmara Municipal de Tupaciguara e o contratado devem ser realizadas por escrito sempre que o ato exigir tal formalidade, admitindo-se o uso de mensagem eletrônica (e-mail, </w:t>
      </w:r>
      <w:proofErr w:type="spellStart"/>
      <w:r w:rsidRPr="00A4100A">
        <w:rPr>
          <w:rFonts w:eastAsia="Arial Unicode MS"/>
          <w:sz w:val="24"/>
          <w:szCs w:val="24"/>
        </w:rPr>
        <w:t>whatsapp</w:t>
      </w:r>
      <w:proofErr w:type="spellEnd"/>
      <w:r w:rsidRPr="00A4100A">
        <w:rPr>
          <w:rFonts w:eastAsia="Arial Unicode MS"/>
          <w:sz w:val="24"/>
          <w:szCs w:val="24"/>
        </w:rPr>
        <w:t xml:space="preserve">, </w:t>
      </w:r>
      <w:proofErr w:type="spellStart"/>
      <w:r w:rsidRPr="00A4100A">
        <w:rPr>
          <w:rFonts w:eastAsia="Arial Unicode MS"/>
          <w:sz w:val="24"/>
          <w:szCs w:val="24"/>
        </w:rPr>
        <w:t>telegram</w:t>
      </w:r>
      <w:proofErr w:type="spellEnd"/>
      <w:r w:rsidRPr="00A4100A">
        <w:rPr>
          <w:rFonts w:eastAsia="Arial Unicode MS"/>
          <w:sz w:val="24"/>
          <w:szCs w:val="24"/>
        </w:rPr>
        <w:t xml:space="preserve">, entre outros) para esse fim; </w:t>
      </w:r>
    </w:p>
    <w:p w14:paraId="3B9892BD" w14:textId="77777777" w:rsidR="00A4100A" w:rsidRPr="00A4100A" w:rsidRDefault="00A4100A" w:rsidP="00A4100A">
      <w:pPr>
        <w:pStyle w:val="PargrafodaLista"/>
        <w:spacing w:line="300" w:lineRule="exact"/>
        <w:ind w:left="0"/>
        <w:jc w:val="both"/>
        <w:rPr>
          <w:rFonts w:eastAsia="Arial Unicode MS"/>
          <w:sz w:val="24"/>
          <w:szCs w:val="24"/>
        </w:rPr>
      </w:pPr>
    </w:p>
    <w:p w14:paraId="67422543"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11.6. O órgão ou entidade poderá convocar representante da empresa para adoção de providências que devam ser cumpridas de imediato; </w:t>
      </w:r>
    </w:p>
    <w:p w14:paraId="6F9C7BEA" w14:textId="77777777" w:rsidR="00A4100A" w:rsidRPr="00A4100A" w:rsidRDefault="00A4100A" w:rsidP="00A4100A">
      <w:pPr>
        <w:pStyle w:val="PargrafodaLista"/>
        <w:spacing w:line="300" w:lineRule="exact"/>
        <w:ind w:left="0"/>
        <w:jc w:val="both"/>
        <w:rPr>
          <w:rFonts w:eastAsia="Arial Unicode MS"/>
          <w:sz w:val="24"/>
          <w:szCs w:val="24"/>
        </w:rPr>
      </w:pPr>
    </w:p>
    <w:p w14:paraId="614AB485"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11.7. Após a assinatura do contrato, a Câmara Municipal de Tupaciguara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09FC3D8B" w14:textId="77777777" w:rsidR="00A4100A" w:rsidRPr="00A4100A" w:rsidRDefault="00A4100A" w:rsidP="00A4100A">
      <w:pPr>
        <w:pStyle w:val="PargrafodaLista"/>
        <w:spacing w:line="300" w:lineRule="exact"/>
        <w:ind w:left="0"/>
        <w:jc w:val="both"/>
        <w:rPr>
          <w:rFonts w:eastAsia="Arial Unicode MS"/>
          <w:sz w:val="24"/>
          <w:szCs w:val="24"/>
        </w:rPr>
      </w:pPr>
    </w:p>
    <w:p w14:paraId="2CD1AE33"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11.8. Não obstante o fato do contratado ser única e exclusiva responsável pela execução do objeto deste contrato, a Câmara Municipal de Tupaciguara, através de sua própria equipe ou de prepostos formalmente designados, sem restringir a plenitude dessa responsabilidade, exercerá a mais ampla e completa gestão e fiscalização na sua execução, solicitando ao contratado, sempre que entender conveniente, informações do seu andamento, devendo esta prestar os esclarecimentos desejados; </w:t>
      </w:r>
    </w:p>
    <w:p w14:paraId="0314B6EB" w14:textId="77777777" w:rsidR="00A4100A" w:rsidRPr="00A4100A" w:rsidRDefault="00A4100A" w:rsidP="00A4100A">
      <w:pPr>
        <w:pStyle w:val="PargrafodaLista"/>
        <w:spacing w:line="300" w:lineRule="exact"/>
        <w:ind w:left="0"/>
        <w:jc w:val="both"/>
        <w:rPr>
          <w:rFonts w:eastAsia="Arial Unicode MS"/>
          <w:sz w:val="24"/>
          <w:szCs w:val="24"/>
        </w:rPr>
      </w:pPr>
    </w:p>
    <w:p w14:paraId="4CBA076C"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lastRenderedPageBreak/>
        <w:t>11.9. A execução do contrato deverá ser acompanhada e fiscalizada pelo(s) fiscal(</w:t>
      </w:r>
      <w:proofErr w:type="spellStart"/>
      <w:r w:rsidRPr="00A4100A">
        <w:rPr>
          <w:rFonts w:eastAsia="Arial Unicode MS"/>
          <w:sz w:val="24"/>
          <w:szCs w:val="24"/>
        </w:rPr>
        <w:t>is</w:t>
      </w:r>
      <w:proofErr w:type="spellEnd"/>
      <w:r w:rsidRPr="00A4100A">
        <w:rPr>
          <w:rFonts w:eastAsia="Arial Unicode MS"/>
          <w:sz w:val="24"/>
          <w:szCs w:val="24"/>
        </w:rPr>
        <w:t>) e gestor(es) do contrato, ou pelos respectivos substitutos;</w:t>
      </w:r>
    </w:p>
    <w:p w14:paraId="17BBA0F7" w14:textId="77777777" w:rsidR="00A4100A" w:rsidRPr="00A4100A" w:rsidRDefault="00A4100A" w:rsidP="00A4100A">
      <w:pPr>
        <w:pStyle w:val="PargrafodaLista"/>
        <w:spacing w:line="300" w:lineRule="exact"/>
        <w:ind w:left="0"/>
        <w:jc w:val="both"/>
        <w:rPr>
          <w:rFonts w:eastAsia="Arial Unicode MS"/>
          <w:sz w:val="24"/>
          <w:szCs w:val="24"/>
        </w:rPr>
      </w:pPr>
    </w:p>
    <w:p w14:paraId="141AEF56" w14:textId="77777777" w:rsidR="00A4100A" w:rsidRPr="0059656A" w:rsidRDefault="00A4100A" w:rsidP="00A4100A">
      <w:pPr>
        <w:pStyle w:val="PargrafodaLista"/>
        <w:spacing w:line="300" w:lineRule="exact"/>
        <w:ind w:left="0"/>
        <w:jc w:val="both"/>
        <w:rPr>
          <w:rFonts w:eastAsia="Arial Unicode MS"/>
          <w:b/>
          <w:sz w:val="24"/>
          <w:szCs w:val="24"/>
        </w:rPr>
      </w:pPr>
      <w:r w:rsidRPr="0059656A">
        <w:rPr>
          <w:rFonts w:eastAsia="Arial Unicode MS"/>
          <w:b/>
          <w:sz w:val="24"/>
          <w:szCs w:val="24"/>
        </w:rPr>
        <w:t xml:space="preserve">12. FISCALIZAÇÃO </w:t>
      </w:r>
    </w:p>
    <w:p w14:paraId="685C7448" w14:textId="77777777" w:rsidR="00A4100A" w:rsidRPr="00A4100A" w:rsidRDefault="00A4100A" w:rsidP="00A4100A">
      <w:pPr>
        <w:pStyle w:val="PargrafodaLista"/>
        <w:spacing w:line="300" w:lineRule="exact"/>
        <w:ind w:left="0"/>
        <w:jc w:val="both"/>
        <w:rPr>
          <w:rFonts w:eastAsia="Arial Unicode MS"/>
          <w:sz w:val="24"/>
          <w:szCs w:val="24"/>
        </w:rPr>
      </w:pPr>
    </w:p>
    <w:p w14:paraId="3DE5D748"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12.1 - Aceite da instalação </w:t>
      </w:r>
    </w:p>
    <w:p w14:paraId="3580B8ED"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12.1.1 - O aceite do link de acessos deverá ser realizado na presença do Fiscal do Contrato e o técnico da CONTRATADA, nos locais onde forem instalados os serviços. </w:t>
      </w:r>
    </w:p>
    <w:p w14:paraId="264338C9"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12.1.2 - Quando houver solicitação de mudança de endereço do acesso fornecido, ou mudança de local no mesmo endereço, adotar-se-á o mesmo procedimento do aceite da instalação inicial. </w:t>
      </w:r>
    </w:p>
    <w:p w14:paraId="7BE644F1" w14:textId="77777777" w:rsidR="00A4100A" w:rsidRPr="00A4100A" w:rsidRDefault="00A4100A" w:rsidP="00A4100A">
      <w:pPr>
        <w:pStyle w:val="PargrafodaLista"/>
        <w:spacing w:line="300" w:lineRule="exact"/>
        <w:ind w:left="0"/>
        <w:jc w:val="both"/>
        <w:rPr>
          <w:rFonts w:eastAsia="Arial Unicode MS"/>
          <w:sz w:val="24"/>
          <w:szCs w:val="24"/>
        </w:rPr>
      </w:pPr>
    </w:p>
    <w:p w14:paraId="4BEFCE28"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12.2 - Aceite do serviço mensal </w:t>
      </w:r>
    </w:p>
    <w:p w14:paraId="49C4B111"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12.2.1 - O serviço mensal, que corresponde ao fornecimento dos acessos solicitados, deve ter sua fatura atestada pelo Fiscal do Contrato.</w:t>
      </w:r>
    </w:p>
    <w:p w14:paraId="19C9BF88"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12.2.2 - O atesto do Fiscal do Contrato a cada mês servirá como “Aceite de Serviço Mensal”.</w:t>
      </w:r>
    </w:p>
    <w:p w14:paraId="6BC57C86" w14:textId="77777777" w:rsidR="00A4100A" w:rsidRPr="00A4100A" w:rsidRDefault="00A4100A" w:rsidP="00A4100A">
      <w:pPr>
        <w:pStyle w:val="PargrafodaLista"/>
        <w:spacing w:line="300" w:lineRule="exact"/>
        <w:ind w:left="0"/>
        <w:jc w:val="both"/>
        <w:rPr>
          <w:rFonts w:eastAsia="Arial Unicode MS"/>
          <w:sz w:val="24"/>
          <w:szCs w:val="24"/>
        </w:rPr>
      </w:pPr>
    </w:p>
    <w:p w14:paraId="124722C2"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12.3 O fiscal pode ser substituído, em caso de ausência ou impedimento, por outro servidor lotado no mesmo órgão ou equivalente. </w:t>
      </w:r>
    </w:p>
    <w:p w14:paraId="4E0D2C8A" w14:textId="77777777" w:rsidR="00A4100A" w:rsidRPr="00A4100A" w:rsidRDefault="00A4100A" w:rsidP="00A4100A">
      <w:pPr>
        <w:pStyle w:val="PargrafodaLista"/>
        <w:spacing w:line="300" w:lineRule="exact"/>
        <w:ind w:left="0"/>
        <w:jc w:val="both"/>
        <w:rPr>
          <w:rFonts w:eastAsia="Arial Unicode MS"/>
          <w:sz w:val="24"/>
          <w:szCs w:val="24"/>
        </w:rPr>
      </w:pPr>
    </w:p>
    <w:p w14:paraId="6A728F95"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12.4 A CONTRATADA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 </w:t>
      </w:r>
    </w:p>
    <w:p w14:paraId="47FB4515" w14:textId="77777777" w:rsidR="00A4100A" w:rsidRPr="00A4100A" w:rsidRDefault="00A4100A" w:rsidP="00A4100A">
      <w:pPr>
        <w:pStyle w:val="PargrafodaLista"/>
        <w:spacing w:line="300" w:lineRule="exact"/>
        <w:ind w:left="0"/>
        <w:jc w:val="both"/>
        <w:rPr>
          <w:rFonts w:eastAsia="Arial Unicode MS"/>
          <w:sz w:val="24"/>
          <w:szCs w:val="24"/>
        </w:rPr>
      </w:pPr>
    </w:p>
    <w:p w14:paraId="0D961D6F"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12.5 A instituição e a atuação da fiscalização não excluem ou atenua a responsabilidade da CONTRATADA, nem a exime de manter fiscalização própria. </w:t>
      </w:r>
    </w:p>
    <w:p w14:paraId="52F3E6E4" w14:textId="77777777" w:rsidR="00A4100A" w:rsidRPr="00A4100A" w:rsidRDefault="00A4100A" w:rsidP="00A4100A">
      <w:pPr>
        <w:pStyle w:val="PargrafodaLista"/>
        <w:spacing w:line="300" w:lineRule="exact"/>
        <w:ind w:left="0"/>
        <w:jc w:val="both"/>
        <w:rPr>
          <w:rFonts w:eastAsia="Arial Unicode MS"/>
          <w:sz w:val="24"/>
          <w:szCs w:val="24"/>
        </w:rPr>
      </w:pPr>
    </w:p>
    <w:p w14:paraId="71EDA22D"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12.6 Será designado através de Portaria um servidor deste órgão público, como Fiscal da presente contratação.</w:t>
      </w:r>
    </w:p>
    <w:p w14:paraId="44738106" w14:textId="77777777" w:rsidR="00A4100A" w:rsidRPr="00A4100A" w:rsidRDefault="00A4100A" w:rsidP="00A4100A">
      <w:pPr>
        <w:pStyle w:val="PargrafodaLista"/>
        <w:spacing w:line="300" w:lineRule="exact"/>
        <w:ind w:left="0"/>
        <w:jc w:val="both"/>
        <w:rPr>
          <w:rFonts w:eastAsia="Arial Unicode MS"/>
          <w:sz w:val="24"/>
          <w:szCs w:val="24"/>
        </w:rPr>
      </w:pPr>
    </w:p>
    <w:p w14:paraId="1E299395"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12.7. Os serviços executados em desconformidade com o especificado no instrumento convocatório ou o indicado na proposta, e em desacordo com as normas aplicáveis da ANATEL e/ou correlatas, serão rejeitados parcial ou totalmente, conforme o caso, e a Contratada será obrigada a refazê-los no prazo estipulado pela Fiscalização, contado da data do recebimento de notificação escrita, necessariamente acompanhada do Termo de Recusa, sob pena de incorrer em atraso quanto ao prazo de execução. </w:t>
      </w:r>
    </w:p>
    <w:p w14:paraId="3C0F6AC9" w14:textId="77777777" w:rsidR="00A4100A" w:rsidRPr="00A4100A" w:rsidRDefault="00A4100A" w:rsidP="00A4100A">
      <w:pPr>
        <w:pStyle w:val="PargrafodaLista"/>
        <w:spacing w:line="300" w:lineRule="exact"/>
        <w:ind w:left="0"/>
        <w:jc w:val="both"/>
        <w:rPr>
          <w:rFonts w:eastAsia="Arial Unicode MS"/>
          <w:sz w:val="24"/>
          <w:szCs w:val="24"/>
        </w:rPr>
      </w:pPr>
    </w:p>
    <w:p w14:paraId="36806894"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12.8 O aceite não modifica, restringe ou elide a plena responsabilidade da Contratada de prestar os serviços de acordo com as especificações, quantidades e condições estabelecidas, inclusive na proposta de preços, nem invalida qualquer reclamação que o Contratante venha a fazer em virtude de posterior constatação de serviço fora de especificação, garantido o devido reparo, sem custo adicional ao Contratante.</w:t>
      </w:r>
    </w:p>
    <w:p w14:paraId="7738BB25" w14:textId="77777777" w:rsidR="00A4100A" w:rsidRPr="00A4100A" w:rsidRDefault="00A4100A" w:rsidP="00A4100A">
      <w:pPr>
        <w:pStyle w:val="PargrafodaLista"/>
        <w:spacing w:line="300" w:lineRule="exact"/>
        <w:ind w:left="0"/>
        <w:jc w:val="both"/>
        <w:rPr>
          <w:rFonts w:eastAsia="Arial Unicode MS"/>
          <w:sz w:val="24"/>
          <w:szCs w:val="24"/>
        </w:rPr>
      </w:pPr>
    </w:p>
    <w:p w14:paraId="56708249" w14:textId="77777777" w:rsidR="00A4100A" w:rsidRPr="0059656A" w:rsidRDefault="00A4100A" w:rsidP="00A4100A">
      <w:pPr>
        <w:pStyle w:val="PargrafodaLista"/>
        <w:spacing w:line="300" w:lineRule="exact"/>
        <w:ind w:left="0"/>
        <w:jc w:val="both"/>
        <w:rPr>
          <w:rFonts w:eastAsia="Arial Unicode MS"/>
          <w:b/>
          <w:sz w:val="24"/>
          <w:szCs w:val="24"/>
        </w:rPr>
      </w:pPr>
      <w:r w:rsidRPr="0059656A">
        <w:rPr>
          <w:rFonts w:eastAsia="Arial Unicode MS"/>
          <w:b/>
          <w:sz w:val="24"/>
          <w:szCs w:val="24"/>
        </w:rPr>
        <w:t xml:space="preserve">13. SANÇÕES POR INADIMPLEMENTO </w:t>
      </w:r>
    </w:p>
    <w:p w14:paraId="3543107F" w14:textId="77777777" w:rsidR="00A4100A" w:rsidRPr="00A4100A" w:rsidRDefault="00A4100A" w:rsidP="00A4100A">
      <w:pPr>
        <w:pStyle w:val="PargrafodaLista"/>
        <w:spacing w:line="300" w:lineRule="exact"/>
        <w:ind w:left="0"/>
        <w:jc w:val="both"/>
        <w:rPr>
          <w:rFonts w:eastAsia="Arial Unicode MS"/>
          <w:sz w:val="24"/>
          <w:szCs w:val="24"/>
        </w:rPr>
      </w:pPr>
    </w:p>
    <w:p w14:paraId="68DCBA24"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lastRenderedPageBreak/>
        <w:t xml:space="preserve">13.1. Comete infração administrativa o fornecedor que cometer quaisquer das infrações previstas no art. 155 da Lei nº 14.133, de 2021, quais sejam: </w:t>
      </w:r>
    </w:p>
    <w:p w14:paraId="76DDE765" w14:textId="77777777" w:rsidR="00A4100A" w:rsidRPr="00A4100A" w:rsidRDefault="00A4100A" w:rsidP="00A4100A">
      <w:pPr>
        <w:pStyle w:val="PargrafodaLista"/>
        <w:spacing w:line="300" w:lineRule="exact"/>
        <w:ind w:left="0"/>
        <w:jc w:val="both"/>
        <w:rPr>
          <w:rFonts w:eastAsia="Arial Unicode MS"/>
          <w:sz w:val="24"/>
          <w:szCs w:val="24"/>
        </w:rPr>
      </w:pPr>
    </w:p>
    <w:p w14:paraId="3A02F23F"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13.1.1. Dar causa à inexecução parcial do contrato; </w:t>
      </w:r>
    </w:p>
    <w:p w14:paraId="1E142BBD" w14:textId="77777777" w:rsidR="00A4100A" w:rsidRPr="00A4100A" w:rsidRDefault="00A4100A" w:rsidP="00A4100A">
      <w:pPr>
        <w:pStyle w:val="PargrafodaLista"/>
        <w:spacing w:line="300" w:lineRule="exact"/>
        <w:ind w:left="0"/>
        <w:jc w:val="both"/>
        <w:rPr>
          <w:rFonts w:eastAsia="Arial Unicode MS"/>
          <w:sz w:val="24"/>
          <w:szCs w:val="24"/>
        </w:rPr>
      </w:pPr>
    </w:p>
    <w:p w14:paraId="06DEA4C4"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13.1.2. Dar causa à inexecução parcial do contrato que cause grave dano à Administração, ao funcionamento dos serviços públicos ou ao interesse coletivo; </w:t>
      </w:r>
    </w:p>
    <w:p w14:paraId="2663A209" w14:textId="77777777" w:rsidR="00A4100A" w:rsidRPr="00A4100A" w:rsidRDefault="00A4100A" w:rsidP="00A4100A">
      <w:pPr>
        <w:pStyle w:val="PargrafodaLista"/>
        <w:spacing w:line="300" w:lineRule="exact"/>
        <w:ind w:left="0"/>
        <w:jc w:val="both"/>
        <w:rPr>
          <w:rFonts w:eastAsia="Arial Unicode MS"/>
          <w:sz w:val="24"/>
          <w:szCs w:val="24"/>
        </w:rPr>
      </w:pPr>
    </w:p>
    <w:p w14:paraId="574BFAE6"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13.1.3. Dar causa à inexecução total do contrato; </w:t>
      </w:r>
    </w:p>
    <w:p w14:paraId="18E53C46" w14:textId="77777777" w:rsidR="00A4100A" w:rsidRPr="00A4100A" w:rsidRDefault="00A4100A" w:rsidP="00A4100A">
      <w:pPr>
        <w:pStyle w:val="PargrafodaLista"/>
        <w:spacing w:line="300" w:lineRule="exact"/>
        <w:ind w:left="0"/>
        <w:jc w:val="both"/>
        <w:rPr>
          <w:rFonts w:eastAsia="Arial Unicode MS"/>
          <w:sz w:val="24"/>
          <w:szCs w:val="24"/>
        </w:rPr>
      </w:pPr>
    </w:p>
    <w:p w14:paraId="2D46006E"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13.1.4. Deixar de entregar a documentação exigida para o certame; </w:t>
      </w:r>
    </w:p>
    <w:p w14:paraId="718B3BDF" w14:textId="77777777" w:rsidR="00A4100A" w:rsidRPr="00A4100A" w:rsidRDefault="00A4100A" w:rsidP="00A4100A">
      <w:pPr>
        <w:pStyle w:val="PargrafodaLista"/>
        <w:spacing w:line="300" w:lineRule="exact"/>
        <w:ind w:left="0"/>
        <w:jc w:val="both"/>
        <w:rPr>
          <w:rFonts w:eastAsia="Arial Unicode MS"/>
          <w:sz w:val="24"/>
          <w:szCs w:val="24"/>
        </w:rPr>
      </w:pPr>
    </w:p>
    <w:p w14:paraId="0584D7E5"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13.1.5. Não manter a proposta, salvo em decorrência de fato superveniente devidamente justificado; </w:t>
      </w:r>
    </w:p>
    <w:p w14:paraId="545B25A9" w14:textId="77777777" w:rsidR="00A4100A" w:rsidRPr="00A4100A" w:rsidRDefault="00A4100A" w:rsidP="00A4100A">
      <w:pPr>
        <w:pStyle w:val="PargrafodaLista"/>
        <w:spacing w:line="300" w:lineRule="exact"/>
        <w:ind w:left="0"/>
        <w:jc w:val="both"/>
        <w:rPr>
          <w:rFonts w:eastAsia="Arial Unicode MS"/>
          <w:sz w:val="24"/>
          <w:szCs w:val="24"/>
        </w:rPr>
      </w:pPr>
    </w:p>
    <w:p w14:paraId="47C0AA72"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13.1.6. Não celebrar o contrato ou não entregar a documentação exigida para a contratação, quando convocado dentro do prazo de validade de sua proposta; </w:t>
      </w:r>
    </w:p>
    <w:p w14:paraId="4557C063" w14:textId="77777777" w:rsidR="00A4100A" w:rsidRPr="00A4100A" w:rsidRDefault="00A4100A" w:rsidP="00A4100A">
      <w:pPr>
        <w:pStyle w:val="PargrafodaLista"/>
        <w:spacing w:line="300" w:lineRule="exact"/>
        <w:ind w:left="0"/>
        <w:jc w:val="both"/>
        <w:rPr>
          <w:rFonts w:eastAsia="Arial Unicode MS"/>
          <w:sz w:val="24"/>
          <w:szCs w:val="24"/>
        </w:rPr>
      </w:pPr>
    </w:p>
    <w:p w14:paraId="527C8229"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13.1.7. Ensejar o retardamento da execução ou da entrega do objeto da licitação sem motivo justificado; </w:t>
      </w:r>
    </w:p>
    <w:p w14:paraId="0D9A43D4" w14:textId="77777777" w:rsidR="00A4100A" w:rsidRPr="00A4100A" w:rsidRDefault="00A4100A" w:rsidP="00A4100A">
      <w:pPr>
        <w:pStyle w:val="PargrafodaLista"/>
        <w:spacing w:line="300" w:lineRule="exact"/>
        <w:ind w:left="0"/>
        <w:jc w:val="both"/>
        <w:rPr>
          <w:rFonts w:eastAsia="Arial Unicode MS"/>
          <w:sz w:val="24"/>
          <w:szCs w:val="24"/>
        </w:rPr>
      </w:pPr>
    </w:p>
    <w:p w14:paraId="7228C2D3"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13.1.8. Apresentar declaração ou documentação falsa exigida para o certame ou prestar declaração falsa durante a pregão ou a execução do contrato; </w:t>
      </w:r>
    </w:p>
    <w:p w14:paraId="20C71C4E" w14:textId="77777777" w:rsidR="00A4100A" w:rsidRPr="00A4100A" w:rsidRDefault="00A4100A" w:rsidP="00A4100A">
      <w:pPr>
        <w:pStyle w:val="PargrafodaLista"/>
        <w:spacing w:line="300" w:lineRule="exact"/>
        <w:ind w:left="0"/>
        <w:jc w:val="both"/>
        <w:rPr>
          <w:rFonts w:eastAsia="Arial Unicode MS"/>
          <w:sz w:val="24"/>
          <w:szCs w:val="24"/>
        </w:rPr>
      </w:pPr>
    </w:p>
    <w:p w14:paraId="1195955C"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13.1.9. Fraudar a pregão ou praticar ato fraudulento na execução do contrato; </w:t>
      </w:r>
    </w:p>
    <w:p w14:paraId="328FA6AA" w14:textId="77777777" w:rsidR="00A4100A" w:rsidRPr="00A4100A" w:rsidRDefault="00A4100A" w:rsidP="00A4100A">
      <w:pPr>
        <w:pStyle w:val="PargrafodaLista"/>
        <w:spacing w:line="300" w:lineRule="exact"/>
        <w:ind w:left="0"/>
        <w:jc w:val="both"/>
        <w:rPr>
          <w:rFonts w:eastAsia="Arial Unicode MS"/>
          <w:sz w:val="24"/>
          <w:szCs w:val="24"/>
        </w:rPr>
      </w:pPr>
    </w:p>
    <w:p w14:paraId="4BF9A318"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13.1.10. Comportar-se de modo inidôneo ou cometer fraude de qualquer natureza; </w:t>
      </w:r>
    </w:p>
    <w:p w14:paraId="42F2B9AB" w14:textId="77777777" w:rsidR="00A4100A" w:rsidRPr="00A4100A" w:rsidRDefault="00A4100A" w:rsidP="00A4100A">
      <w:pPr>
        <w:pStyle w:val="PargrafodaLista"/>
        <w:spacing w:line="300" w:lineRule="exact"/>
        <w:ind w:left="0"/>
        <w:jc w:val="both"/>
        <w:rPr>
          <w:rFonts w:eastAsia="Arial Unicode MS"/>
          <w:sz w:val="24"/>
          <w:szCs w:val="24"/>
        </w:rPr>
      </w:pPr>
    </w:p>
    <w:p w14:paraId="74C9A8D0"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13.1.10.1. Considera-se comportamento inidôneo, entre outros, a declaração falsa quanto às condições de participação, quanto ao enquadramento como ME/EPP ou o conluio entre os fornecedores, em qualquer momento da pregão, mesmo após o encerramento da fase de lances; </w:t>
      </w:r>
    </w:p>
    <w:p w14:paraId="775E2FA4" w14:textId="77777777" w:rsidR="00A4100A" w:rsidRPr="00A4100A" w:rsidRDefault="00A4100A" w:rsidP="00A4100A">
      <w:pPr>
        <w:pStyle w:val="PargrafodaLista"/>
        <w:spacing w:line="300" w:lineRule="exact"/>
        <w:ind w:left="0"/>
        <w:jc w:val="both"/>
        <w:rPr>
          <w:rFonts w:eastAsia="Arial Unicode MS"/>
          <w:sz w:val="24"/>
          <w:szCs w:val="24"/>
        </w:rPr>
      </w:pPr>
    </w:p>
    <w:p w14:paraId="73569EFC"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13.1.11. Praticar atos ilícitos com vistas a frustrar os objetivos deste certame;</w:t>
      </w:r>
    </w:p>
    <w:p w14:paraId="5D1E25DA" w14:textId="77777777" w:rsidR="00A4100A" w:rsidRPr="00A4100A" w:rsidRDefault="00A4100A" w:rsidP="00A4100A">
      <w:pPr>
        <w:pStyle w:val="PargrafodaLista"/>
        <w:spacing w:line="300" w:lineRule="exact"/>
        <w:ind w:left="0"/>
        <w:jc w:val="both"/>
        <w:rPr>
          <w:rFonts w:eastAsia="Arial Unicode MS"/>
          <w:sz w:val="24"/>
          <w:szCs w:val="24"/>
        </w:rPr>
      </w:pPr>
    </w:p>
    <w:p w14:paraId="689F0338"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13.1.12. Praticar ato lesivo previsto no art. 5º da Lei n.º 12.846, de 1º de agosto de 2013; </w:t>
      </w:r>
    </w:p>
    <w:p w14:paraId="374B722E" w14:textId="77777777" w:rsidR="00A4100A" w:rsidRPr="00A4100A" w:rsidRDefault="00A4100A" w:rsidP="00A4100A">
      <w:pPr>
        <w:pStyle w:val="PargrafodaLista"/>
        <w:spacing w:line="300" w:lineRule="exact"/>
        <w:ind w:left="0"/>
        <w:jc w:val="both"/>
        <w:rPr>
          <w:rFonts w:eastAsia="Arial Unicode MS"/>
          <w:sz w:val="24"/>
          <w:szCs w:val="24"/>
        </w:rPr>
      </w:pPr>
    </w:p>
    <w:p w14:paraId="64682BB2"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13.2. O fornecedor que cometer qualquer das infrações discriminadas nos subitens anteriores ficará sujeito, sem prejuízo da responsabilidade civil e criminal, às seguintes sanções: </w:t>
      </w:r>
    </w:p>
    <w:p w14:paraId="0B613577" w14:textId="77777777" w:rsidR="00A4100A" w:rsidRPr="00A4100A" w:rsidRDefault="00A4100A" w:rsidP="00A4100A">
      <w:pPr>
        <w:pStyle w:val="PargrafodaLista"/>
        <w:spacing w:line="300" w:lineRule="exact"/>
        <w:ind w:left="0"/>
        <w:jc w:val="both"/>
        <w:rPr>
          <w:rFonts w:eastAsia="Arial Unicode MS"/>
          <w:sz w:val="24"/>
          <w:szCs w:val="24"/>
        </w:rPr>
      </w:pPr>
    </w:p>
    <w:p w14:paraId="2B4CDBFE"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13.2.1. Advertência pela falta do subitem 13.1.1 deste Termo de Referência, quando não se justificar a imposição de penalidade mais grave; </w:t>
      </w:r>
    </w:p>
    <w:p w14:paraId="3EA056DF" w14:textId="77777777" w:rsidR="00A4100A" w:rsidRPr="00A4100A" w:rsidRDefault="00A4100A" w:rsidP="00A4100A">
      <w:pPr>
        <w:pStyle w:val="PargrafodaLista"/>
        <w:spacing w:line="300" w:lineRule="exact"/>
        <w:ind w:left="0"/>
        <w:jc w:val="both"/>
        <w:rPr>
          <w:rFonts w:eastAsia="Arial Unicode MS"/>
          <w:sz w:val="24"/>
          <w:szCs w:val="24"/>
        </w:rPr>
      </w:pPr>
    </w:p>
    <w:p w14:paraId="28317A50"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13.2.2. Multa de até 10% (dez por cento) sobre o valor estimado do(s) item(s) prejudicado(s) pela conduta do fornecedor, por qualquer das infrações dos subitens 13.1.1 a 13.1.12; </w:t>
      </w:r>
    </w:p>
    <w:p w14:paraId="0D2E059D" w14:textId="77777777" w:rsidR="00A4100A" w:rsidRPr="00A4100A" w:rsidRDefault="00A4100A" w:rsidP="00A4100A">
      <w:pPr>
        <w:pStyle w:val="PargrafodaLista"/>
        <w:spacing w:line="300" w:lineRule="exact"/>
        <w:ind w:left="0"/>
        <w:jc w:val="both"/>
        <w:rPr>
          <w:rFonts w:eastAsia="Arial Unicode MS"/>
          <w:sz w:val="24"/>
          <w:szCs w:val="24"/>
        </w:rPr>
      </w:pPr>
    </w:p>
    <w:p w14:paraId="399A1481"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13.2.3. Impedimento de licitar e contratar no âmbito da Administração Pública direta e indireta do ente federativo que tiver aplicado a sanção, pelo prazo máximo de 3 (três) anos, nos casos dos subitens </w:t>
      </w:r>
      <w:r w:rsidRPr="00A4100A">
        <w:rPr>
          <w:rFonts w:eastAsia="Arial Unicode MS"/>
          <w:sz w:val="24"/>
          <w:szCs w:val="24"/>
        </w:rPr>
        <w:lastRenderedPageBreak/>
        <w:t xml:space="preserve">13.1.2 a 24.1.7 deste Aviso de Contratação Direta, quando não se justificar a imposição de penalidade mais grave; </w:t>
      </w:r>
    </w:p>
    <w:p w14:paraId="671162BE" w14:textId="77777777" w:rsidR="00A4100A" w:rsidRPr="00A4100A" w:rsidRDefault="00A4100A" w:rsidP="00A4100A">
      <w:pPr>
        <w:pStyle w:val="PargrafodaLista"/>
        <w:spacing w:line="300" w:lineRule="exact"/>
        <w:ind w:left="0"/>
        <w:jc w:val="both"/>
        <w:rPr>
          <w:rFonts w:eastAsia="Arial Unicode MS"/>
          <w:sz w:val="24"/>
          <w:szCs w:val="24"/>
        </w:rPr>
      </w:pPr>
    </w:p>
    <w:p w14:paraId="2105F09C"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13.2.4. Declaração de inidoneidade para licitar ou contratar, que impedirá o responsável de licitar ou contratar no âmbito da Administração Pública direta e indireta de todos os entes federativos, pelo prazo mínimo de 3 (três) anos e máximo de 6 (seis) anos, nos casos dos subitens 13.1.8 a 13.1.12, bem como nos demais casos que justifiquem a imposição da penalidade mais grave;</w:t>
      </w:r>
    </w:p>
    <w:p w14:paraId="7BEC657D"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 </w:t>
      </w:r>
    </w:p>
    <w:p w14:paraId="36FE5DED"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13.3. Na aplicação das sanções serão considerados: </w:t>
      </w:r>
    </w:p>
    <w:p w14:paraId="57662E21" w14:textId="77777777" w:rsidR="00A4100A" w:rsidRPr="00A4100A" w:rsidRDefault="00A4100A" w:rsidP="00A4100A">
      <w:pPr>
        <w:pStyle w:val="PargrafodaLista"/>
        <w:spacing w:line="300" w:lineRule="exact"/>
        <w:ind w:left="0"/>
        <w:jc w:val="both"/>
        <w:rPr>
          <w:rFonts w:eastAsia="Arial Unicode MS"/>
          <w:sz w:val="24"/>
          <w:szCs w:val="24"/>
        </w:rPr>
      </w:pPr>
    </w:p>
    <w:p w14:paraId="06048A73"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13.3.1. A natureza e a gravidade da infração cometida; </w:t>
      </w:r>
    </w:p>
    <w:p w14:paraId="774004D0" w14:textId="77777777" w:rsidR="00A4100A" w:rsidRPr="00A4100A" w:rsidRDefault="00A4100A" w:rsidP="00A4100A">
      <w:pPr>
        <w:pStyle w:val="PargrafodaLista"/>
        <w:spacing w:line="300" w:lineRule="exact"/>
        <w:ind w:left="0"/>
        <w:jc w:val="both"/>
        <w:rPr>
          <w:rFonts w:eastAsia="Arial Unicode MS"/>
          <w:sz w:val="24"/>
          <w:szCs w:val="24"/>
        </w:rPr>
      </w:pPr>
    </w:p>
    <w:p w14:paraId="6E0591C0"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13.3.2. As peculiaridades do caso concreto; </w:t>
      </w:r>
    </w:p>
    <w:p w14:paraId="66B56C0F" w14:textId="77777777" w:rsidR="00A4100A" w:rsidRPr="00A4100A" w:rsidRDefault="00A4100A" w:rsidP="00A4100A">
      <w:pPr>
        <w:pStyle w:val="PargrafodaLista"/>
        <w:spacing w:line="300" w:lineRule="exact"/>
        <w:ind w:left="0"/>
        <w:jc w:val="both"/>
        <w:rPr>
          <w:rFonts w:eastAsia="Arial Unicode MS"/>
          <w:sz w:val="24"/>
          <w:szCs w:val="24"/>
        </w:rPr>
      </w:pPr>
    </w:p>
    <w:p w14:paraId="58FF5849"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13.3.3. As circunstâncias agravantes ou atenuantes; </w:t>
      </w:r>
    </w:p>
    <w:p w14:paraId="56EAC461" w14:textId="77777777" w:rsidR="00A4100A" w:rsidRPr="00A4100A" w:rsidRDefault="00A4100A" w:rsidP="00A4100A">
      <w:pPr>
        <w:pStyle w:val="PargrafodaLista"/>
        <w:spacing w:line="300" w:lineRule="exact"/>
        <w:ind w:left="0"/>
        <w:jc w:val="both"/>
        <w:rPr>
          <w:rFonts w:eastAsia="Arial Unicode MS"/>
          <w:sz w:val="24"/>
          <w:szCs w:val="24"/>
        </w:rPr>
      </w:pPr>
    </w:p>
    <w:p w14:paraId="077CB19B"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13.3.4. Os danos que dela provierem para a Administração Pública; </w:t>
      </w:r>
    </w:p>
    <w:p w14:paraId="55B63E28" w14:textId="77777777" w:rsidR="00A4100A" w:rsidRPr="00A4100A" w:rsidRDefault="00A4100A" w:rsidP="00A4100A">
      <w:pPr>
        <w:pStyle w:val="PargrafodaLista"/>
        <w:spacing w:line="300" w:lineRule="exact"/>
        <w:ind w:left="0"/>
        <w:jc w:val="both"/>
        <w:rPr>
          <w:rFonts w:eastAsia="Arial Unicode MS"/>
          <w:sz w:val="24"/>
          <w:szCs w:val="24"/>
        </w:rPr>
      </w:pPr>
    </w:p>
    <w:p w14:paraId="4B7B5CDF"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13.4. A penalidade de multa pode ser aplicada cumulativamente com as demais sanções;</w:t>
      </w:r>
    </w:p>
    <w:p w14:paraId="56A6B6C5" w14:textId="77777777" w:rsidR="00A4100A" w:rsidRPr="00A4100A" w:rsidRDefault="00A4100A" w:rsidP="00A4100A">
      <w:pPr>
        <w:pStyle w:val="PargrafodaLista"/>
        <w:spacing w:line="300" w:lineRule="exact"/>
        <w:ind w:left="0"/>
        <w:jc w:val="both"/>
        <w:rPr>
          <w:rFonts w:eastAsia="Arial Unicode MS"/>
          <w:sz w:val="24"/>
          <w:szCs w:val="24"/>
        </w:rPr>
      </w:pPr>
    </w:p>
    <w:p w14:paraId="54BE82A6"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13.5. A sanção declaração de inidoneidade para licitar ou contratar, será precedida de análise jurídica e será competente para a sua aplicação o Presidente da Câmara Municipal;</w:t>
      </w:r>
    </w:p>
    <w:p w14:paraId="2BA70767" w14:textId="77777777" w:rsidR="00A4100A" w:rsidRPr="00A4100A" w:rsidRDefault="00A4100A" w:rsidP="00A4100A">
      <w:pPr>
        <w:pStyle w:val="PargrafodaLista"/>
        <w:spacing w:line="300" w:lineRule="exact"/>
        <w:ind w:left="0"/>
        <w:jc w:val="both"/>
        <w:rPr>
          <w:rFonts w:eastAsia="Arial Unicode MS"/>
          <w:sz w:val="24"/>
          <w:szCs w:val="24"/>
        </w:rPr>
      </w:pPr>
    </w:p>
    <w:p w14:paraId="41D3BFE0"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13.6. Se a multa aplicada e as indenizações cabíveis forem superiores ao valor de pagamento eventualmente devido pela Administração ao contratado, além da perda desse valor, a diferença será descontada da garantia prestada ou será cobrada judicialmente; </w:t>
      </w:r>
    </w:p>
    <w:p w14:paraId="7374DCD2" w14:textId="77777777" w:rsidR="00A4100A" w:rsidRPr="00A4100A" w:rsidRDefault="00A4100A" w:rsidP="00A4100A">
      <w:pPr>
        <w:pStyle w:val="PargrafodaLista"/>
        <w:spacing w:line="300" w:lineRule="exact"/>
        <w:ind w:left="0"/>
        <w:jc w:val="both"/>
        <w:rPr>
          <w:rFonts w:eastAsia="Arial Unicode MS"/>
          <w:sz w:val="24"/>
          <w:szCs w:val="24"/>
        </w:rPr>
      </w:pPr>
    </w:p>
    <w:p w14:paraId="65486C6F"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13.7. A aplicação das sanções previstas neste Termo de Referência, em hipótese alguma, a obrigação de reparação integral do dano causado à Administração Pública.</w:t>
      </w:r>
    </w:p>
    <w:p w14:paraId="2674B9D0" w14:textId="77777777" w:rsidR="00A4100A" w:rsidRPr="00A4100A" w:rsidRDefault="00A4100A" w:rsidP="00A4100A">
      <w:pPr>
        <w:pStyle w:val="PargrafodaLista"/>
        <w:spacing w:line="300" w:lineRule="exact"/>
        <w:ind w:left="0"/>
        <w:jc w:val="both"/>
        <w:rPr>
          <w:rFonts w:eastAsia="Arial Unicode MS"/>
          <w:sz w:val="24"/>
          <w:szCs w:val="24"/>
        </w:rPr>
      </w:pPr>
    </w:p>
    <w:p w14:paraId="67093215"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13.8. A aplicação de qualquer das penalidades previstas realizar-se-á em processo administrativo que assegurará o contraditório e a ampla defesa ao fornecedor/adjudicatário, observando-se o procedimento previsto na Lei n.º 14.133, de 2021, e subsidiariamente na Lei n.º 9.784, de 1999. </w:t>
      </w:r>
    </w:p>
    <w:p w14:paraId="66D34171" w14:textId="77777777" w:rsidR="00A4100A" w:rsidRPr="00A4100A" w:rsidRDefault="00A4100A" w:rsidP="00A4100A">
      <w:pPr>
        <w:pStyle w:val="PargrafodaLista"/>
        <w:spacing w:line="300" w:lineRule="exact"/>
        <w:ind w:left="0"/>
        <w:jc w:val="both"/>
        <w:rPr>
          <w:rFonts w:eastAsia="Arial Unicode MS"/>
          <w:sz w:val="24"/>
          <w:szCs w:val="24"/>
        </w:rPr>
      </w:pPr>
    </w:p>
    <w:p w14:paraId="518288E1"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13.9. As penalidades serão obrigatoriamente registradas no SICAF.</w:t>
      </w:r>
    </w:p>
    <w:p w14:paraId="17CA111C" w14:textId="77777777" w:rsidR="00A4100A" w:rsidRPr="00A4100A" w:rsidRDefault="00A4100A" w:rsidP="00A4100A">
      <w:pPr>
        <w:pStyle w:val="PargrafodaLista"/>
        <w:spacing w:line="300" w:lineRule="exact"/>
        <w:ind w:left="0"/>
        <w:jc w:val="both"/>
        <w:rPr>
          <w:rFonts w:eastAsia="Arial Unicode MS"/>
          <w:sz w:val="24"/>
          <w:szCs w:val="24"/>
        </w:rPr>
      </w:pPr>
    </w:p>
    <w:p w14:paraId="3DFF0BD4" w14:textId="77777777" w:rsidR="00A4100A" w:rsidRPr="0059656A" w:rsidRDefault="00A4100A" w:rsidP="00A4100A">
      <w:pPr>
        <w:pStyle w:val="PargrafodaLista"/>
        <w:spacing w:line="300" w:lineRule="exact"/>
        <w:ind w:left="0"/>
        <w:jc w:val="both"/>
        <w:rPr>
          <w:rFonts w:eastAsia="Arial Unicode MS"/>
          <w:b/>
          <w:sz w:val="24"/>
          <w:szCs w:val="24"/>
        </w:rPr>
      </w:pPr>
      <w:r w:rsidRPr="0059656A">
        <w:rPr>
          <w:rFonts w:eastAsia="Arial Unicode MS"/>
          <w:b/>
          <w:sz w:val="24"/>
          <w:szCs w:val="24"/>
        </w:rPr>
        <w:t xml:space="preserve">14. DOCUMENTOS A SEREM APRESENTADOS PELA ADJUDICADA, PESSOA JURÍDICA: </w:t>
      </w:r>
    </w:p>
    <w:p w14:paraId="7C75A7BE" w14:textId="77777777" w:rsidR="00A4100A" w:rsidRPr="00A4100A" w:rsidRDefault="00A4100A" w:rsidP="00A4100A">
      <w:pPr>
        <w:pStyle w:val="PargrafodaLista"/>
        <w:spacing w:line="300" w:lineRule="exact"/>
        <w:ind w:left="0"/>
        <w:jc w:val="both"/>
        <w:rPr>
          <w:rFonts w:eastAsia="Arial Unicode MS"/>
          <w:sz w:val="24"/>
          <w:szCs w:val="24"/>
        </w:rPr>
      </w:pPr>
    </w:p>
    <w:p w14:paraId="48B11B29"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14.1. As exigências de habilitação jurídica e de regularidade fiscal e trabalhista são as usuais para a generalidade dos objetos, e demais documentos, conforme disciplinado no edital.</w:t>
      </w:r>
    </w:p>
    <w:p w14:paraId="4D6BC68A" w14:textId="77777777" w:rsidR="00A4100A" w:rsidRPr="00A4100A" w:rsidRDefault="00A4100A" w:rsidP="00A4100A">
      <w:pPr>
        <w:pStyle w:val="PargrafodaLista"/>
        <w:spacing w:line="300" w:lineRule="exact"/>
        <w:ind w:left="0"/>
        <w:jc w:val="both"/>
        <w:rPr>
          <w:rFonts w:eastAsia="Arial Unicode MS"/>
          <w:sz w:val="24"/>
          <w:szCs w:val="24"/>
        </w:rPr>
      </w:pPr>
    </w:p>
    <w:p w14:paraId="3AAC8362"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14.2. Os critérios de qualificação econômica a serem atendidos pelo fornecedor estão previstos no edital. </w:t>
      </w:r>
    </w:p>
    <w:p w14:paraId="07392BFC" w14:textId="77777777" w:rsidR="00A4100A" w:rsidRPr="00A4100A" w:rsidRDefault="00A4100A" w:rsidP="00A4100A">
      <w:pPr>
        <w:pStyle w:val="PargrafodaLista"/>
        <w:spacing w:line="300" w:lineRule="exact"/>
        <w:ind w:left="0"/>
        <w:jc w:val="both"/>
        <w:rPr>
          <w:rFonts w:eastAsia="Arial Unicode MS"/>
          <w:sz w:val="24"/>
          <w:szCs w:val="24"/>
        </w:rPr>
      </w:pPr>
    </w:p>
    <w:p w14:paraId="37590CCF" w14:textId="77777777" w:rsidR="00A4100A" w:rsidRPr="0059656A" w:rsidRDefault="00A4100A" w:rsidP="00A4100A">
      <w:pPr>
        <w:pStyle w:val="PargrafodaLista"/>
        <w:spacing w:line="300" w:lineRule="exact"/>
        <w:ind w:left="0"/>
        <w:jc w:val="both"/>
        <w:rPr>
          <w:rFonts w:eastAsia="Arial Unicode MS"/>
          <w:b/>
          <w:sz w:val="24"/>
          <w:szCs w:val="24"/>
        </w:rPr>
      </w:pPr>
      <w:r w:rsidRPr="0059656A">
        <w:rPr>
          <w:rFonts w:eastAsia="Arial Unicode MS"/>
          <w:b/>
          <w:sz w:val="24"/>
          <w:szCs w:val="24"/>
        </w:rPr>
        <w:t xml:space="preserve">15. PRAZO DE VIGÊNCIA DO CONTRATO: </w:t>
      </w:r>
    </w:p>
    <w:p w14:paraId="6E4D25C2" w14:textId="77777777" w:rsidR="00A4100A" w:rsidRPr="00A4100A" w:rsidRDefault="00A4100A" w:rsidP="00A4100A">
      <w:pPr>
        <w:pStyle w:val="PargrafodaLista"/>
        <w:spacing w:line="300" w:lineRule="exact"/>
        <w:ind w:left="0"/>
        <w:jc w:val="both"/>
        <w:rPr>
          <w:rFonts w:eastAsia="Arial Unicode MS"/>
          <w:sz w:val="24"/>
          <w:szCs w:val="24"/>
        </w:rPr>
      </w:pPr>
    </w:p>
    <w:p w14:paraId="20AE6509"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15.1. O prazo de vigência contratual será de 5 (cinco) anos (art. 106 da Lei Federal n.º 14.133, de 2021), contados a partir de sua assinatura, podendo ser prorrogado mediante termo aditivo nos termos do art. 107, da Lei Federal n.º 14.133, de 2021.</w:t>
      </w:r>
    </w:p>
    <w:p w14:paraId="5D66D0ED" w14:textId="77777777" w:rsidR="00A4100A" w:rsidRPr="00A4100A" w:rsidRDefault="00A4100A" w:rsidP="00A4100A">
      <w:pPr>
        <w:pStyle w:val="PargrafodaLista"/>
        <w:spacing w:line="300" w:lineRule="exact"/>
        <w:ind w:left="0"/>
        <w:jc w:val="both"/>
        <w:rPr>
          <w:rFonts w:eastAsia="Arial Unicode MS"/>
          <w:sz w:val="24"/>
          <w:szCs w:val="24"/>
        </w:rPr>
      </w:pPr>
    </w:p>
    <w:p w14:paraId="4C69F8F3" w14:textId="77777777" w:rsidR="00A4100A" w:rsidRPr="0059656A" w:rsidRDefault="00A4100A" w:rsidP="00A4100A">
      <w:pPr>
        <w:pStyle w:val="PargrafodaLista"/>
        <w:spacing w:line="300" w:lineRule="exact"/>
        <w:ind w:left="0"/>
        <w:jc w:val="both"/>
        <w:rPr>
          <w:rFonts w:eastAsia="Arial Unicode MS"/>
          <w:b/>
          <w:sz w:val="24"/>
          <w:szCs w:val="24"/>
        </w:rPr>
      </w:pPr>
      <w:r w:rsidRPr="0059656A">
        <w:rPr>
          <w:rFonts w:eastAsia="Arial Unicode MS"/>
          <w:b/>
          <w:sz w:val="24"/>
          <w:szCs w:val="24"/>
        </w:rPr>
        <w:t xml:space="preserve">16. FORO </w:t>
      </w:r>
    </w:p>
    <w:p w14:paraId="18806EDA" w14:textId="77777777" w:rsidR="00A4100A" w:rsidRPr="00A4100A" w:rsidRDefault="00A4100A" w:rsidP="00A4100A">
      <w:pPr>
        <w:pStyle w:val="PargrafodaLista"/>
        <w:spacing w:line="300" w:lineRule="exact"/>
        <w:ind w:left="0"/>
        <w:jc w:val="both"/>
        <w:rPr>
          <w:rFonts w:eastAsia="Arial Unicode MS"/>
          <w:sz w:val="24"/>
          <w:szCs w:val="24"/>
        </w:rPr>
      </w:pPr>
    </w:p>
    <w:p w14:paraId="12295C3E"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16.1. O Foro de Tupaciguara-MG, com exclusão de qualquer outro, por mais privilegiado que seja, será o designado para julgamento de quaisquer questões judiciais resultantes da presente licitação. </w:t>
      </w:r>
    </w:p>
    <w:p w14:paraId="57C46F18" w14:textId="77777777" w:rsidR="00A4100A" w:rsidRPr="00A4100A" w:rsidRDefault="00A4100A" w:rsidP="00A4100A">
      <w:pPr>
        <w:pStyle w:val="PargrafodaLista"/>
        <w:spacing w:line="300" w:lineRule="exact"/>
        <w:ind w:left="0"/>
        <w:jc w:val="both"/>
        <w:rPr>
          <w:rFonts w:eastAsia="Arial Unicode MS"/>
          <w:sz w:val="24"/>
          <w:szCs w:val="24"/>
        </w:rPr>
      </w:pPr>
    </w:p>
    <w:p w14:paraId="25E6CAE1" w14:textId="77777777" w:rsidR="00A4100A" w:rsidRPr="0059656A" w:rsidRDefault="00A4100A" w:rsidP="00A4100A">
      <w:pPr>
        <w:pStyle w:val="PargrafodaLista"/>
        <w:spacing w:line="300" w:lineRule="exact"/>
        <w:ind w:left="0"/>
        <w:jc w:val="both"/>
        <w:rPr>
          <w:rFonts w:eastAsia="Arial Unicode MS"/>
          <w:b/>
          <w:sz w:val="24"/>
          <w:szCs w:val="24"/>
        </w:rPr>
      </w:pPr>
      <w:r w:rsidRPr="0059656A">
        <w:rPr>
          <w:rFonts w:eastAsia="Arial Unicode MS"/>
          <w:b/>
          <w:sz w:val="24"/>
          <w:szCs w:val="24"/>
        </w:rPr>
        <w:t xml:space="preserve">17. DISPOSIÇÕES FINAIS </w:t>
      </w:r>
    </w:p>
    <w:p w14:paraId="2201E771" w14:textId="77777777" w:rsidR="00A4100A" w:rsidRPr="00A4100A" w:rsidRDefault="00A4100A" w:rsidP="00A4100A">
      <w:pPr>
        <w:pStyle w:val="PargrafodaLista"/>
        <w:spacing w:line="300" w:lineRule="exact"/>
        <w:ind w:left="0"/>
        <w:jc w:val="both"/>
        <w:rPr>
          <w:rFonts w:eastAsia="Arial Unicode MS"/>
          <w:sz w:val="24"/>
          <w:szCs w:val="24"/>
        </w:rPr>
      </w:pPr>
    </w:p>
    <w:p w14:paraId="3E189B64"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17.1. A contratada deverá comprovar por ocasião da cobrança as notas fiscais devidamente atestadas.</w:t>
      </w:r>
    </w:p>
    <w:p w14:paraId="510E0DCA" w14:textId="77777777" w:rsidR="00A4100A" w:rsidRPr="00A4100A" w:rsidRDefault="00A4100A" w:rsidP="00A4100A">
      <w:pPr>
        <w:pStyle w:val="PargrafodaLista"/>
        <w:spacing w:line="300" w:lineRule="exact"/>
        <w:ind w:left="0"/>
        <w:jc w:val="both"/>
        <w:rPr>
          <w:rFonts w:eastAsia="Arial Unicode MS"/>
          <w:sz w:val="24"/>
          <w:szCs w:val="24"/>
        </w:rPr>
      </w:pPr>
    </w:p>
    <w:p w14:paraId="2333DCA5"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 xml:space="preserve">17.2. A aceitação será realizada com base nas especificações contidas neste Termo de Referência. </w:t>
      </w:r>
    </w:p>
    <w:p w14:paraId="17A46CC0" w14:textId="77777777" w:rsidR="00A4100A" w:rsidRPr="00A4100A" w:rsidRDefault="00A4100A" w:rsidP="00A4100A">
      <w:pPr>
        <w:pStyle w:val="PargrafodaLista"/>
        <w:spacing w:line="300" w:lineRule="exact"/>
        <w:ind w:left="0"/>
        <w:jc w:val="both"/>
        <w:rPr>
          <w:rFonts w:eastAsia="Arial Unicode MS"/>
          <w:sz w:val="24"/>
          <w:szCs w:val="24"/>
        </w:rPr>
      </w:pPr>
    </w:p>
    <w:p w14:paraId="19ECCE2E"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17.3. A Câmara Municipal reserva para si o direito de não aceitar nem receber qualquer produto em desacordo com o previsto neste Termo de Referência, ou em desconformidade com as normas legais ou técnicas pertinentes ao seu objeto, podendo rescindir a contratação.</w:t>
      </w:r>
    </w:p>
    <w:p w14:paraId="2CAE78AE" w14:textId="77777777" w:rsidR="00A4100A" w:rsidRPr="00A4100A" w:rsidRDefault="00A4100A" w:rsidP="00A4100A">
      <w:pPr>
        <w:pStyle w:val="PargrafodaLista"/>
        <w:spacing w:line="300" w:lineRule="exact"/>
        <w:ind w:left="0"/>
        <w:jc w:val="both"/>
        <w:rPr>
          <w:rFonts w:eastAsia="Arial Unicode MS"/>
          <w:sz w:val="24"/>
          <w:szCs w:val="24"/>
        </w:rPr>
      </w:pPr>
    </w:p>
    <w:p w14:paraId="3C586701"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17.4. Qualquer tolerância por parte da Câmara Municipal, no que tange ao cumprimento das obrigações ora assumidas pela Contratada, não importará, em hipótese alguma, em alteração contratual, novação, transação ou perdão, permanecendo em pleno vigor todas as condições do ajuste e podendo a Câmara Municipal exigir o seu cumprimento a qualquer tempo.</w:t>
      </w:r>
    </w:p>
    <w:p w14:paraId="26746942" w14:textId="77777777" w:rsidR="00A4100A" w:rsidRPr="00A4100A" w:rsidRDefault="00A4100A" w:rsidP="00A4100A">
      <w:pPr>
        <w:pStyle w:val="PargrafodaLista"/>
        <w:spacing w:line="300" w:lineRule="exact"/>
        <w:ind w:left="0"/>
        <w:jc w:val="both"/>
        <w:rPr>
          <w:rFonts w:eastAsia="Arial Unicode MS"/>
          <w:sz w:val="24"/>
          <w:szCs w:val="24"/>
        </w:rPr>
      </w:pPr>
    </w:p>
    <w:p w14:paraId="5AF6BEEC"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17.5. A Contratada, por si, seus agentes, prepostos, empregados ou quaisquer encarregados, assume inteira responsabilidade por quaisquer danos ou prejuízos causados, de forma direta ou indireta, à Câmara Municipal, seus servidores ou terceiros, produzidos em decorrência da execução do objeto contratado, ou da omissão em executá-lo, resguardando-se a Câmara Municipal o direito de regresso na hipótese de ser compelido a responder por tais danos ou prejuízos.</w:t>
      </w:r>
    </w:p>
    <w:p w14:paraId="47075B8B" w14:textId="77777777" w:rsidR="00A4100A" w:rsidRPr="00A4100A" w:rsidRDefault="00A4100A" w:rsidP="00A4100A">
      <w:pPr>
        <w:pStyle w:val="PargrafodaLista"/>
        <w:spacing w:line="300" w:lineRule="exact"/>
        <w:ind w:left="0"/>
        <w:jc w:val="both"/>
        <w:rPr>
          <w:rFonts w:eastAsia="Arial Unicode MS"/>
          <w:sz w:val="24"/>
          <w:szCs w:val="24"/>
        </w:rPr>
      </w:pPr>
    </w:p>
    <w:p w14:paraId="004FCE59"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17.6. Em caso de manifestação de desistência do fornecedor fica caracterizado descumprimento total da(s) obrigação(</w:t>
      </w:r>
      <w:proofErr w:type="spellStart"/>
      <w:r w:rsidRPr="00A4100A">
        <w:rPr>
          <w:rFonts w:eastAsia="Arial Unicode MS"/>
          <w:sz w:val="24"/>
          <w:szCs w:val="24"/>
        </w:rPr>
        <w:t>ões</w:t>
      </w:r>
      <w:proofErr w:type="spellEnd"/>
      <w:r w:rsidRPr="00A4100A">
        <w:rPr>
          <w:rFonts w:eastAsia="Arial Unicode MS"/>
          <w:sz w:val="24"/>
          <w:szCs w:val="24"/>
        </w:rPr>
        <w:t>) assumida(s), sujeitando-o às penalidades legalmente estabelecidas e à imediata perda da garantia de proposta em favor do órgão licitante, conforme estabelecido no art. 90 § 5º da Lei n.º 14.133, de 2021.</w:t>
      </w:r>
    </w:p>
    <w:p w14:paraId="10ABE08F" w14:textId="77777777" w:rsidR="00A4100A" w:rsidRPr="00A4100A" w:rsidRDefault="00A4100A" w:rsidP="00A4100A">
      <w:pPr>
        <w:pStyle w:val="PargrafodaLista"/>
        <w:spacing w:line="300" w:lineRule="exact"/>
        <w:ind w:left="0"/>
        <w:jc w:val="both"/>
        <w:rPr>
          <w:rFonts w:eastAsia="Arial Unicode MS"/>
          <w:sz w:val="24"/>
          <w:szCs w:val="24"/>
        </w:rPr>
      </w:pPr>
    </w:p>
    <w:p w14:paraId="2CD29895"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17.7. Salientamos que se porventura alguma situação não prevista neste Termo ocorrer, todas as consequências de sua existência serão regidas pela Lei Federal n.º 14.133, de 2021.</w:t>
      </w:r>
    </w:p>
    <w:p w14:paraId="26344AAD" w14:textId="77777777" w:rsidR="00A4100A" w:rsidRPr="00A4100A" w:rsidRDefault="00A4100A" w:rsidP="00A4100A">
      <w:pPr>
        <w:pStyle w:val="PargrafodaLista"/>
        <w:spacing w:line="300" w:lineRule="exact"/>
        <w:ind w:left="0"/>
        <w:jc w:val="both"/>
        <w:rPr>
          <w:rFonts w:eastAsia="Arial Unicode MS"/>
          <w:sz w:val="24"/>
          <w:szCs w:val="24"/>
        </w:rPr>
      </w:pPr>
    </w:p>
    <w:p w14:paraId="3F21A3E4" w14:textId="77777777" w:rsidR="00A4100A" w:rsidRPr="00A4100A" w:rsidRDefault="00A4100A" w:rsidP="00A4100A">
      <w:pPr>
        <w:pStyle w:val="PargrafodaLista"/>
        <w:spacing w:line="300" w:lineRule="exact"/>
        <w:ind w:left="0"/>
        <w:jc w:val="both"/>
        <w:rPr>
          <w:rFonts w:eastAsia="Arial Unicode MS"/>
          <w:sz w:val="24"/>
          <w:szCs w:val="24"/>
        </w:rPr>
      </w:pPr>
      <w:r w:rsidRPr="00A4100A">
        <w:rPr>
          <w:rFonts w:eastAsia="Arial Unicode MS"/>
          <w:sz w:val="24"/>
          <w:szCs w:val="24"/>
        </w:rPr>
        <w:t>17.8. Demais informações pertinentes ao objeto licitatório e informações adicionais podem ser solicitadas pelo e-mail compras@camaratupaciguara.mg.gov.br ou pelo telefone (34) 3281- 2038.</w:t>
      </w:r>
    </w:p>
    <w:p w14:paraId="539AFA0F" w14:textId="77777777" w:rsidR="00A4100A" w:rsidRPr="00A4100A" w:rsidRDefault="00A4100A" w:rsidP="00A4100A">
      <w:pPr>
        <w:pStyle w:val="PargrafodaLista"/>
        <w:spacing w:line="300" w:lineRule="exact"/>
        <w:ind w:left="0"/>
        <w:jc w:val="both"/>
        <w:rPr>
          <w:rFonts w:eastAsia="Arial Unicode MS"/>
          <w:sz w:val="24"/>
          <w:szCs w:val="24"/>
        </w:rPr>
      </w:pPr>
    </w:p>
    <w:p w14:paraId="7B77FEC4" w14:textId="77777777" w:rsidR="00A4100A" w:rsidRPr="00A4100A" w:rsidRDefault="00A4100A" w:rsidP="00A4100A">
      <w:pPr>
        <w:pStyle w:val="PargrafodaLista"/>
        <w:spacing w:line="300" w:lineRule="exact"/>
        <w:ind w:left="0"/>
        <w:jc w:val="center"/>
        <w:rPr>
          <w:rFonts w:eastAsia="Arial Unicode MS"/>
          <w:b/>
          <w:sz w:val="24"/>
          <w:szCs w:val="24"/>
        </w:rPr>
      </w:pPr>
      <w:r w:rsidRPr="00A4100A">
        <w:rPr>
          <w:rFonts w:eastAsia="Arial Unicode MS"/>
          <w:b/>
          <w:sz w:val="24"/>
          <w:szCs w:val="24"/>
        </w:rPr>
        <w:t>Tupaciguara, 29 de Julho de 2024.</w:t>
      </w:r>
    </w:p>
    <w:p w14:paraId="430DBBD5" w14:textId="77777777" w:rsidR="00A4100A" w:rsidRPr="00A4100A" w:rsidRDefault="00A4100A" w:rsidP="00A4100A">
      <w:pPr>
        <w:pStyle w:val="PargrafodaLista"/>
        <w:spacing w:line="300" w:lineRule="exact"/>
        <w:ind w:left="0"/>
        <w:jc w:val="center"/>
        <w:rPr>
          <w:rFonts w:eastAsia="Arial Unicode MS"/>
          <w:b/>
          <w:sz w:val="24"/>
          <w:szCs w:val="24"/>
        </w:rPr>
      </w:pPr>
    </w:p>
    <w:p w14:paraId="00EBB499" w14:textId="77777777" w:rsidR="00A4100A" w:rsidRPr="00A4100A" w:rsidRDefault="00A4100A" w:rsidP="00A4100A">
      <w:pPr>
        <w:pStyle w:val="PargrafodaLista"/>
        <w:spacing w:line="300" w:lineRule="exact"/>
        <w:ind w:left="0"/>
        <w:jc w:val="center"/>
        <w:rPr>
          <w:rFonts w:eastAsia="Arial Unicode MS"/>
          <w:b/>
          <w:sz w:val="24"/>
          <w:szCs w:val="24"/>
        </w:rPr>
      </w:pPr>
      <w:r w:rsidRPr="00A4100A">
        <w:rPr>
          <w:rFonts w:eastAsia="Arial Unicode MS"/>
          <w:b/>
          <w:sz w:val="24"/>
          <w:szCs w:val="24"/>
        </w:rPr>
        <w:t>JOSENILDO SOARES DE MELO</w:t>
      </w:r>
    </w:p>
    <w:p w14:paraId="6D7BF95E" w14:textId="77777777" w:rsidR="00A4100A" w:rsidRPr="00A4100A" w:rsidRDefault="00A4100A" w:rsidP="00A4100A">
      <w:pPr>
        <w:pStyle w:val="PargrafodaLista"/>
        <w:spacing w:line="300" w:lineRule="exact"/>
        <w:ind w:left="0"/>
        <w:jc w:val="center"/>
        <w:rPr>
          <w:rFonts w:eastAsia="Arial Unicode MS"/>
          <w:b/>
          <w:sz w:val="24"/>
          <w:szCs w:val="24"/>
        </w:rPr>
      </w:pPr>
      <w:r w:rsidRPr="00A4100A">
        <w:rPr>
          <w:rFonts w:eastAsia="Arial Unicode MS"/>
          <w:b/>
          <w:sz w:val="24"/>
          <w:szCs w:val="24"/>
        </w:rPr>
        <w:t>Presidente da Câmara Municipal</w:t>
      </w:r>
    </w:p>
    <w:p w14:paraId="3ACDC8C9" w14:textId="77777777" w:rsidR="004D3D81" w:rsidRDefault="004D3D81" w:rsidP="00433B45">
      <w:pPr>
        <w:spacing w:after="0" w:line="300" w:lineRule="exact"/>
        <w:jc w:val="center"/>
        <w:rPr>
          <w:rFonts w:ascii="Times New Roman" w:hAnsi="Times New Roman" w:cs="Times New Roman"/>
          <w:b/>
          <w:sz w:val="24"/>
          <w:szCs w:val="24"/>
        </w:rPr>
      </w:pPr>
    </w:p>
    <w:p w14:paraId="02903110" w14:textId="77777777" w:rsidR="003221C7" w:rsidRPr="00ED67DD" w:rsidRDefault="003221C7" w:rsidP="00433B45">
      <w:pPr>
        <w:spacing w:after="0" w:line="300" w:lineRule="exact"/>
        <w:jc w:val="center"/>
        <w:rPr>
          <w:rFonts w:ascii="Times New Roman" w:hAnsi="Times New Roman" w:cs="Times New Roman"/>
          <w:b/>
          <w:sz w:val="24"/>
          <w:szCs w:val="24"/>
        </w:rPr>
      </w:pPr>
      <w:r w:rsidRPr="00ED67DD">
        <w:rPr>
          <w:rFonts w:ascii="Times New Roman" w:hAnsi="Times New Roman" w:cs="Times New Roman"/>
          <w:b/>
          <w:sz w:val="24"/>
          <w:szCs w:val="24"/>
        </w:rPr>
        <w:t xml:space="preserve">ANEXO II </w:t>
      </w:r>
    </w:p>
    <w:p w14:paraId="632B0B7E" w14:textId="77777777" w:rsidR="00ED67DD" w:rsidRPr="00ED67DD" w:rsidRDefault="00ED67DD" w:rsidP="00433B45">
      <w:pPr>
        <w:spacing w:after="0" w:line="300" w:lineRule="exact"/>
        <w:jc w:val="center"/>
        <w:rPr>
          <w:rFonts w:ascii="Times New Roman" w:hAnsi="Times New Roman" w:cs="Times New Roman"/>
          <w:b/>
          <w:sz w:val="24"/>
          <w:szCs w:val="24"/>
        </w:rPr>
      </w:pPr>
    </w:p>
    <w:p w14:paraId="70B6E649" w14:textId="77777777" w:rsidR="003221C7" w:rsidRPr="00ED67DD" w:rsidRDefault="003221C7" w:rsidP="00433B45">
      <w:pPr>
        <w:spacing w:after="0" w:line="300" w:lineRule="exact"/>
        <w:jc w:val="center"/>
        <w:rPr>
          <w:rFonts w:ascii="Times New Roman" w:hAnsi="Times New Roman" w:cs="Times New Roman"/>
          <w:sz w:val="24"/>
          <w:szCs w:val="24"/>
        </w:rPr>
      </w:pPr>
      <w:r w:rsidRPr="00ED67DD">
        <w:rPr>
          <w:rFonts w:ascii="Times New Roman" w:hAnsi="Times New Roman" w:cs="Times New Roman"/>
          <w:b/>
          <w:sz w:val="24"/>
          <w:szCs w:val="24"/>
        </w:rPr>
        <w:t xml:space="preserve"> MODELO PROPOSTA COMERCIAL</w:t>
      </w:r>
    </w:p>
    <w:p w14:paraId="33AD768F" w14:textId="2776FFCC" w:rsidR="003221C7" w:rsidRPr="00ED67DD" w:rsidRDefault="003221C7" w:rsidP="00433B45">
      <w:pPr>
        <w:pStyle w:val="TextosemFormatao1"/>
        <w:spacing w:line="300" w:lineRule="exact"/>
        <w:jc w:val="center"/>
        <w:rPr>
          <w:rFonts w:ascii="Times New Roman" w:hAnsi="Times New Roman" w:cs="Times New Roman"/>
          <w:sz w:val="24"/>
          <w:szCs w:val="24"/>
        </w:rPr>
      </w:pPr>
      <w:r w:rsidRPr="00ED67DD">
        <w:rPr>
          <w:rFonts w:ascii="Times New Roman" w:eastAsia="MS Mincho" w:hAnsi="Times New Roman" w:cs="Times New Roman"/>
          <w:b/>
          <w:bCs/>
          <w:color w:val="000000"/>
          <w:sz w:val="24"/>
          <w:szCs w:val="24"/>
        </w:rPr>
        <w:t xml:space="preserve">PROCESSO LICITATÓRIO Nº </w:t>
      </w:r>
      <w:r w:rsidR="004B08D7">
        <w:rPr>
          <w:rFonts w:ascii="Times New Roman" w:eastAsia="MS Mincho" w:hAnsi="Times New Roman" w:cs="Times New Roman"/>
          <w:b/>
          <w:bCs/>
          <w:color w:val="000000"/>
          <w:sz w:val="24"/>
          <w:szCs w:val="24"/>
        </w:rPr>
        <w:t>65</w:t>
      </w:r>
      <w:r w:rsidRPr="00ED67DD">
        <w:rPr>
          <w:rFonts w:ascii="Times New Roman" w:hAnsi="Times New Roman" w:cs="Times New Roman"/>
          <w:b/>
          <w:sz w:val="24"/>
          <w:szCs w:val="24"/>
        </w:rPr>
        <w:t>/202</w:t>
      </w:r>
      <w:r w:rsidR="007B3EA5" w:rsidRPr="00ED67DD">
        <w:rPr>
          <w:rFonts w:ascii="Times New Roman" w:hAnsi="Times New Roman" w:cs="Times New Roman"/>
          <w:b/>
          <w:sz w:val="24"/>
          <w:szCs w:val="24"/>
        </w:rPr>
        <w:t>4</w:t>
      </w:r>
    </w:p>
    <w:p w14:paraId="20AA160E" w14:textId="41A62E68" w:rsidR="003221C7" w:rsidRPr="00ED67DD" w:rsidRDefault="003221C7" w:rsidP="00433B45">
      <w:pPr>
        <w:pStyle w:val="TextosemFormatao1"/>
        <w:spacing w:line="300" w:lineRule="exact"/>
        <w:jc w:val="center"/>
        <w:rPr>
          <w:rFonts w:ascii="Times New Roman" w:hAnsi="Times New Roman" w:cs="Times New Roman"/>
          <w:b/>
          <w:sz w:val="24"/>
          <w:szCs w:val="24"/>
        </w:rPr>
      </w:pPr>
      <w:r w:rsidRPr="00ED67DD">
        <w:rPr>
          <w:rFonts w:ascii="Times New Roman" w:eastAsia="MS Mincho" w:hAnsi="Times New Roman" w:cs="Times New Roman"/>
          <w:b/>
          <w:bCs/>
          <w:color w:val="000000"/>
          <w:sz w:val="24"/>
          <w:szCs w:val="24"/>
        </w:rPr>
        <w:t xml:space="preserve">PREGÃO ELETRÔNICO Nº </w:t>
      </w:r>
      <w:r w:rsidR="004B08D7">
        <w:rPr>
          <w:rFonts w:ascii="Times New Roman" w:eastAsia="MS Mincho" w:hAnsi="Times New Roman" w:cs="Times New Roman"/>
          <w:b/>
          <w:bCs/>
          <w:color w:val="000000"/>
          <w:sz w:val="24"/>
          <w:szCs w:val="24"/>
        </w:rPr>
        <w:t>4</w:t>
      </w:r>
      <w:r w:rsidRPr="00ED67DD">
        <w:rPr>
          <w:rFonts w:ascii="Times New Roman" w:hAnsi="Times New Roman" w:cs="Times New Roman"/>
          <w:b/>
          <w:sz w:val="24"/>
          <w:szCs w:val="24"/>
        </w:rPr>
        <w:t>/202</w:t>
      </w:r>
      <w:r w:rsidR="007B3EA5" w:rsidRPr="00ED67DD">
        <w:rPr>
          <w:rFonts w:ascii="Times New Roman" w:hAnsi="Times New Roman" w:cs="Times New Roman"/>
          <w:b/>
          <w:sz w:val="24"/>
          <w:szCs w:val="24"/>
        </w:rPr>
        <w:t>4</w:t>
      </w:r>
    </w:p>
    <w:p w14:paraId="702196E1" w14:textId="77777777" w:rsidR="00137E77" w:rsidRPr="00ED67DD" w:rsidRDefault="00137E77" w:rsidP="00433B45">
      <w:pPr>
        <w:pStyle w:val="TextosemFormatao1"/>
        <w:spacing w:line="300" w:lineRule="exact"/>
        <w:jc w:val="center"/>
        <w:rPr>
          <w:rFonts w:ascii="Times New Roman" w:hAnsi="Times New Roman" w:cs="Times New Roman"/>
          <w:b/>
          <w:sz w:val="24"/>
          <w:szCs w:val="24"/>
        </w:rPr>
      </w:pPr>
    </w:p>
    <w:tbl>
      <w:tblPr>
        <w:tblStyle w:val="Tabelacomgrade"/>
        <w:tblW w:w="0" w:type="auto"/>
        <w:tblLook w:val="04A0" w:firstRow="1" w:lastRow="0" w:firstColumn="1" w:lastColumn="0" w:noHBand="0" w:noVBand="1"/>
      </w:tblPr>
      <w:tblGrid>
        <w:gridCol w:w="857"/>
        <w:gridCol w:w="1857"/>
        <w:gridCol w:w="3209"/>
        <w:gridCol w:w="1850"/>
        <w:gridCol w:w="1855"/>
      </w:tblGrid>
      <w:tr w:rsidR="00137E77" w:rsidRPr="00ED67DD" w14:paraId="1641B5C8" w14:textId="77777777" w:rsidTr="00137E77">
        <w:tc>
          <w:tcPr>
            <w:tcW w:w="798" w:type="dxa"/>
          </w:tcPr>
          <w:p w14:paraId="7E04AA99" w14:textId="77777777" w:rsidR="00137E77" w:rsidRPr="00ED67DD" w:rsidRDefault="00137E77" w:rsidP="00433B45">
            <w:pPr>
              <w:pStyle w:val="PargrafodaLista"/>
              <w:spacing w:line="300" w:lineRule="exact"/>
              <w:ind w:left="0"/>
              <w:jc w:val="center"/>
              <w:rPr>
                <w:b/>
                <w:sz w:val="24"/>
                <w:szCs w:val="24"/>
              </w:rPr>
            </w:pPr>
            <w:r w:rsidRPr="00ED67DD">
              <w:rPr>
                <w:b/>
                <w:sz w:val="24"/>
                <w:szCs w:val="24"/>
              </w:rPr>
              <w:t>ITEM</w:t>
            </w:r>
          </w:p>
        </w:tc>
        <w:tc>
          <w:tcPr>
            <w:tcW w:w="1607" w:type="dxa"/>
          </w:tcPr>
          <w:p w14:paraId="14119C9B" w14:textId="77777777" w:rsidR="00137E77" w:rsidRPr="00ED67DD" w:rsidRDefault="00137E77" w:rsidP="00433B45">
            <w:pPr>
              <w:pStyle w:val="PargrafodaLista"/>
              <w:spacing w:line="300" w:lineRule="exact"/>
              <w:ind w:left="0"/>
              <w:jc w:val="center"/>
              <w:rPr>
                <w:b/>
                <w:sz w:val="24"/>
                <w:szCs w:val="24"/>
              </w:rPr>
            </w:pPr>
            <w:r w:rsidRPr="00ED67DD">
              <w:rPr>
                <w:b/>
                <w:sz w:val="24"/>
                <w:szCs w:val="24"/>
              </w:rPr>
              <w:t>QUANTIDADE</w:t>
            </w:r>
          </w:p>
        </w:tc>
        <w:tc>
          <w:tcPr>
            <w:tcW w:w="3383" w:type="dxa"/>
          </w:tcPr>
          <w:p w14:paraId="02B1A4E1" w14:textId="77777777" w:rsidR="00137E77" w:rsidRPr="00ED67DD" w:rsidRDefault="00137E77" w:rsidP="00433B45">
            <w:pPr>
              <w:pStyle w:val="PargrafodaLista"/>
              <w:spacing w:line="300" w:lineRule="exact"/>
              <w:ind w:left="0"/>
              <w:jc w:val="center"/>
              <w:rPr>
                <w:b/>
                <w:sz w:val="24"/>
                <w:szCs w:val="24"/>
              </w:rPr>
            </w:pPr>
            <w:r w:rsidRPr="00ED67DD">
              <w:rPr>
                <w:b/>
                <w:sz w:val="24"/>
                <w:szCs w:val="24"/>
              </w:rPr>
              <w:t>DESCRIÇÃO</w:t>
            </w:r>
          </w:p>
        </w:tc>
        <w:tc>
          <w:tcPr>
            <w:tcW w:w="1896" w:type="dxa"/>
          </w:tcPr>
          <w:p w14:paraId="740EF28C" w14:textId="09A69682" w:rsidR="00137E77" w:rsidRPr="00ED67DD" w:rsidRDefault="00137E77" w:rsidP="00433B45">
            <w:pPr>
              <w:pStyle w:val="PargrafodaLista"/>
              <w:spacing w:line="300" w:lineRule="exact"/>
              <w:ind w:left="0"/>
              <w:jc w:val="center"/>
              <w:rPr>
                <w:b/>
                <w:sz w:val="24"/>
                <w:szCs w:val="24"/>
              </w:rPr>
            </w:pPr>
            <w:r w:rsidRPr="00ED67DD">
              <w:rPr>
                <w:b/>
                <w:sz w:val="24"/>
                <w:szCs w:val="24"/>
              </w:rPr>
              <w:t>VALOR UNITARIO</w:t>
            </w:r>
          </w:p>
        </w:tc>
        <w:tc>
          <w:tcPr>
            <w:tcW w:w="1944" w:type="dxa"/>
          </w:tcPr>
          <w:p w14:paraId="3893B98A" w14:textId="1B32C220" w:rsidR="00137E77" w:rsidRPr="00ED67DD" w:rsidRDefault="00137E77" w:rsidP="00433B45">
            <w:pPr>
              <w:pStyle w:val="PargrafodaLista"/>
              <w:spacing w:line="300" w:lineRule="exact"/>
              <w:ind w:left="0"/>
              <w:jc w:val="center"/>
              <w:rPr>
                <w:b/>
                <w:sz w:val="24"/>
                <w:szCs w:val="24"/>
              </w:rPr>
            </w:pPr>
            <w:r w:rsidRPr="00ED67DD">
              <w:rPr>
                <w:b/>
                <w:sz w:val="24"/>
                <w:szCs w:val="24"/>
              </w:rPr>
              <w:t>TOTAL</w:t>
            </w:r>
          </w:p>
        </w:tc>
      </w:tr>
      <w:tr w:rsidR="00137E77" w:rsidRPr="00ED67DD" w14:paraId="36AA0DF0" w14:textId="77777777" w:rsidTr="00137E77">
        <w:trPr>
          <w:trHeight w:val="514"/>
        </w:trPr>
        <w:tc>
          <w:tcPr>
            <w:tcW w:w="798" w:type="dxa"/>
            <w:vAlign w:val="center"/>
          </w:tcPr>
          <w:p w14:paraId="71E77A8B" w14:textId="77777777" w:rsidR="00137E77" w:rsidRPr="00ED67DD" w:rsidRDefault="00137E77" w:rsidP="00433B45">
            <w:pPr>
              <w:pStyle w:val="PargrafodaLista"/>
              <w:spacing w:line="300" w:lineRule="exact"/>
              <w:ind w:left="0"/>
              <w:jc w:val="both"/>
              <w:rPr>
                <w:sz w:val="24"/>
                <w:szCs w:val="24"/>
              </w:rPr>
            </w:pPr>
            <w:r w:rsidRPr="00ED67DD">
              <w:rPr>
                <w:sz w:val="24"/>
                <w:szCs w:val="24"/>
              </w:rPr>
              <w:t>01</w:t>
            </w:r>
          </w:p>
        </w:tc>
        <w:tc>
          <w:tcPr>
            <w:tcW w:w="1607" w:type="dxa"/>
            <w:vAlign w:val="center"/>
          </w:tcPr>
          <w:p w14:paraId="58550BDF" w14:textId="77777777" w:rsidR="00137E77" w:rsidRPr="00ED67DD" w:rsidRDefault="00137E77" w:rsidP="00433B45">
            <w:pPr>
              <w:pStyle w:val="PargrafodaLista"/>
              <w:spacing w:line="300" w:lineRule="exact"/>
              <w:ind w:left="0"/>
              <w:jc w:val="center"/>
              <w:rPr>
                <w:sz w:val="24"/>
                <w:szCs w:val="24"/>
              </w:rPr>
            </w:pPr>
            <w:r w:rsidRPr="00ED67DD">
              <w:rPr>
                <w:sz w:val="24"/>
                <w:szCs w:val="24"/>
              </w:rPr>
              <w:t>01</w:t>
            </w:r>
          </w:p>
        </w:tc>
        <w:tc>
          <w:tcPr>
            <w:tcW w:w="3383" w:type="dxa"/>
          </w:tcPr>
          <w:p w14:paraId="51B56112" w14:textId="77777777" w:rsidR="00137E77" w:rsidRPr="00ED67DD" w:rsidRDefault="00137E77" w:rsidP="00433B45">
            <w:pPr>
              <w:pStyle w:val="PargrafodaLista"/>
              <w:spacing w:line="300" w:lineRule="exact"/>
              <w:ind w:left="0"/>
              <w:jc w:val="both"/>
              <w:rPr>
                <w:sz w:val="24"/>
                <w:szCs w:val="24"/>
              </w:rPr>
            </w:pPr>
            <w:r w:rsidRPr="00ED67DD">
              <w:rPr>
                <w:sz w:val="24"/>
                <w:szCs w:val="24"/>
              </w:rPr>
              <w:t>LINK DE BANDA LARGA EM AREA URBANA-1GB-GPON</w:t>
            </w:r>
          </w:p>
        </w:tc>
        <w:tc>
          <w:tcPr>
            <w:tcW w:w="1896" w:type="dxa"/>
            <w:vAlign w:val="center"/>
          </w:tcPr>
          <w:p w14:paraId="3659E16E" w14:textId="1606B846" w:rsidR="00137E77" w:rsidRPr="00ED67DD" w:rsidRDefault="00137E77" w:rsidP="00433B45">
            <w:pPr>
              <w:pStyle w:val="PargrafodaLista"/>
              <w:spacing w:line="300" w:lineRule="exact"/>
              <w:ind w:left="0"/>
              <w:jc w:val="center"/>
              <w:rPr>
                <w:sz w:val="24"/>
                <w:szCs w:val="24"/>
              </w:rPr>
            </w:pPr>
          </w:p>
        </w:tc>
        <w:tc>
          <w:tcPr>
            <w:tcW w:w="1944" w:type="dxa"/>
            <w:vAlign w:val="center"/>
          </w:tcPr>
          <w:p w14:paraId="312A1666" w14:textId="6E6A0BF9" w:rsidR="00137E77" w:rsidRPr="00ED67DD" w:rsidRDefault="00137E77" w:rsidP="00433B45">
            <w:pPr>
              <w:pStyle w:val="PargrafodaLista"/>
              <w:spacing w:line="300" w:lineRule="exact"/>
              <w:ind w:left="0"/>
              <w:jc w:val="both"/>
              <w:rPr>
                <w:sz w:val="24"/>
                <w:szCs w:val="24"/>
              </w:rPr>
            </w:pPr>
          </w:p>
        </w:tc>
      </w:tr>
      <w:tr w:rsidR="00137E77" w:rsidRPr="00ED67DD" w14:paraId="2CA16788" w14:textId="77777777" w:rsidTr="00137E77">
        <w:trPr>
          <w:trHeight w:val="514"/>
        </w:trPr>
        <w:tc>
          <w:tcPr>
            <w:tcW w:w="798" w:type="dxa"/>
            <w:vAlign w:val="center"/>
          </w:tcPr>
          <w:p w14:paraId="34E58395" w14:textId="77777777" w:rsidR="00137E77" w:rsidRPr="00ED67DD" w:rsidRDefault="00137E77" w:rsidP="00433B45">
            <w:pPr>
              <w:pStyle w:val="PargrafodaLista"/>
              <w:spacing w:line="300" w:lineRule="exact"/>
              <w:ind w:left="0"/>
              <w:jc w:val="both"/>
              <w:rPr>
                <w:sz w:val="24"/>
                <w:szCs w:val="24"/>
              </w:rPr>
            </w:pPr>
            <w:r w:rsidRPr="00ED67DD">
              <w:rPr>
                <w:sz w:val="24"/>
                <w:szCs w:val="24"/>
              </w:rPr>
              <w:t>02</w:t>
            </w:r>
          </w:p>
        </w:tc>
        <w:tc>
          <w:tcPr>
            <w:tcW w:w="1607" w:type="dxa"/>
            <w:vAlign w:val="center"/>
          </w:tcPr>
          <w:p w14:paraId="63F5CB56" w14:textId="77777777" w:rsidR="00137E77" w:rsidRPr="00ED67DD" w:rsidRDefault="00137E77" w:rsidP="00433B45">
            <w:pPr>
              <w:pStyle w:val="PargrafodaLista"/>
              <w:spacing w:line="300" w:lineRule="exact"/>
              <w:ind w:left="0"/>
              <w:jc w:val="center"/>
              <w:rPr>
                <w:sz w:val="24"/>
                <w:szCs w:val="24"/>
              </w:rPr>
            </w:pPr>
            <w:r w:rsidRPr="00ED67DD">
              <w:rPr>
                <w:sz w:val="24"/>
                <w:szCs w:val="24"/>
              </w:rPr>
              <w:t>01</w:t>
            </w:r>
          </w:p>
        </w:tc>
        <w:tc>
          <w:tcPr>
            <w:tcW w:w="3383" w:type="dxa"/>
          </w:tcPr>
          <w:p w14:paraId="678684C5" w14:textId="77777777" w:rsidR="00137E77" w:rsidRPr="00ED67DD" w:rsidRDefault="00137E77" w:rsidP="00433B45">
            <w:pPr>
              <w:pStyle w:val="PargrafodaLista"/>
              <w:spacing w:line="300" w:lineRule="exact"/>
              <w:ind w:left="0"/>
              <w:jc w:val="both"/>
              <w:rPr>
                <w:sz w:val="24"/>
                <w:szCs w:val="24"/>
              </w:rPr>
            </w:pPr>
            <w:r w:rsidRPr="00ED67DD">
              <w:rPr>
                <w:sz w:val="24"/>
                <w:szCs w:val="24"/>
              </w:rPr>
              <w:t>LINK DE BANDA LARGA EM AREA URBANA-1GB FIBRA DEDICADA COM 02 IP FIXO</w:t>
            </w:r>
          </w:p>
        </w:tc>
        <w:tc>
          <w:tcPr>
            <w:tcW w:w="1896" w:type="dxa"/>
            <w:vAlign w:val="center"/>
          </w:tcPr>
          <w:p w14:paraId="2EA0744D" w14:textId="1AD81353" w:rsidR="00137E77" w:rsidRPr="00ED67DD" w:rsidRDefault="00137E77" w:rsidP="00433B45">
            <w:pPr>
              <w:pStyle w:val="PargrafodaLista"/>
              <w:spacing w:line="300" w:lineRule="exact"/>
              <w:ind w:left="0"/>
              <w:jc w:val="center"/>
              <w:rPr>
                <w:sz w:val="24"/>
                <w:szCs w:val="24"/>
              </w:rPr>
            </w:pPr>
          </w:p>
        </w:tc>
        <w:tc>
          <w:tcPr>
            <w:tcW w:w="1944" w:type="dxa"/>
            <w:vAlign w:val="center"/>
          </w:tcPr>
          <w:p w14:paraId="5C9A75AD" w14:textId="755A51D4" w:rsidR="00137E77" w:rsidRPr="00ED67DD" w:rsidRDefault="00137E77" w:rsidP="00433B45">
            <w:pPr>
              <w:pStyle w:val="PargrafodaLista"/>
              <w:spacing w:line="300" w:lineRule="exact"/>
              <w:ind w:left="0"/>
              <w:jc w:val="both"/>
              <w:rPr>
                <w:sz w:val="24"/>
                <w:szCs w:val="24"/>
              </w:rPr>
            </w:pPr>
          </w:p>
        </w:tc>
      </w:tr>
    </w:tbl>
    <w:p w14:paraId="27961126" w14:textId="77777777" w:rsidR="00137E77" w:rsidRPr="00ED67DD" w:rsidRDefault="00137E77" w:rsidP="00433B45">
      <w:pPr>
        <w:pStyle w:val="TextosemFormatao1"/>
        <w:spacing w:line="300" w:lineRule="exact"/>
        <w:jc w:val="center"/>
        <w:rPr>
          <w:rFonts w:ascii="Times New Roman" w:hAnsi="Times New Roman" w:cs="Times New Roman"/>
          <w:b/>
          <w:sz w:val="24"/>
          <w:szCs w:val="24"/>
        </w:rPr>
      </w:pPr>
    </w:p>
    <w:p w14:paraId="23580130" w14:textId="77777777" w:rsidR="003221C7" w:rsidRPr="00ED67DD" w:rsidRDefault="003221C7" w:rsidP="00433B45">
      <w:pPr>
        <w:spacing w:after="0" w:line="300" w:lineRule="exact"/>
        <w:rPr>
          <w:rFonts w:ascii="Times New Roman" w:hAnsi="Times New Roman" w:cs="Times New Roman"/>
          <w:b/>
          <w:sz w:val="24"/>
          <w:szCs w:val="24"/>
        </w:rPr>
      </w:pPr>
      <w:r w:rsidRPr="00ED67DD">
        <w:rPr>
          <w:rFonts w:ascii="Times New Roman" w:hAnsi="Times New Roman" w:cs="Times New Roman"/>
          <w:b/>
          <w:sz w:val="24"/>
          <w:szCs w:val="24"/>
        </w:rPr>
        <w:t>Valor global da proposta (R$): ___________(_____________________________)</w:t>
      </w:r>
    </w:p>
    <w:p w14:paraId="023265E2" w14:textId="77777777" w:rsidR="003221C7" w:rsidRPr="00ED67DD" w:rsidRDefault="003221C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b/>
          <w:sz w:val="24"/>
          <w:szCs w:val="24"/>
        </w:rPr>
        <w:t>RAZÃO SOCIAL:</w:t>
      </w:r>
    </w:p>
    <w:p w14:paraId="627B419A" w14:textId="77777777" w:rsidR="003221C7" w:rsidRPr="00ED67DD" w:rsidRDefault="003221C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b/>
          <w:sz w:val="24"/>
          <w:szCs w:val="24"/>
        </w:rPr>
        <w:t>INSCRIÇÃO ESTADUAL/MUNICIPAL Nº</w:t>
      </w:r>
    </w:p>
    <w:p w14:paraId="2D909B1F" w14:textId="77777777" w:rsidR="003221C7" w:rsidRPr="00ED67DD" w:rsidRDefault="003221C7" w:rsidP="00433B45">
      <w:pPr>
        <w:pStyle w:val="compras"/>
        <w:spacing w:line="300" w:lineRule="exact"/>
        <w:rPr>
          <w:szCs w:val="24"/>
        </w:rPr>
      </w:pPr>
      <w:r w:rsidRPr="00ED67DD">
        <w:rPr>
          <w:b/>
          <w:szCs w:val="24"/>
        </w:rPr>
        <w:t>CNPJ N.º:</w:t>
      </w:r>
    </w:p>
    <w:p w14:paraId="1F9BCD81" w14:textId="77777777" w:rsidR="003221C7" w:rsidRPr="00ED67DD" w:rsidRDefault="003221C7" w:rsidP="00433B45">
      <w:pPr>
        <w:pStyle w:val="compras"/>
        <w:spacing w:line="300" w:lineRule="exact"/>
        <w:rPr>
          <w:szCs w:val="24"/>
        </w:rPr>
      </w:pPr>
      <w:r w:rsidRPr="00ED67DD">
        <w:rPr>
          <w:b/>
          <w:szCs w:val="24"/>
        </w:rPr>
        <w:t>ENDEREÇO:</w:t>
      </w:r>
    </w:p>
    <w:p w14:paraId="37278E27" w14:textId="77777777" w:rsidR="003221C7" w:rsidRPr="00ED67DD" w:rsidRDefault="003221C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b/>
          <w:sz w:val="24"/>
          <w:szCs w:val="24"/>
        </w:rPr>
        <w:t>CIDADE/ESTADO:</w:t>
      </w:r>
    </w:p>
    <w:p w14:paraId="0385422B" w14:textId="77777777" w:rsidR="003221C7" w:rsidRPr="00ED67DD" w:rsidRDefault="003221C7" w:rsidP="00433B45">
      <w:pPr>
        <w:spacing w:after="0" w:line="300" w:lineRule="exact"/>
        <w:rPr>
          <w:rFonts w:ascii="Times New Roman" w:hAnsi="Times New Roman" w:cs="Times New Roman"/>
          <w:b/>
          <w:sz w:val="24"/>
          <w:szCs w:val="24"/>
        </w:rPr>
      </w:pPr>
      <w:r w:rsidRPr="00ED67DD">
        <w:rPr>
          <w:rFonts w:ascii="Times New Roman" w:hAnsi="Times New Roman" w:cs="Times New Roman"/>
          <w:b/>
          <w:sz w:val="24"/>
          <w:szCs w:val="24"/>
        </w:rPr>
        <w:t xml:space="preserve">FONE/FAX: </w:t>
      </w:r>
    </w:p>
    <w:p w14:paraId="2A48107D" w14:textId="77777777" w:rsidR="003221C7" w:rsidRPr="00ED67DD" w:rsidRDefault="003221C7" w:rsidP="00433B45">
      <w:pPr>
        <w:spacing w:after="0" w:line="300" w:lineRule="exact"/>
        <w:rPr>
          <w:rFonts w:ascii="Times New Roman" w:hAnsi="Times New Roman" w:cs="Times New Roman"/>
          <w:b/>
          <w:sz w:val="24"/>
          <w:szCs w:val="24"/>
        </w:rPr>
      </w:pPr>
      <w:r w:rsidRPr="00ED67DD">
        <w:rPr>
          <w:rFonts w:ascii="Times New Roman" w:hAnsi="Times New Roman" w:cs="Times New Roman"/>
          <w:b/>
          <w:sz w:val="24"/>
          <w:szCs w:val="24"/>
        </w:rPr>
        <w:t>E-MAIL:</w:t>
      </w:r>
    </w:p>
    <w:p w14:paraId="29AD4CF9" w14:textId="77777777" w:rsidR="003221C7" w:rsidRPr="00ED67DD" w:rsidRDefault="003221C7" w:rsidP="00433B45">
      <w:pPr>
        <w:spacing w:after="0" w:line="300" w:lineRule="exact"/>
        <w:rPr>
          <w:rFonts w:ascii="Times New Roman" w:hAnsi="Times New Roman" w:cs="Times New Roman"/>
          <w:b/>
          <w:sz w:val="24"/>
          <w:szCs w:val="24"/>
        </w:rPr>
      </w:pPr>
      <w:r w:rsidRPr="00ED67DD">
        <w:rPr>
          <w:rFonts w:ascii="Times New Roman" w:hAnsi="Times New Roman" w:cs="Times New Roman"/>
          <w:b/>
          <w:sz w:val="24"/>
          <w:szCs w:val="24"/>
        </w:rPr>
        <w:t xml:space="preserve">INFORMACÕES PARA PAGAMENTOS: </w:t>
      </w:r>
    </w:p>
    <w:p w14:paraId="786EC3D2" w14:textId="77777777" w:rsidR="003221C7" w:rsidRPr="00ED67DD" w:rsidRDefault="003221C7" w:rsidP="00433B45">
      <w:pPr>
        <w:spacing w:after="0" w:line="300" w:lineRule="exact"/>
        <w:rPr>
          <w:rFonts w:ascii="Times New Roman" w:hAnsi="Times New Roman" w:cs="Times New Roman"/>
          <w:b/>
          <w:sz w:val="24"/>
          <w:szCs w:val="24"/>
        </w:rPr>
      </w:pPr>
      <w:r w:rsidRPr="00ED67DD">
        <w:rPr>
          <w:rFonts w:ascii="Times New Roman" w:hAnsi="Times New Roman" w:cs="Times New Roman"/>
          <w:b/>
          <w:sz w:val="24"/>
          <w:szCs w:val="24"/>
        </w:rPr>
        <w:t xml:space="preserve">Banco: </w:t>
      </w:r>
    </w:p>
    <w:p w14:paraId="4C5B478C" w14:textId="77777777" w:rsidR="003221C7" w:rsidRPr="00ED67DD" w:rsidRDefault="003221C7" w:rsidP="00433B45">
      <w:pPr>
        <w:spacing w:after="0" w:line="300" w:lineRule="exact"/>
        <w:rPr>
          <w:rFonts w:ascii="Times New Roman" w:hAnsi="Times New Roman" w:cs="Times New Roman"/>
          <w:b/>
          <w:sz w:val="24"/>
          <w:szCs w:val="24"/>
        </w:rPr>
      </w:pPr>
      <w:r w:rsidRPr="00ED67DD">
        <w:rPr>
          <w:rFonts w:ascii="Times New Roman" w:hAnsi="Times New Roman" w:cs="Times New Roman"/>
          <w:b/>
          <w:sz w:val="24"/>
          <w:szCs w:val="24"/>
        </w:rPr>
        <w:t xml:space="preserve">Agência: </w:t>
      </w:r>
    </w:p>
    <w:p w14:paraId="64D4B43A" w14:textId="77777777" w:rsidR="003221C7" w:rsidRPr="00ED67DD" w:rsidRDefault="003221C7" w:rsidP="00433B45">
      <w:pPr>
        <w:spacing w:after="0" w:line="300" w:lineRule="exact"/>
        <w:rPr>
          <w:rFonts w:ascii="Times New Roman" w:hAnsi="Times New Roman" w:cs="Times New Roman"/>
          <w:b/>
          <w:sz w:val="24"/>
          <w:szCs w:val="24"/>
        </w:rPr>
      </w:pPr>
      <w:r w:rsidRPr="00ED67DD">
        <w:rPr>
          <w:rFonts w:ascii="Times New Roman" w:hAnsi="Times New Roman" w:cs="Times New Roman"/>
          <w:b/>
          <w:sz w:val="24"/>
          <w:szCs w:val="24"/>
        </w:rPr>
        <w:t xml:space="preserve">Conta: </w:t>
      </w:r>
    </w:p>
    <w:p w14:paraId="4F130443" w14:textId="77777777" w:rsidR="003221C7" w:rsidRPr="00ED67DD" w:rsidRDefault="003221C7" w:rsidP="00433B45">
      <w:pPr>
        <w:spacing w:after="0" w:line="300" w:lineRule="exact"/>
        <w:rPr>
          <w:rFonts w:ascii="Times New Roman" w:hAnsi="Times New Roman" w:cs="Times New Roman"/>
          <w:b/>
          <w:sz w:val="24"/>
          <w:szCs w:val="24"/>
        </w:rPr>
      </w:pPr>
      <w:r w:rsidRPr="00ED67DD">
        <w:rPr>
          <w:rFonts w:ascii="Times New Roman" w:hAnsi="Times New Roman" w:cs="Times New Roman"/>
          <w:b/>
          <w:sz w:val="24"/>
          <w:szCs w:val="24"/>
        </w:rPr>
        <w:t xml:space="preserve">REPRESENTANTE LEGAL PARA FINS DE ASSINATURA DO CONTRATO: </w:t>
      </w:r>
    </w:p>
    <w:p w14:paraId="27976D76" w14:textId="77777777" w:rsidR="003221C7" w:rsidRPr="00ED67DD" w:rsidRDefault="003221C7" w:rsidP="00433B45">
      <w:pPr>
        <w:spacing w:after="0" w:line="300" w:lineRule="exact"/>
        <w:rPr>
          <w:rFonts w:ascii="Times New Roman" w:hAnsi="Times New Roman" w:cs="Times New Roman"/>
          <w:b/>
          <w:sz w:val="24"/>
          <w:szCs w:val="24"/>
        </w:rPr>
      </w:pPr>
      <w:r w:rsidRPr="00ED67DD">
        <w:rPr>
          <w:rFonts w:ascii="Times New Roman" w:hAnsi="Times New Roman" w:cs="Times New Roman"/>
          <w:b/>
          <w:sz w:val="24"/>
          <w:szCs w:val="24"/>
        </w:rPr>
        <w:t>Nome/ Nacionalidade/ Estado Civil/ RG/ CPF/:</w:t>
      </w:r>
    </w:p>
    <w:p w14:paraId="774F09A7" w14:textId="77777777" w:rsidR="003221C7" w:rsidRPr="00ED67DD" w:rsidRDefault="003221C7" w:rsidP="00433B45">
      <w:pPr>
        <w:spacing w:after="0" w:line="300" w:lineRule="exact"/>
        <w:rPr>
          <w:rFonts w:ascii="Times New Roman" w:hAnsi="Times New Roman" w:cs="Times New Roman"/>
          <w:b/>
          <w:sz w:val="24"/>
          <w:szCs w:val="24"/>
        </w:rPr>
      </w:pPr>
      <w:r w:rsidRPr="00ED67DD">
        <w:rPr>
          <w:rFonts w:ascii="Times New Roman" w:hAnsi="Times New Roman" w:cs="Times New Roman"/>
          <w:b/>
          <w:sz w:val="24"/>
          <w:szCs w:val="24"/>
        </w:rPr>
        <w:t>E-mail:</w:t>
      </w:r>
    </w:p>
    <w:p w14:paraId="2E3237F1" w14:textId="77777777" w:rsidR="003221C7" w:rsidRPr="00ED67DD" w:rsidRDefault="003221C7" w:rsidP="00433B45">
      <w:pPr>
        <w:spacing w:after="0" w:line="300" w:lineRule="exact"/>
        <w:rPr>
          <w:rFonts w:ascii="Times New Roman" w:hAnsi="Times New Roman" w:cs="Times New Roman"/>
          <w:b/>
          <w:sz w:val="24"/>
          <w:szCs w:val="24"/>
        </w:rPr>
      </w:pPr>
      <w:r w:rsidRPr="00ED67DD">
        <w:rPr>
          <w:rFonts w:ascii="Times New Roman" w:hAnsi="Times New Roman" w:cs="Times New Roman"/>
          <w:b/>
          <w:sz w:val="24"/>
          <w:szCs w:val="24"/>
        </w:rPr>
        <w:t>Telefone:</w:t>
      </w:r>
    </w:p>
    <w:p w14:paraId="5798DE28" w14:textId="77777777" w:rsidR="003221C7" w:rsidRPr="00ED67DD" w:rsidRDefault="003221C7" w:rsidP="00433B45">
      <w:pPr>
        <w:spacing w:after="0" w:line="300" w:lineRule="exact"/>
        <w:jc w:val="both"/>
        <w:rPr>
          <w:rFonts w:ascii="Times New Roman" w:hAnsi="Times New Roman" w:cs="Times New Roman"/>
          <w:b/>
          <w:i/>
          <w:sz w:val="24"/>
          <w:szCs w:val="24"/>
        </w:rPr>
      </w:pPr>
      <w:r w:rsidRPr="00ED67DD">
        <w:rPr>
          <w:rFonts w:ascii="Times New Roman" w:hAnsi="Times New Roman" w:cs="Times New Roman"/>
          <w:b/>
          <w:bCs/>
          <w:sz w:val="24"/>
          <w:szCs w:val="24"/>
          <w:lang w:eastAsia="zh-CN"/>
        </w:rPr>
        <w:t xml:space="preserve"> </w:t>
      </w:r>
      <w:r w:rsidRPr="00ED67DD">
        <w:rPr>
          <w:rFonts w:ascii="Times New Roman" w:hAnsi="Times New Roman" w:cs="Times New Roman"/>
          <w:b/>
          <w:i/>
          <w:sz w:val="24"/>
          <w:szCs w:val="24"/>
        </w:rPr>
        <w:t xml:space="preserve">2. Validade da Proposta 60 dias; </w:t>
      </w:r>
    </w:p>
    <w:p w14:paraId="1E8F9AEC" w14:textId="77777777" w:rsidR="003221C7" w:rsidRPr="00ED67DD" w:rsidRDefault="003221C7" w:rsidP="00433B45">
      <w:pPr>
        <w:pStyle w:val="Recuodecorpodetexto"/>
        <w:spacing w:line="300" w:lineRule="exact"/>
        <w:ind w:left="0"/>
        <w:rPr>
          <w:i w:val="0"/>
        </w:rPr>
      </w:pPr>
      <w:r w:rsidRPr="00ED67DD">
        <w:rPr>
          <w:i w:val="0"/>
        </w:rPr>
        <w:t>3. A proposta de preços ajustada ao lance final deverá conter o valor numérico dos preços unitários e totais, não podendo exceder o valor do lance final;</w:t>
      </w:r>
    </w:p>
    <w:p w14:paraId="063702EA" w14:textId="77777777" w:rsidR="003221C7" w:rsidRPr="00ED67DD" w:rsidRDefault="003221C7" w:rsidP="00433B45">
      <w:pPr>
        <w:pStyle w:val="Recuodecorpodetexto"/>
        <w:spacing w:line="300" w:lineRule="exact"/>
        <w:ind w:left="0"/>
        <w:rPr>
          <w:i w:val="0"/>
        </w:rPr>
      </w:pPr>
      <w:r w:rsidRPr="00ED67DD">
        <w:rPr>
          <w:i w:val="0"/>
        </w:rPr>
        <w:t xml:space="preserve">4. Quando da atualização da proposta de preço, o licitante deverá atualizar observando os valores unitários e globais os quais deverão ser menores ou iguais aos valores máximos de referência; </w:t>
      </w:r>
    </w:p>
    <w:p w14:paraId="077780CF" w14:textId="77777777" w:rsidR="003221C7" w:rsidRPr="00ED67DD" w:rsidRDefault="003221C7" w:rsidP="00433B45">
      <w:pPr>
        <w:pStyle w:val="Recuodecorpodetexto"/>
        <w:spacing w:line="300" w:lineRule="exact"/>
        <w:ind w:left="0"/>
        <w:rPr>
          <w:i w:val="0"/>
        </w:rPr>
      </w:pPr>
      <w:r w:rsidRPr="00ED67DD">
        <w:rPr>
          <w:i w:val="0"/>
        </w:rPr>
        <w:t>5. O preço proposto deve compreender todas as despesas concernentes ao fornecimento do (s) material (</w:t>
      </w:r>
      <w:proofErr w:type="spellStart"/>
      <w:r w:rsidRPr="00ED67DD">
        <w:rPr>
          <w:i w:val="0"/>
        </w:rPr>
        <w:t>is</w:t>
      </w:r>
      <w:proofErr w:type="spellEnd"/>
      <w:r w:rsidRPr="00ED67DD">
        <w:rPr>
          <w:i w:val="0"/>
        </w:rPr>
        <w:t xml:space="preserve">), bem como Impostos, Tributos, Frete, Contratação de Pessoal, entre outros, que deverão correr totalmente por conta da Empresa vencedora; </w:t>
      </w:r>
    </w:p>
    <w:p w14:paraId="0E9548B7" w14:textId="77777777" w:rsidR="003221C7" w:rsidRPr="00ED67DD" w:rsidRDefault="003221C7" w:rsidP="00433B45">
      <w:pPr>
        <w:pStyle w:val="Recuodecorpodetexto"/>
        <w:spacing w:line="300" w:lineRule="exact"/>
        <w:ind w:left="0"/>
        <w:rPr>
          <w:i w:val="0"/>
        </w:rPr>
      </w:pPr>
      <w:r w:rsidRPr="00ED67DD">
        <w:rPr>
          <w:i w:val="0"/>
        </w:rPr>
        <w:t xml:space="preserve">6. Declaramos para todos os efeitos legais que, ao apresentar esta proposta, com os preços e prazos acima indicados, estamos de pleno acordo com as condições gerais e especiais estabelecidas para esta licitação, as quais nos submetemos incondicional e integralmente; </w:t>
      </w:r>
    </w:p>
    <w:p w14:paraId="10133AD9" w14:textId="77777777" w:rsidR="003221C7" w:rsidRPr="00ED67DD" w:rsidRDefault="003221C7" w:rsidP="00433B45">
      <w:pPr>
        <w:pStyle w:val="Recuodecorpodetexto"/>
        <w:spacing w:line="300" w:lineRule="exact"/>
        <w:ind w:left="0"/>
        <w:rPr>
          <w:i w:val="0"/>
        </w:rPr>
      </w:pPr>
      <w:r w:rsidRPr="00ED67DD">
        <w:rPr>
          <w:i w:val="0"/>
        </w:rPr>
        <w:t xml:space="preserve">7. Declaramos que até a presente data inexistem fatos impeditivos a participação desta empresa ao presente certame licitatório, ciente da obrigatoriedade de declarar ocorrências posteriores; </w:t>
      </w:r>
    </w:p>
    <w:p w14:paraId="4CC54A4F" w14:textId="77777777" w:rsidR="003221C7" w:rsidRPr="00ED67DD" w:rsidRDefault="003221C7" w:rsidP="00433B45">
      <w:pPr>
        <w:pStyle w:val="Recuodecorpodetexto"/>
        <w:spacing w:line="300" w:lineRule="exact"/>
        <w:ind w:left="0"/>
        <w:rPr>
          <w:i w:val="0"/>
        </w:rPr>
      </w:pPr>
      <w:r w:rsidRPr="00ED67DD">
        <w:rPr>
          <w:i w:val="0"/>
        </w:rPr>
        <w:lastRenderedPageBreak/>
        <w:t xml:space="preserve">8. Declaramos que não possuímos em nosso quadro funcional servidor público ou dirigente de órgão ou entidade contratante ou responsável pela licitação, conforme art. 14 da Lei n.º 14.133, de 2021, e não possuímos em nosso quadro societário servidor público da ativa, ou empregado de empresa pública ou de sociedade de economia mista; </w:t>
      </w:r>
    </w:p>
    <w:p w14:paraId="47C08A5F" w14:textId="77777777" w:rsidR="003221C7" w:rsidRPr="00ED67DD" w:rsidRDefault="003221C7" w:rsidP="00433B45">
      <w:pPr>
        <w:pStyle w:val="Recuodecorpodetexto"/>
        <w:spacing w:line="300" w:lineRule="exact"/>
        <w:ind w:left="0"/>
        <w:rPr>
          <w:i w:val="0"/>
        </w:rPr>
      </w:pPr>
      <w:r w:rsidRPr="00ED67DD">
        <w:rPr>
          <w:i w:val="0"/>
        </w:rPr>
        <w:t>9. Declaramos, ainda, sob as penas da lei, que não estamos cumprindo pena de inidoneidade para licitar e contratar com a Administração Pública, em qualquer de suas esferas Federal, Estadual e Municipal.</w:t>
      </w:r>
    </w:p>
    <w:p w14:paraId="408937E7" w14:textId="77777777" w:rsidR="00D72ED2" w:rsidRPr="00ED67DD" w:rsidRDefault="00D72ED2" w:rsidP="00433B45">
      <w:pPr>
        <w:pStyle w:val="Recuodecorpodetexto"/>
        <w:spacing w:line="300" w:lineRule="exact"/>
        <w:ind w:left="0"/>
        <w:rPr>
          <w:i w:val="0"/>
        </w:rPr>
      </w:pPr>
    </w:p>
    <w:p w14:paraId="6B326724" w14:textId="77777777" w:rsidR="00D72ED2" w:rsidRPr="00ED67DD" w:rsidRDefault="00D72ED2" w:rsidP="00433B45">
      <w:pPr>
        <w:pStyle w:val="Recuodecorpodetexto"/>
        <w:spacing w:line="300" w:lineRule="exact"/>
        <w:ind w:left="0"/>
        <w:rPr>
          <w:i w:val="0"/>
        </w:rPr>
      </w:pPr>
    </w:p>
    <w:p w14:paraId="07ABC233" w14:textId="77777777" w:rsidR="00D72ED2" w:rsidRPr="00ED67DD" w:rsidRDefault="00D72ED2" w:rsidP="00433B45">
      <w:pPr>
        <w:pStyle w:val="Recuodecorpodetexto"/>
        <w:spacing w:line="300" w:lineRule="exact"/>
        <w:ind w:left="0"/>
        <w:rPr>
          <w:i w:val="0"/>
        </w:rPr>
      </w:pPr>
    </w:p>
    <w:p w14:paraId="6345C437" w14:textId="77777777" w:rsidR="003221C7" w:rsidRPr="00ED67DD" w:rsidRDefault="003221C7" w:rsidP="00433B45">
      <w:pPr>
        <w:pStyle w:val="Recuodecorpodetexto"/>
        <w:spacing w:line="300" w:lineRule="exact"/>
        <w:ind w:left="0"/>
        <w:rPr>
          <w:i w:val="0"/>
        </w:rPr>
      </w:pPr>
    </w:p>
    <w:p w14:paraId="068559D6" w14:textId="77777777" w:rsidR="003221C7" w:rsidRPr="00ED67DD" w:rsidRDefault="003221C7" w:rsidP="00433B45">
      <w:pPr>
        <w:pStyle w:val="Recuodecorpodetexto"/>
        <w:spacing w:line="300" w:lineRule="exact"/>
        <w:ind w:left="0"/>
        <w:rPr>
          <w:i w:val="0"/>
        </w:rPr>
      </w:pPr>
      <w:r w:rsidRPr="00ED67DD">
        <w:rPr>
          <w:i w:val="0"/>
        </w:rPr>
        <w:t xml:space="preserve"> ___________/____</w:t>
      </w:r>
      <w:r w:rsidR="00D72ED2" w:rsidRPr="00ED67DD">
        <w:rPr>
          <w:i w:val="0"/>
        </w:rPr>
        <w:t>_</w:t>
      </w:r>
      <w:r w:rsidRPr="00ED67DD">
        <w:rPr>
          <w:i w:val="0"/>
        </w:rPr>
        <w:t xml:space="preserve"> de</w:t>
      </w:r>
      <w:r w:rsidR="00D72ED2" w:rsidRPr="00ED67DD">
        <w:rPr>
          <w:i w:val="0"/>
        </w:rPr>
        <w:t xml:space="preserve"> </w:t>
      </w:r>
      <w:r w:rsidRPr="00ED67DD">
        <w:rPr>
          <w:i w:val="0"/>
        </w:rPr>
        <w:t>_____________</w:t>
      </w:r>
      <w:r w:rsidR="00D72ED2" w:rsidRPr="00ED67DD">
        <w:rPr>
          <w:i w:val="0"/>
        </w:rPr>
        <w:t xml:space="preserve"> </w:t>
      </w:r>
      <w:proofErr w:type="spellStart"/>
      <w:r w:rsidRPr="00ED67DD">
        <w:rPr>
          <w:i w:val="0"/>
        </w:rPr>
        <w:t>de</w:t>
      </w:r>
      <w:proofErr w:type="spellEnd"/>
      <w:r w:rsidRPr="00ED67DD">
        <w:rPr>
          <w:i w:val="0"/>
        </w:rPr>
        <w:t xml:space="preserve"> 202</w:t>
      </w:r>
      <w:r w:rsidR="007B3EA5" w:rsidRPr="00ED67DD">
        <w:rPr>
          <w:i w:val="0"/>
        </w:rPr>
        <w:t>4</w:t>
      </w:r>
      <w:r w:rsidRPr="00ED67DD">
        <w:rPr>
          <w:i w:val="0"/>
        </w:rPr>
        <w:t>.</w:t>
      </w:r>
    </w:p>
    <w:p w14:paraId="44D410C7" w14:textId="77777777" w:rsidR="003221C7" w:rsidRPr="00ED67DD" w:rsidRDefault="003221C7" w:rsidP="00433B45">
      <w:pPr>
        <w:pStyle w:val="Recuodecorpodetexto"/>
        <w:spacing w:line="300" w:lineRule="exact"/>
        <w:ind w:left="0"/>
        <w:jc w:val="center"/>
        <w:rPr>
          <w:b/>
          <w:u w:val="single"/>
        </w:rPr>
      </w:pPr>
    </w:p>
    <w:p w14:paraId="16947850" w14:textId="77777777" w:rsidR="00D72ED2" w:rsidRPr="00ED67DD" w:rsidRDefault="00D72ED2" w:rsidP="00433B45">
      <w:pPr>
        <w:pStyle w:val="Recuodecorpodetexto"/>
        <w:spacing w:line="300" w:lineRule="exact"/>
        <w:ind w:left="0"/>
        <w:jc w:val="center"/>
        <w:rPr>
          <w:b/>
          <w:u w:val="single"/>
        </w:rPr>
      </w:pPr>
    </w:p>
    <w:p w14:paraId="58D85C9E" w14:textId="77777777" w:rsidR="00D72ED2" w:rsidRPr="00ED67DD" w:rsidRDefault="00D72ED2" w:rsidP="00433B45">
      <w:pPr>
        <w:pStyle w:val="Recuodecorpodetexto"/>
        <w:spacing w:line="300" w:lineRule="exact"/>
        <w:ind w:left="0"/>
        <w:jc w:val="center"/>
        <w:rPr>
          <w:b/>
          <w:u w:val="single"/>
        </w:rPr>
      </w:pPr>
    </w:p>
    <w:p w14:paraId="7F660524" w14:textId="77777777" w:rsidR="00D72ED2" w:rsidRPr="00ED67DD" w:rsidRDefault="00D72ED2" w:rsidP="00433B45">
      <w:pPr>
        <w:pStyle w:val="Recuodecorpodetexto"/>
        <w:spacing w:line="300" w:lineRule="exact"/>
        <w:ind w:left="0"/>
        <w:jc w:val="center"/>
        <w:rPr>
          <w:b/>
          <w:u w:val="single"/>
        </w:rPr>
      </w:pPr>
    </w:p>
    <w:p w14:paraId="07E03DED" w14:textId="77777777" w:rsidR="00D72ED2" w:rsidRPr="00ED67DD" w:rsidRDefault="00D72ED2" w:rsidP="00433B45">
      <w:pPr>
        <w:pStyle w:val="Recuodecorpodetexto"/>
        <w:spacing w:line="300" w:lineRule="exact"/>
        <w:ind w:left="0"/>
        <w:jc w:val="center"/>
        <w:rPr>
          <w:b/>
          <w:u w:val="single"/>
        </w:rPr>
      </w:pPr>
    </w:p>
    <w:p w14:paraId="40B46CB6" w14:textId="77777777" w:rsidR="006670AB" w:rsidRPr="00ED67DD" w:rsidRDefault="006670AB" w:rsidP="00433B45">
      <w:pPr>
        <w:spacing w:after="0" w:line="300" w:lineRule="exact"/>
        <w:jc w:val="center"/>
        <w:rPr>
          <w:rFonts w:ascii="Times New Roman" w:hAnsi="Times New Roman" w:cs="Times New Roman"/>
          <w:sz w:val="24"/>
          <w:szCs w:val="24"/>
        </w:rPr>
      </w:pPr>
      <w:r w:rsidRPr="00ED67DD">
        <w:rPr>
          <w:rFonts w:ascii="Times New Roman" w:hAnsi="Times New Roman" w:cs="Times New Roman"/>
          <w:color w:val="000000"/>
          <w:sz w:val="24"/>
          <w:szCs w:val="24"/>
        </w:rPr>
        <w:t>Razão Social da empresa</w:t>
      </w:r>
    </w:p>
    <w:p w14:paraId="64BB641F" w14:textId="77777777" w:rsidR="006670AB" w:rsidRPr="00ED67DD" w:rsidRDefault="006670AB" w:rsidP="00433B45">
      <w:pPr>
        <w:spacing w:after="0" w:line="300" w:lineRule="exact"/>
        <w:jc w:val="center"/>
        <w:rPr>
          <w:rFonts w:ascii="Times New Roman" w:hAnsi="Times New Roman" w:cs="Times New Roman"/>
          <w:color w:val="000000"/>
          <w:sz w:val="24"/>
          <w:szCs w:val="24"/>
        </w:rPr>
      </w:pPr>
      <w:r w:rsidRPr="00ED67DD">
        <w:rPr>
          <w:rFonts w:ascii="Times New Roman" w:hAnsi="Times New Roman" w:cs="Times New Roman"/>
          <w:color w:val="000000"/>
          <w:sz w:val="24"/>
          <w:szCs w:val="24"/>
        </w:rPr>
        <w:t xml:space="preserve">Representante legal </w:t>
      </w:r>
    </w:p>
    <w:p w14:paraId="03FCE995" w14:textId="77777777" w:rsidR="003221C7" w:rsidRPr="00ED67DD" w:rsidRDefault="006670AB" w:rsidP="00433B45">
      <w:pPr>
        <w:spacing w:after="0" w:line="300" w:lineRule="exact"/>
        <w:jc w:val="center"/>
        <w:rPr>
          <w:rFonts w:ascii="Times New Roman" w:hAnsi="Times New Roman" w:cs="Times New Roman"/>
          <w:sz w:val="24"/>
          <w:szCs w:val="24"/>
        </w:rPr>
      </w:pPr>
      <w:r w:rsidRPr="00ED67DD">
        <w:rPr>
          <w:rFonts w:ascii="Times New Roman" w:hAnsi="Times New Roman" w:cs="Times New Roman"/>
          <w:color w:val="000000"/>
          <w:sz w:val="24"/>
          <w:szCs w:val="24"/>
        </w:rPr>
        <w:t>CPF</w:t>
      </w:r>
    </w:p>
    <w:p w14:paraId="1899B752" w14:textId="77777777" w:rsidR="00D72ED2" w:rsidRPr="00ED67DD" w:rsidRDefault="00D72ED2" w:rsidP="00433B45">
      <w:pPr>
        <w:spacing w:after="0" w:line="300" w:lineRule="exact"/>
        <w:jc w:val="center"/>
        <w:rPr>
          <w:rFonts w:ascii="Times New Roman" w:hAnsi="Times New Roman" w:cs="Times New Roman"/>
          <w:b/>
          <w:color w:val="000000"/>
          <w:sz w:val="24"/>
          <w:szCs w:val="24"/>
        </w:rPr>
      </w:pPr>
    </w:p>
    <w:p w14:paraId="5C1A957C" w14:textId="77777777" w:rsidR="00D72ED2" w:rsidRPr="00ED67DD" w:rsidRDefault="00D72ED2" w:rsidP="00433B45">
      <w:pPr>
        <w:spacing w:after="0" w:line="300" w:lineRule="exact"/>
        <w:jc w:val="center"/>
        <w:rPr>
          <w:rFonts w:ascii="Times New Roman" w:hAnsi="Times New Roman" w:cs="Times New Roman"/>
          <w:b/>
          <w:color w:val="000000"/>
          <w:sz w:val="24"/>
          <w:szCs w:val="24"/>
        </w:rPr>
      </w:pPr>
    </w:p>
    <w:p w14:paraId="02E5A7F1" w14:textId="77777777" w:rsidR="00D72ED2" w:rsidRPr="00ED67DD" w:rsidRDefault="00D72ED2" w:rsidP="00433B45">
      <w:pPr>
        <w:spacing w:after="0" w:line="300" w:lineRule="exact"/>
        <w:jc w:val="center"/>
        <w:rPr>
          <w:rFonts w:ascii="Times New Roman" w:hAnsi="Times New Roman" w:cs="Times New Roman"/>
          <w:b/>
          <w:color w:val="000000"/>
          <w:sz w:val="24"/>
          <w:szCs w:val="24"/>
        </w:rPr>
      </w:pPr>
    </w:p>
    <w:p w14:paraId="3F687FA0" w14:textId="77777777" w:rsidR="00D72ED2" w:rsidRPr="00ED67DD" w:rsidRDefault="00D72ED2" w:rsidP="00433B45">
      <w:pPr>
        <w:spacing w:after="0" w:line="300" w:lineRule="exact"/>
        <w:jc w:val="center"/>
        <w:rPr>
          <w:rFonts w:ascii="Times New Roman" w:hAnsi="Times New Roman" w:cs="Times New Roman"/>
          <w:b/>
          <w:color w:val="000000"/>
          <w:sz w:val="24"/>
          <w:szCs w:val="24"/>
        </w:rPr>
      </w:pPr>
    </w:p>
    <w:p w14:paraId="26F4E403" w14:textId="77777777" w:rsidR="00D72ED2" w:rsidRPr="00ED67DD" w:rsidRDefault="00D72ED2" w:rsidP="00433B45">
      <w:pPr>
        <w:spacing w:after="0" w:line="300" w:lineRule="exact"/>
        <w:jc w:val="center"/>
        <w:rPr>
          <w:rFonts w:ascii="Times New Roman" w:hAnsi="Times New Roman" w:cs="Times New Roman"/>
          <w:b/>
          <w:color w:val="000000"/>
          <w:sz w:val="24"/>
          <w:szCs w:val="24"/>
        </w:rPr>
      </w:pPr>
    </w:p>
    <w:p w14:paraId="1BDC0B21" w14:textId="77777777" w:rsidR="00D72ED2" w:rsidRPr="00ED67DD" w:rsidRDefault="00D72ED2" w:rsidP="00433B45">
      <w:pPr>
        <w:spacing w:after="0" w:line="300" w:lineRule="exact"/>
        <w:jc w:val="center"/>
        <w:rPr>
          <w:rFonts w:ascii="Times New Roman" w:hAnsi="Times New Roman" w:cs="Times New Roman"/>
          <w:b/>
          <w:color w:val="000000"/>
          <w:sz w:val="24"/>
          <w:szCs w:val="24"/>
        </w:rPr>
      </w:pPr>
    </w:p>
    <w:p w14:paraId="63A3A1C4" w14:textId="77777777" w:rsidR="00D72ED2" w:rsidRPr="00ED67DD" w:rsidRDefault="00D72ED2" w:rsidP="00433B45">
      <w:pPr>
        <w:spacing w:after="0" w:line="300" w:lineRule="exact"/>
        <w:jc w:val="center"/>
        <w:rPr>
          <w:rFonts w:ascii="Times New Roman" w:hAnsi="Times New Roman" w:cs="Times New Roman"/>
          <w:b/>
          <w:color w:val="000000"/>
          <w:sz w:val="24"/>
          <w:szCs w:val="24"/>
        </w:rPr>
      </w:pPr>
    </w:p>
    <w:p w14:paraId="1781BF90" w14:textId="77777777" w:rsidR="00D72ED2" w:rsidRPr="00ED67DD" w:rsidRDefault="00D72ED2" w:rsidP="00433B45">
      <w:pPr>
        <w:spacing w:after="0" w:line="300" w:lineRule="exact"/>
        <w:jc w:val="center"/>
        <w:rPr>
          <w:rFonts w:ascii="Times New Roman" w:hAnsi="Times New Roman" w:cs="Times New Roman"/>
          <w:b/>
          <w:color w:val="000000"/>
          <w:sz w:val="24"/>
          <w:szCs w:val="24"/>
        </w:rPr>
      </w:pPr>
    </w:p>
    <w:p w14:paraId="679EA53E" w14:textId="77777777" w:rsidR="00D72ED2" w:rsidRPr="00ED67DD" w:rsidRDefault="00D72ED2" w:rsidP="00433B45">
      <w:pPr>
        <w:spacing w:after="0" w:line="300" w:lineRule="exact"/>
        <w:jc w:val="center"/>
        <w:rPr>
          <w:rFonts w:ascii="Times New Roman" w:hAnsi="Times New Roman" w:cs="Times New Roman"/>
          <w:b/>
          <w:color w:val="000000"/>
          <w:sz w:val="24"/>
          <w:szCs w:val="24"/>
        </w:rPr>
      </w:pPr>
    </w:p>
    <w:p w14:paraId="4C3622A0" w14:textId="77777777" w:rsidR="00D72ED2" w:rsidRPr="00ED67DD" w:rsidRDefault="00D72ED2" w:rsidP="00433B45">
      <w:pPr>
        <w:spacing w:after="0" w:line="300" w:lineRule="exact"/>
        <w:jc w:val="center"/>
        <w:rPr>
          <w:rFonts w:ascii="Times New Roman" w:hAnsi="Times New Roman" w:cs="Times New Roman"/>
          <w:b/>
          <w:color w:val="000000"/>
          <w:sz w:val="24"/>
          <w:szCs w:val="24"/>
        </w:rPr>
      </w:pPr>
    </w:p>
    <w:p w14:paraId="53DB2B91" w14:textId="77777777" w:rsidR="00D72ED2" w:rsidRPr="00ED67DD" w:rsidRDefault="00D72ED2" w:rsidP="00433B45">
      <w:pPr>
        <w:spacing w:after="0" w:line="300" w:lineRule="exact"/>
        <w:jc w:val="center"/>
        <w:rPr>
          <w:rFonts w:ascii="Times New Roman" w:hAnsi="Times New Roman" w:cs="Times New Roman"/>
          <w:b/>
          <w:color w:val="000000"/>
          <w:sz w:val="24"/>
          <w:szCs w:val="24"/>
        </w:rPr>
      </w:pPr>
    </w:p>
    <w:p w14:paraId="1A23328B" w14:textId="77777777" w:rsidR="00D72ED2" w:rsidRPr="00ED67DD" w:rsidRDefault="00D72ED2" w:rsidP="00433B45">
      <w:pPr>
        <w:spacing w:after="0" w:line="300" w:lineRule="exact"/>
        <w:jc w:val="center"/>
        <w:rPr>
          <w:rFonts w:ascii="Times New Roman" w:hAnsi="Times New Roman" w:cs="Times New Roman"/>
          <w:b/>
          <w:color w:val="000000"/>
          <w:sz w:val="24"/>
          <w:szCs w:val="24"/>
        </w:rPr>
      </w:pPr>
    </w:p>
    <w:p w14:paraId="5356C24E" w14:textId="77777777" w:rsidR="00D72ED2" w:rsidRPr="00ED67DD" w:rsidRDefault="00D72ED2" w:rsidP="00433B45">
      <w:pPr>
        <w:spacing w:after="0" w:line="300" w:lineRule="exact"/>
        <w:jc w:val="center"/>
        <w:rPr>
          <w:rFonts w:ascii="Times New Roman" w:hAnsi="Times New Roman" w:cs="Times New Roman"/>
          <w:b/>
          <w:color w:val="000000"/>
          <w:sz w:val="24"/>
          <w:szCs w:val="24"/>
        </w:rPr>
      </w:pPr>
    </w:p>
    <w:p w14:paraId="426912F0" w14:textId="77777777" w:rsidR="00D72ED2" w:rsidRPr="00ED67DD" w:rsidRDefault="00D72ED2" w:rsidP="00433B45">
      <w:pPr>
        <w:spacing w:after="0" w:line="300" w:lineRule="exact"/>
        <w:jc w:val="center"/>
        <w:rPr>
          <w:rFonts w:ascii="Times New Roman" w:hAnsi="Times New Roman" w:cs="Times New Roman"/>
          <w:b/>
          <w:color w:val="000000"/>
          <w:sz w:val="24"/>
          <w:szCs w:val="24"/>
        </w:rPr>
      </w:pPr>
    </w:p>
    <w:p w14:paraId="54084A8B" w14:textId="77777777" w:rsidR="00D72ED2" w:rsidRPr="00ED67DD" w:rsidRDefault="00D72ED2" w:rsidP="00433B45">
      <w:pPr>
        <w:spacing w:after="0" w:line="300" w:lineRule="exact"/>
        <w:jc w:val="center"/>
        <w:rPr>
          <w:rFonts w:ascii="Times New Roman" w:hAnsi="Times New Roman" w:cs="Times New Roman"/>
          <w:b/>
          <w:color w:val="000000"/>
          <w:sz w:val="24"/>
          <w:szCs w:val="24"/>
        </w:rPr>
      </w:pPr>
    </w:p>
    <w:p w14:paraId="609DDC78" w14:textId="77777777" w:rsidR="00137E77" w:rsidRPr="00ED67DD" w:rsidRDefault="00137E77" w:rsidP="00433B45">
      <w:pPr>
        <w:spacing w:after="0" w:line="300" w:lineRule="exact"/>
        <w:jc w:val="center"/>
        <w:rPr>
          <w:rFonts w:ascii="Times New Roman" w:hAnsi="Times New Roman" w:cs="Times New Roman"/>
          <w:b/>
          <w:color w:val="000000"/>
          <w:sz w:val="24"/>
          <w:szCs w:val="24"/>
        </w:rPr>
      </w:pPr>
    </w:p>
    <w:p w14:paraId="153B2644" w14:textId="77777777" w:rsidR="00137E77" w:rsidRPr="00ED67DD" w:rsidRDefault="00137E77" w:rsidP="00433B45">
      <w:pPr>
        <w:spacing w:after="0" w:line="300" w:lineRule="exact"/>
        <w:jc w:val="center"/>
        <w:rPr>
          <w:rFonts w:ascii="Times New Roman" w:hAnsi="Times New Roman" w:cs="Times New Roman"/>
          <w:b/>
          <w:color w:val="000000"/>
          <w:sz w:val="24"/>
          <w:szCs w:val="24"/>
        </w:rPr>
      </w:pPr>
    </w:p>
    <w:p w14:paraId="0925BB9A" w14:textId="77777777" w:rsidR="00137E77" w:rsidRPr="00ED67DD" w:rsidRDefault="00137E77" w:rsidP="00433B45">
      <w:pPr>
        <w:spacing w:after="0" w:line="300" w:lineRule="exact"/>
        <w:jc w:val="center"/>
        <w:rPr>
          <w:rFonts w:ascii="Times New Roman" w:hAnsi="Times New Roman" w:cs="Times New Roman"/>
          <w:b/>
          <w:color w:val="000000"/>
          <w:sz w:val="24"/>
          <w:szCs w:val="24"/>
        </w:rPr>
      </w:pPr>
    </w:p>
    <w:p w14:paraId="55693E00" w14:textId="77777777" w:rsidR="00137E77" w:rsidRPr="00ED67DD" w:rsidRDefault="00137E77" w:rsidP="00433B45">
      <w:pPr>
        <w:spacing w:after="0" w:line="300" w:lineRule="exact"/>
        <w:jc w:val="center"/>
        <w:rPr>
          <w:rFonts w:ascii="Times New Roman" w:hAnsi="Times New Roman" w:cs="Times New Roman"/>
          <w:b/>
          <w:color w:val="000000"/>
          <w:sz w:val="24"/>
          <w:szCs w:val="24"/>
        </w:rPr>
      </w:pPr>
    </w:p>
    <w:p w14:paraId="5CD15D21" w14:textId="77777777" w:rsidR="00137E77" w:rsidRPr="00ED67DD" w:rsidRDefault="00137E77" w:rsidP="00433B45">
      <w:pPr>
        <w:spacing w:after="0" w:line="300" w:lineRule="exact"/>
        <w:jc w:val="center"/>
        <w:rPr>
          <w:rFonts w:ascii="Times New Roman" w:hAnsi="Times New Roman" w:cs="Times New Roman"/>
          <w:b/>
          <w:color w:val="000000"/>
          <w:sz w:val="24"/>
          <w:szCs w:val="24"/>
        </w:rPr>
      </w:pPr>
    </w:p>
    <w:p w14:paraId="69C1FB55" w14:textId="77777777" w:rsidR="00137E77" w:rsidRPr="00ED67DD" w:rsidRDefault="00137E77" w:rsidP="00433B45">
      <w:pPr>
        <w:spacing w:after="0" w:line="300" w:lineRule="exact"/>
        <w:jc w:val="center"/>
        <w:rPr>
          <w:rFonts w:ascii="Times New Roman" w:hAnsi="Times New Roman" w:cs="Times New Roman"/>
          <w:b/>
          <w:color w:val="000000"/>
          <w:sz w:val="24"/>
          <w:szCs w:val="24"/>
        </w:rPr>
      </w:pPr>
    </w:p>
    <w:p w14:paraId="475A32BA" w14:textId="77777777" w:rsidR="00137E77" w:rsidRPr="00ED67DD" w:rsidRDefault="00137E77" w:rsidP="00433B45">
      <w:pPr>
        <w:spacing w:after="0" w:line="300" w:lineRule="exact"/>
        <w:jc w:val="center"/>
        <w:rPr>
          <w:rFonts w:ascii="Times New Roman" w:hAnsi="Times New Roman" w:cs="Times New Roman"/>
          <w:b/>
          <w:color w:val="000000"/>
          <w:sz w:val="24"/>
          <w:szCs w:val="24"/>
        </w:rPr>
      </w:pPr>
    </w:p>
    <w:p w14:paraId="6FA01EBC" w14:textId="77777777" w:rsidR="00137E77" w:rsidRPr="00ED67DD" w:rsidRDefault="00137E77" w:rsidP="00433B45">
      <w:pPr>
        <w:spacing w:after="0" w:line="300" w:lineRule="exact"/>
        <w:jc w:val="center"/>
        <w:rPr>
          <w:rFonts w:ascii="Times New Roman" w:hAnsi="Times New Roman" w:cs="Times New Roman"/>
          <w:b/>
          <w:color w:val="000000"/>
          <w:sz w:val="24"/>
          <w:szCs w:val="24"/>
        </w:rPr>
      </w:pPr>
    </w:p>
    <w:p w14:paraId="52216E2E" w14:textId="77777777" w:rsidR="00137E77" w:rsidRPr="00ED67DD" w:rsidRDefault="00137E77" w:rsidP="00433B45">
      <w:pPr>
        <w:spacing w:after="0" w:line="300" w:lineRule="exact"/>
        <w:jc w:val="center"/>
        <w:rPr>
          <w:rFonts w:ascii="Times New Roman" w:hAnsi="Times New Roman" w:cs="Times New Roman"/>
          <w:b/>
          <w:color w:val="000000"/>
          <w:sz w:val="24"/>
          <w:szCs w:val="24"/>
        </w:rPr>
      </w:pPr>
    </w:p>
    <w:p w14:paraId="1DCEC1B0" w14:textId="77777777" w:rsidR="00137E77" w:rsidRPr="00ED67DD" w:rsidRDefault="00137E77" w:rsidP="00433B45">
      <w:pPr>
        <w:spacing w:after="0" w:line="300" w:lineRule="exact"/>
        <w:jc w:val="center"/>
        <w:rPr>
          <w:rFonts w:ascii="Times New Roman" w:hAnsi="Times New Roman" w:cs="Times New Roman"/>
          <w:b/>
          <w:color w:val="000000"/>
          <w:sz w:val="24"/>
          <w:szCs w:val="24"/>
        </w:rPr>
      </w:pPr>
    </w:p>
    <w:p w14:paraId="52154B9B" w14:textId="77777777" w:rsidR="00137E77" w:rsidRPr="00ED67DD" w:rsidRDefault="00137E77" w:rsidP="00433B45">
      <w:pPr>
        <w:spacing w:after="0" w:line="300" w:lineRule="exact"/>
        <w:jc w:val="center"/>
        <w:rPr>
          <w:rFonts w:ascii="Times New Roman" w:hAnsi="Times New Roman" w:cs="Times New Roman"/>
          <w:b/>
          <w:color w:val="000000"/>
          <w:sz w:val="24"/>
          <w:szCs w:val="24"/>
        </w:rPr>
      </w:pPr>
    </w:p>
    <w:p w14:paraId="39D1DF12" w14:textId="77777777" w:rsidR="00D72ED2" w:rsidRPr="00ED67DD" w:rsidRDefault="00D72ED2" w:rsidP="00433B45">
      <w:pPr>
        <w:spacing w:after="0" w:line="300" w:lineRule="exact"/>
        <w:jc w:val="center"/>
        <w:rPr>
          <w:rFonts w:ascii="Times New Roman" w:hAnsi="Times New Roman" w:cs="Times New Roman"/>
          <w:b/>
          <w:color w:val="000000"/>
          <w:sz w:val="24"/>
          <w:szCs w:val="24"/>
        </w:rPr>
      </w:pPr>
    </w:p>
    <w:p w14:paraId="43677A19" w14:textId="77777777" w:rsidR="003221C7" w:rsidRPr="00ED67DD" w:rsidRDefault="003221C7" w:rsidP="00433B45">
      <w:pPr>
        <w:spacing w:after="0" w:line="300" w:lineRule="exact"/>
        <w:jc w:val="center"/>
        <w:rPr>
          <w:rFonts w:ascii="Times New Roman" w:hAnsi="Times New Roman" w:cs="Times New Roman"/>
          <w:b/>
          <w:color w:val="000000"/>
          <w:sz w:val="24"/>
          <w:szCs w:val="24"/>
        </w:rPr>
      </w:pPr>
      <w:r w:rsidRPr="00ED67DD">
        <w:rPr>
          <w:rFonts w:ascii="Times New Roman" w:hAnsi="Times New Roman" w:cs="Times New Roman"/>
          <w:b/>
          <w:color w:val="000000"/>
          <w:sz w:val="24"/>
          <w:szCs w:val="24"/>
        </w:rPr>
        <w:t>ANEXO III</w:t>
      </w:r>
    </w:p>
    <w:p w14:paraId="73C3F2A3" w14:textId="77777777" w:rsidR="003221C7" w:rsidRPr="00ED67DD" w:rsidRDefault="003221C7" w:rsidP="00433B45">
      <w:pPr>
        <w:spacing w:after="0" w:line="300" w:lineRule="exact"/>
        <w:jc w:val="center"/>
        <w:rPr>
          <w:rFonts w:ascii="Times New Roman" w:hAnsi="Times New Roman" w:cs="Times New Roman"/>
          <w:b/>
          <w:sz w:val="24"/>
          <w:szCs w:val="24"/>
        </w:rPr>
      </w:pPr>
    </w:p>
    <w:p w14:paraId="3F404416" w14:textId="13DEF5A2" w:rsidR="003221C7" w:rsidRPr="00ED67DD" w:rsidRDefault="003221C7" w:rsidP="00433B45">
      <w:pPr>
        <w:pStyle w:val="TextosemFormatao1"/>
        <w:spacing w:line="300" w:lineRule="exact"/>
        <w:jc w:val="center"/>
        <w:rPr>
          <w:rFonts w:ascii="Times New Roman" w:hAnsi="Times New Roman" w:cs="Times New Roman"/>
          <w:sz w:val="24"/>
          <w:szCs w:val="24"/>
        </w:rPr>
      </w:pPr>
      <w:r w:rsidRPr="00ED67DD">
        <w:rPr>
          <w:rFonts w:ascii="Times New Roman" w:eastAsia="MS Mincho" w:hAnsi="Times New Roman" w:cs="Times New Roman"/>
          <w:b/>
          <w:bCs/>
          <w:color w:val="000000"/>
          <w:sz w:val="24"/>
          <w:szCs w:val="24"/>
        </w:rPr>
        <w:t xml:space="preserve">PROCESSO LICITATÓRIO Nº </w:t>
      </w:r>
      <w:r w:rsidR="004B08D7">
        <w:rPr>
          <w:rFonts w:ascii="Times New Roman" w:eastAsia="MS Mincho" w:hAnsi="Times New Roman" w:cs="Times New Roman"/>
          <w:b/>
          <w:bCs/>
          <w:color w:val="000000"/>
          <w:sz w:val="24"/>
          <w:szCs w:val="24"/>
        </w:rPr>
        <w:t>65</w:t>
      </w:r>
      <w:r w:rsidRPr="00ED67DD">
        <w:rPr>
          <w:rFonts w:ascii="Times New Roman" w:hAnsi="Times New Roman" w:cs="Times New Roman"/>
          <w:b/>
          <w:sz w:val="24"/>
          <w:szCs w:val="24"/>
        </w:rPr>
        <w:t>/202</w:t>
      </w:r>
      <w:r w:rsidR="007B3EA5" w:rsidRPr="00ED67DD">
        <w:rPr>
          <w:rFonts w:ascii="Times New Roman" w:hAnsi="Times New Roman" w:cs="Times New Roman"/>
          <w:b/>
          <w:sz w:val="24"/>
          <w:szCs w:val="24"/>
        </w:rPr>
        <w:t>4</w:t>
      </w:r>
    </w:p>
    <w:p w14:paraId="1F80D6FC" w14:textId="50D8C1C5" w:rsidR="003221C7" w:rsidRPr="00ED67DD" w:rsidRDefault="003221C7" w:rsidP="00433B45">
      <w:pPr>
        <w:pStyle w:val="TextosemFormatao1"/>
        <w:spacing w:line="300" w:lineRule="exact"/>
        <w:jc w:val="center"/>
        <w:rPr>
          <w:rFonts w:ascii="Times New Roman" w:hAnsi="Times New Roman" w:cs="Times New Roman"/>
          <w:b/>
          <w:sz w:val="24"/>
          <w:szCs w:val="24"/>
        </w:rPr>
      </w:pPr>
      <w:r w:rsidRPr="00ED67DD">
        <w:rPr>
          <w:rFonts w:ascii="Times New Roman" w:eastAsia="MS Mincho" w:hAnsi="Times New Roman" w:cs="Times New Roman"/>
          <w:b/>
          <w:bCs/>
          <w:color w:val="000000"/>
          <w:sz w:val="24"/>
          <w:szCs w:val="24"/>
        </w:rPr>
        <w:t xml:space="preserve">PREGÃO ELETRÔNICO Nº </w:t>
      </w:r>
      <w:r w:rsidR="004B08D7">
        <w:rPr>
          <w:rFonts w:ascii="Times New Roman" w:eastAsia="MS Mincho" w:hAnsi="Times New Roman" w:cs="Times New Roman"/>
          <w:b/>
          <w:bCs/>
          <w:color w:val="000000"/>
          <w:sz w:val="24"/>
          <w:szCs w:val="24"/>
        </w:rPr>
        <w:t>4</w:t>
      </w:r>
      <w:r w:rsidRPr="00ED67DD">
        <w:rPr>
          <w:rFonts w:ascii="Times New Roman" w:hAnsi="Times New Roman" w:cs="Times New Roman"/>
          <w:b/>
          <w:sz w:val="24"/>
          <w:szCs w:val="24"/>
        </w:rPr>
        <w:t>/202</w:t>
      </w:r>
      <w:r w:rsidR="007B3EA5" w:rsidRPr="00ED67DD">
        <w:rPr>
          <w:rFonts w:ascii="Times New Roman" w:hAnsi="Times New Roman" w:cs="Times New Roman"/>
          <w:b/>
          <w:sz w:val="24"/>
          <w:szCs w:val="24"/>
        </w:rPr>
        <w:t>4</w:t>
      </w:r>
    </w:p>
    <w:p w14:paraId="2CC456F7" w14:textId="77777777" w:rsidR="003221C7" w:rsidRPr="00ED67DD" w:rsidRDefault="003221C7" w:rsidP="00433B45">
      <w:pPr>
        <w:pStyle w:val="TextosemFormatao1"/>
        <w:spacing w:line="300" w:lineRule="exact"/>
        <w:jc w:val="center"/>
        <w:rPr>
          <w:rFonts w:ascii="Times New Roman" w:hAnsi="Times New Roman" w:cs="Times New Roman"/>
          <w:b/>
          <w:sz w:val="24"/>
          <w:szCs w:val="24"/>
        </w:rPr>
      </w:pPr>
    </w:p>
    <w:p w14:paraId="03491E45" w14:textId="77777777" w:rsidR="003221C7" w:rsidRPr="00ED67DD" w:rsidRDefault="003221C7" w:rsidP="00433B45">
      <w:pPr>
        <w:pStyle w:val="TextosemFormatao1"/>
        <w:spacing w:line="300" w:lineRule="exact"/>
        <w:jc w:val="center"/>
        <w:rPr>
          <w:rFonts w:ascii="Times New Roman" w:eastAsia="MS Mincho" w:hAnsi="Times New Roman" w:cs="Times New Roman"/>
          <w:b/>
          <w:bCs/>
          <w:color w:val="000000"/>
          <w:sz w:val="24"/>
          <w:szCs w:val="24"/>
        </w:rPr>
      </w:pPr>
    </w:p>
    <w:p w14:paraId="271AFD0F" w14:textId="77777777" w:rsidR="003221C7" w:rsidRPr="00ED67DD" w:rsidRDefault="003221C7" w:rsidP="00433B45">
      <w:pPr>
        <w:spacing w:after="0" w:line="300" w:lineRule="exact"/>
        <w:jc w:val="center"/>
        <w:rPr>
          <w:rFonts w:ascii="Times New Roman" w:eastAsia="MS Mincho" w:hAnsi="Times New Roman" w:cs="Times New Roman"/>
          <w:b/>
          <w:bCs/>
          <w:color w:val="000000"/>
          <w:sz w:val="24"/>
          <w:szCs w:val="24"/>
        </w:rPr>
      </w:pPr>
      <w:r w:rsidRPr="00ED67DD">
        <w:rPr>
          <w:rFonts w:ascii="Times New Roman" w:eastAsia="MS Mincho" w:hAnsi="Times New Roman" w:cs="Times New Roman"/>
          <w:b/>
          <w:bCs/>
          <w:color w:val="000000"/>
          <w:sz w:val="24"/>
          <w:szCs w:val="24"/>
        </w:rPr>
        <w:t>CONFORME DISPOSTO NO INC. XXXIII, DO ART. 7º DA CONSTITUIÇÃO FEDERAL</w:t>
      </w:r>
    </w:p>
    <w:p w14:paraId="516AE092" w14:textId="77777777" w:rsidR="003221C7" w:rsidRPr="00ED67DD" w:rsidRDefault="003221C7" w:rsidP="00433B45">
      <w:pPr>
        <w:spacing w:after="0" w:line="300" w:lineRule="exact"/>
        <w:jc w:val="center"/>
        <w:rPr>
          <w:rFonts w:ascii="Times New Roman" w:hAnsi="Times New Roman" w:cs="Times New Roman"/>
          <w:sz w:val="24"/>
          <w:szCs w:val="24"/>
        </w:rPr>
      </w:pPr>
      <w:r w:rsidRPr="00ED67DD">
        <w:rPr>
          <w:rFonts w:ascii="Times New Roman" w:hAnsi="Times New Roman" w:cs="Times New Roman"/>
          <w:color w:val="000000"/>
          <w:sz w:val="24"/>
          <w:szCs w:val="24"/>
        </w:rPr>
        <w:t>DECLARAÇÃO</w:t>
      </w:r>
    </w:p>
    <w:p w14:paraId="0C3633C2" w14:textId="77777777" w:rsidR="003221C7" w:rsidRPr="00ED67DD" w:rsidRDefault="003221C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color w:val="000000"/>
          <w:sz w:val="24"/>
          <w:szCs w:val="24"/>
        </w:rPr>
        <w:t xml:space="preserve">..........................................................................................................., inscrito no CNPJ n°..................., por intermédio de seu representante legal o(a) </w:t>
      </w:r>
      <w:proofErr w:type="spellStart"/>
      <w:r w:rsidRPr="00ED67DD">
        <w:rPr>
          <w:rFonts w:ascii="Times New Roman" w:hAnsi="Times New Roman" w:cs="Times New Roman"/>
          <w:color w:val="000000"/>
          <w:sz w:val="24"/>
          <w:szCs w:val="24"/>
        </w:rPr>
        <w:t>Sr</w:t>
      </w:r>
      <w:proofErr w:type="spellEnd"/>
      <w:r w:rsidRPr="00ED67DD">
        <w:rPr>
          <w:rFonts w:ascii="Times New Roman" w:hAnsi="Times New Roman" w:cs="Times New Roman"/>
          <w:color w:val="000000"/>
          <w:sz w:val="24"/>
          <w:szCs w:val="24"/>
        </w:rPr>
        <w:t>(a)...................................., portador(a) da Carteira de Identidade n</w:t>
      </w:r>
      <w:r w:rsidRPr="00ED67DD">
        <w:rPr>
          <w:rFonts w:ascii="Times New Roman" w:hAnsi="Times New Roman" w:cs="Times New Roman"/>
          <w:color w:val="000000"/>
          <w:sz w:val="24"/>
          <w:szCs w:val="24"/>
          <w:vertAlign w:val="superscript"/>
        </w:rPr>
        <w:t>o</w:t>
      </w:r>
      <w:r w:rsidRPr="00ED67DD">
        <w:rPr>
          <w:rFonts w:ascii="Times New Roman" w:hAnsi="Times New Roman" w:cs="Times New Roman"/>
          <w:color w:val="000000"/>
          <w:sz w:val="24"/>
          <w:szCs w:val="24"/>
        </w:rPr>
        <w:t>............................ e do CPF n</w:t>
      </w:r>
      <w:r w:rsidRPr="00ED67DD">
        <w:rPr>
          <w:rFonts w:ascii="Times New Roman" w:hAnsi="Times New Roman" w:cs="Times New Roman"/>
          <w:color w:val="000000"/>
          <w:sz w:val="24"/>
          <w:szCs w:val="24"/>
          <w:vertAlign w:val="superscript"/>
        </w:rPr>
        <w:t>o</w:t>
      </w:r>
      <w:r w:rsidRPr="00ED67DD">
        <w:rPr>
          <w:rFonts w:ascii="Times New Roman" w:hAnsi="Times New Roman" w:cs="Times New Roman"/>
          <w:color w:val="000000"/>
          <w:sz w:val="24"/>
          <w:szCs w:val="24"/>
        </w:rPr>
        <w:t xml:space="preserve"> ........................., DECLARA, para fins do disposto na Lei Federal n.º </w:t>
      </w:r>
      <w:hyperlink r:id="rId23" w:history="1">
        <w:r w:rsidRPr="00ED67DD">
          <w:rPr>
            <w:rStyle w:val="Hyperlink"/>
            <w:rFonts w:ascii="Times New Roman" w:hAnsi="Times New Roman" w:cs="Times New Roman"/>
            <w:bCs/>
            <w:color w:val="000000"/>
            <w:sz w:val="24"/>
            <w:szCs w:val="24"/>
          </w:rPr>
          <w:t>14.133, de 1º de abril de 2021</w:t>
        </w:r>
      </w:hyperlink>
      <w:r w:rsidRPr="00ED67DD">
        <w:rPr>
          <w:rStyle w:val="Hyperlink"/>
          <w:rFonts w:ascii="Times New Roman" w:hAnsi="Times New Roman" w:cs="Times New Roman"/>
          <w:bCs/>
          <w:color w:val="000000"/>
          <w:sz w:val="24"/>
          <w:szCs w:val="24"/>
        </w:rPr>
        <w:t xml:space="preserve"> </w:t>
      </w:r>
      <w:r w:rsidRPr="00ED67DD">
        <w:rPr>
          <w:rStyle w:val="Forte"/>
          <w:rFonts w:ascii="Times New Roman" w:hAnsi="Times New Roman" w:cs="Times New Roman"/>
          <w:color w:val="000000"/>
          <w:sz w:val="24"/>
          <w:szCs w:val="24"/>
        </w:rPr>
        <w:t>(nova lei das Licitações e Contratos)</w:t>
      </w:r>
      <w:r w:rsidRPr="00ED67DD">
        <w:rPr>
          <w:rFonts w:ascii="Times New Roman" w:hAnsi="Times New Roman" w:cs="Times New Roman"/>
          <w:color w:val="000000"/>
          <w:sz w:val="24"/>
          <w:szCs w:val="24"/>
        </w:rPr>
        <w:t>que não emprega menor de dezoito anos em trabalho noturno, perigoso ou insalubre e não emprega menor de dezesseis anos.</w:t>
      </w:r>
    </w:p>
    <w:p w14:paraId="166C507A" w14:textId="77777777" w:rsidR="003221C7" w:rsidRPr="00ED67DD" w:rsidRDefault="003221C7" w:rsidP="00433B45">
      <w:pPr>
        <w:spacing w:after="0" w:line="300" w:lineRule="exact"/>
        <w:jc w:val="both"/>
        <w:rPr>
          <w:rFonts w:ascii="Times New Roman" w:hAnsi="Times New Roman" w:cs="Times New Roman"/>
          <w:color w:val="000000"/>
          <w:sz w:val="24"/>
          <w:szCs w:val="24"/>
        </w:rPr>
      </w:pPr>
    </w:p>
    <w:p w14:paraId="5458183C" w14:textId="77777777" w:rsidR="003221C7" w:rsidRPr="00ED67DD" w:rsidRDefault="003221C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color w:val="000000"/>
          <w:sz w:val="24"/>
          <w:szCs w:val="24"/>
        </w:rPr>
        <w:t xml:space="preserve">Ressalva: emprega menor, a partir de quatorze anos, na condição de aprendiz </w:t>
      </w:r>
      <w:proofErr w:type="gramStart"/>
      <w:r w:rsidRPr="00ED67DD">
        <w:rPr>
          <w:rFonts w:ascii="Times New Roman" w:hAnsi="Times New Roman" w:cs="Times New Roman"/>
          <w:color w:val="000000"/>
          <w:sz w:val="24"/>
          <w:szCs w:val="24"/>
        </w:rPr>
        <w:t>( )</w:t>
      </w:r>
      <w:proofErr w:type="gramEnd"/>
      <w:r w:rsidRPr="00ED67DD">
        <w:rPr>
          <w:rFonts w:ascii="Times New Roman" w:hAnsi="Times New Roman" w:cs="Times New Roman"/>
          <w:color w:val="000000"/>
          <w:sz w:val="24"/>
          <w:szCs w:val="24"/>
        </w:rPr>
        <w:t xml:space="preserve"> .</w:t>
      </w:r>
    </w:p>
    <w:p w14:paraId="52A68D50" w14:textId="77777777" w:rsidR="003221C7" w:rsidRPr="00ED67DD" w:rsidRDefault="003221C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color w:val="000000"/>
          <w:sz w:val="24"/>
          <w:szCs w:val="24"/>
        </w:rPr>
        <w:t>(Observação: em caso afirmativo, assinalar a ressalva acima)</w:t>
      </w:r>
    </w:p>
    <w:p w14:paraId="5A8815E5" w14:textId="77777777" w:rsidR="003221C7" w:rsidRPr="00ED67DD" w:rsidRDefault="003221C7" w:rsidP="00433B45">
      <w:pPr>
        <w:spacing w:after="0" w:line="300" w:lineRule="exact"/>
        <w:jc w:val="center"/>
        <w:rPr>
          <w:rFonts w:ascii="Times New Roman" w:hAnsi="Times New Roman" w:cs="Times New Roman"/>
          <w:color w:val="000000"/>
          <w:sz w:val="24"/>
          <w:szCs w:val="24"/>
        </w:rPr>
      </w:pPr>
    </w:p>
    <w:p w14:paraId="31BCD83F" w14:textId="77777777" w:rsidR="003221C7" w:rsidRPr="00ED67DD" w:rsidRDefault="003221C7" w:rsidP="00433B45">
      <w:pPr>
        <w:pStyle w:val="Recuodecorpodetexto"/>
        <w:spacing w:line="300" w:lineRule="exact"/>
        <w:ind w:left="0"/>
        <w:jc w:val="center"/>
        <w:rPr>
          <w:i w:val="0"/>
        </w:rPr>
      </w:pPr>
      <w:r w:rsidRPr="00ED67DD">
        <w:rPr>
          <w:i w:val="0"/>
        </w:rPr>
        <w:t>__</w:t>
      </w:r>
      <w:r w:rsidR="00376C3F" w:rsidRPr="00ED67DD">
        <w:rPr>
          <w:i w:val="0"/>
        </w:rPr>
        <w:t>_________/____ de _____________</w:t>
      </w:r>
      <w:r w:rsidRPr="00ED67DD">
        <w:rPr>
          <w:i w:val="0"/>
        </w:rPr>
        <w:t xml:space="preserve"> 202</w:t>
      </w:r>
      <w:r w:rsidR="007B3EA5" w:rsidRPr="00ED67DD">
        <w:rPr>
          <w:i w:val="0"/>
        </w:rPr>
        <w:t>4</w:t>
      </w:r>
      <w:r w:rsidRPr="00ED67DD">
        <w:rPr>
          <w:i w:val="0"/>
        </w:rPr>
        <w:t>.</w:t>
      </w:r>
    </w:p>
    <w:p w14:paraId="34C0AB80" w14:textId="77777777" w:rsidR="003221C7" w:rsidRPr="00ED67DD" w:rsidRDefault="003221C7" w:rsidP="00433B45">
      <w:pPr>
        <w:spacing w:after="0" w:line="300" w:lineRule="exact"/>
        <w:jc w:val="center"/>
        <w:rPr>
          <w:rFonts w:ascii="Times New Roman" w:hAnsi="Times New Roman" w:cs="Times New Roman"/>
          <w:color w:val="000000"/>
          <w:sz w:val="24"/>
          <w:szCs w:val="24"/>
        </w:rPr>
      </w:pPr>
    </w:p>
    <w:p w14:paraId="5E801355" w14:textId="77777777" w:rsidR="003221C7" w:rsidRPr="00ED67DD" w:rsidRDefault="003221C7" w:rsidP="00433B45">
      <w:pPr>
        <w:spacing w:after="0" w:line="300" w:lineRule="exact"/>
        <w:jc w:val="center"/>
        <w:rPr>
          <w:rFonts w:ascii="Times New Roman" w:hAnsi="Times New Roman" w:cs="Times New Roman"/>
          <w:color w:val="000000"/>
          <w:sz w:val="24"/>
          <w:szCs w:val="24"/>
        </w:rPr>
      </w:pPr>
    </w:p>
    <w:p w14:paraId="727288CE" w14:textId="77777777" w:rsidR="003221C7" w:rsidRPr="00ED67DD" w:rsidRDefault="003221C7" w:rsidP="00433B45">
      <w:pPr>
        <w:spacing w:after="0" w:line="300" w:lineRule="exact"/>
        <w:jc w:val="center"/>
        <w:rPr>
          <w:rFonts w:ascii="Times New Roman" w:hAnsi="Times New Roman" w:cs="Times New Roman"/>
          <w:color w:val="000000"/>
          <w:sz w:val="24"/>
          <w:szCs w:val="24"/>
        </w:rPr>
      </w:pPr>
    </w:p>
    <w:p w14:paraId="2EF73A60" w14:textId="77777777" w:rsidR="006670AB" w:rsidRPr="00ED67DD" w:rsidRDefault="006670AB" w:rsidP="00433B45">
      <w:pPr>
        <w:spacing w:after="0" w:line="300" w:lineRule="exact"/>
        <w:jc w:val="center"/>
        <w:rPr>
          <w:rFonts w:ascii="Times New Roman" w:hAnsi="Times New Roman" w:cs="Times New Roman"/>
          <w:sz w:val="24"/>
          <w:szCs w:val="24"/>
        </w:rPr>
      </w:pPr>
      <w:r w:rsidRPr="00ED67DD">
        <w:rPr>
          <w:rFonts w:ascii="Times New Roman" w:hAnsi="Times New Roman" w:cs="Times New Roman"/>
          <w:color w:val="000000"/>
          <w:sz w:val="24"/>
          <w:szCs w:val="24"/>
        </w:rPr>
        <w:t>Razão Social da empresa</w:t>
      </w:r>
    </w:p>
    <w:p w14:paraId="5D87524F" w14:textId="77777777" w:rsidR="003221C7" w:rsidRPr="00ED67DD" w:rsidRDefault="006670AB" w:rsidP="00433B45">
      <w:pPr>
        <w:spacing w:after="0" w:line="300" w:lineRule="exact"/>
        <w:jc w:val="center"/>
        <w:rPr>
          <w:rFonts w:ascii="Times New Roman" w:hAnsi="Times New Roman" w:cs="Times New Roman"/>
          <w:color w:val="000000"/>
          <w:sz w:val="24"/>
          <w:szCs w:val="24"/>
        </w:rPr>
      </w:pPr>
      <w:r w:rsidRPr="00ED67DD">
        <w:rPr>
          <w:rFonts w:ascii="Times New Roman" w:hAnsi="Times New Roman" w:cs="Times New Roman"/>
          <w:color w:val="000000"/>
          <w:sz w:val="24"/>
          <w:szCs w:val="24"/>
        </w:rPr>
        <w:t xml:space="preserve">Representante legal </w:t>
      </w:r>
    </w:p>
    <w:p w14:paraId="2B6D8DF2" w14:textId="77777777" w:rsidR="006670AB" w:rsidRPr="00ED67DD" w:rsidRDefault="006670AB" w:rsidP="00433B45">
      <w:pPr>
        <w:spacing w:after="0" w:line="300" w:lineRule="exact"/>
        <w:jc w:val="center"/>
        <w:rPr>
          <w:rFonts w:ascii="Times New Roman" w:hAnsi="Times New Roman" w:cs="Times New Roman"/>
          <w:sz w:val="24"/>
          <w:szCs w:val="24"/>
        </w:rPr>
      </w:pPr>
      <w:r w:rsidRPr="00ED67DD">
        <w:rPr>
          <w:rFonts w:ascii="Times New Roman" w:hAnsi="Times New Roman" w:cs="Times New Roman"/>
          <w:color w:val="000000"/>
          <w:sz w:val="24"/>
          <w:szCs w:val="24"/>
        </w:rPr>
        <w:t>CPF</w:t>
      </w:r>
    </w:p>
    <w:p w14:paraId="24EB5050" w14:textId="77777777" w:rsidR="003221C7" w:rsidRPr="00ED67DD" w:rsidRDefault="003221C7" w:rsidP="00433B45">
      <w:pPr>
        <w:spacing w:after="0" w:line="300" w:lineRule="exact"/>
        <w:jc w:val="center"/>
        <w:rPr>
          <w:rFonts w:ascii="Times New Roman" w:hAnsi="Times New Roman" w:cs="Times New Roman"/>
          <w:color w:val="000000"/>
          <w:sz w:val="24"/>
          <w:szCs w:val="24"/>
        </w:rPr>
      </w:pPr>
    </w:p>
    <w:p w14:paraId="7274C6E8" w14:textId="77777777" w:rsidR="003221C7" w:rsidRPr="00ED67DD" w:rsidRDefault="003221C7" w:rsidP="00433B45">
      <w:pPr>
        <w:spacing w:after="0" w:line="300" w:lineRule="exact"/>
        <w:jc w:val="center"/>
        <w:rPr>
          <w:rFonts w:ascii="Times New Roman" w:hAnsi="Times New Roman" w:cs="Times New Roman"/>
          <w:color w:val="000000"/>
          <w:sz w:val="24"/>
          <w:szCs w:val="24"/>
        </w:rPr>
      </w:pPr>
    </w:p>
    <w:p w14:paraId="04FF94D1" w14:textId="77777777" w:rsidR="003221C7" w:rsidRPr="00ED67DD" w:rsidRDefault="003221C7" w:rsidP="00433B45">
      <w:pPr>
        <w:spacing w:after="0" w:line="300" w:lineRule="exact"/>
        <w:jc w:val="center"/>
        <w:rPr>
          <w:rFonts w:ascii="Times New Roman" w:hAnsi="Times New Roman" w:cs="Times New Roman"/>
          <w:color w:val="000000"/>
          <w:sz w:val="24"/>
          <w:szCs w:val="24"/>
        </w:rPr>
      </w:pPr>
    </w:p>
    <w:p w14:paraId="5BFCC401" w14:textId="77777777" w:rsidR="00B02974" w:rsidRPr="00ED67DD" w:rsidRDefault="00B02974" w:rsidP="00433B45">
      <w:pPr>
        <w:spacing w:after="0" w:line="300" w:lineRule="exact"/>
        <w:jc w:val="center"/>
        <w:rPr>
          <w:rFonts w:ascii="Times New Roman" w:hAnsi="Times New Roman" w:cs="Times New Roman"/>
          <w:b/>
          <w:color w:val="000000"/>
          <w:sz w:val="24"/>
          <w:szCs w:val="24"/>
        </w:rPr>
      </w:pPr>
    </w:p>
    <w:p w14:paraId="0AF84F68" w14:textId="77777777" w:rsidR="00B02974" w:rsidRPr="00ED67DD" w:rsidRDefault="00B02974" w:rsidP="00433B45">
      <w:pPr>
        <w:spacing w:after="0" w:line="300" w:lineRule="exact"/>
        <w:jc w:val="center"/>
        <w:rPr>
          <w:rFonts w:ascii="Times New Roman" w:hAnsi="Times New Roman" w:cs="Times New Roman"/>
          <w:b/>
          <w:color w:val="000000"/>
          <w:sz w:val="24"/>
          <w:szCs w:val="24"/>
        </w:rPr>
      </w:pPr>
    </w:p>
    <w:p w14:paraId="730AF19D" w14:textId="77777777" w:rsidR="00B02974" w:rsidRPr="00ED67DD" w:rsidRDefault="00B02974" w:rsidP="00433B45">
      <w:pPr>
        <w:spacing w:after="0" w:line="300" w:lineRule="exact"/>
        <w:jc w:val="center"/>
        <w:rPr>
          <w:rFonts w:ascii="Times New Roman" w:hAnsi="Times New Roman" w:cs="Times New Roman"/>
          <w:b/>
          <w:color w:val="000000"/>
          <w:sz w:val="24"/>
          <w:szCs w:val="24"/>
        </w:rPr>
      </w:pPr>
    </w:p>
    <w:p w14:paraId="05E41404" w14:textId="77777777" w:rsidR="00B02974" w:rsidRPr="00ED67DD" w:rsidRDefault="00B02974" w:rsidP="00433B45">
      <w:pPr>
        <w:spacing w:after="0" w:line="300" w:lineRule="exact"/>
        <w:jc w:val="center"/>
        <w:rPr>
          <w:rFonts w:ascii="Times New Roman" w:hAnsi="Times New Roman" w:cs="Times New Roman"/>
          <w:b/>
          <w:color w:val="000000"/>
          <w:sz w:val="24"/>
          <w:szCs w:val="24"/>
        </w:rPr>
      </w:pPr>
    </w:p>
    <w:p w14:paraId="19E09A39" w14:textId="77777777" w:rsidR="00B02974" w:rsidRPr="00ED67DD" w:rsidRDefault="00B02974" w:rsidP="00433B45">
      <w:pPr>
        <w:spacing w:after="0" w:line="300" w:lineRule="exact"/>
        <w:jc w:val="center"/>
        <w:rPr>
          <w:rFonts w:ascii="Times New Roman" w:hAnsi="Times New Roman" w:cs="Times New Roman"/>
          <w:b/>
          <w:color w:val="000000"/>
          <w:sz w:val="24"/>
          <w:szCs w:val="24"/>
        </w:rPr>
      </w:pPr>
    </w:p>
    <w:p w14:paraId="58893C18" w14:textId="77777777" w:rsidR="00B02974" w:rsidRPr="00ED67DD" w:rsidRDefault="00B02974" w:rsidP="00433B45">
      <w:pPr>
        <w:spacing w:after="0" w:line="300" w:lineRule="exact"/>
        <w:jc w:val="center"/>
        <w:rPr>
          <w:rFonts w:ascii="Times New Roman" w:hAnsi="Times New Roman" w:cs="Times New Roman"/>
          <w:b/>
          <w:color w:val="000000"/>
          <w:sz w:val="24"/>
          <w:szCs w:val="24"/>
        </w:rPr>
      </w:pPr>
    </w:p>
    <w:p w14:paraId="23D3582F" w14:textId="77777777" w:rsidR="00B02974" w:rsidRPr="00ED67DD" w:rsidRDefault="00B02974" w:rsidP="00433B45">
      <w:pPr>
        <w:spacing w:after="0" w:line="300" w:lineRule="exact"/>
        <w:jc w:val="center"/>
        <w:rPr>
          <w:rFonts w:ascii="Times New Roman" w:hAnsi="Times New Roman" w:cs="Times New Roman"/>
          <w:b/>
          <w:color w:val="000000"/>
          <w:sz w:val="24"/>
          <w:szCs w:val="24"/>
        </w:rPr>
      </w:pPr>
    </w:p>
    <w:p w14:paraId="7DEAD963" w14:textId="77777777" w:rsidR="00B02974" w:rsidRPr="00ED67DD" w:rsidRDefault="00B02974" w:rsidP="00433B45">
      <w:pPr>
        <w:spacing w:after="0" w:line="300" w:lineRule="exact"/>
        <w:jc w:val="center"/>
        <w:rPr>
          <w:rFonts w:ascii="Times New Roman" w:hAnsi="Times New Roman" w:cs="Times New Roman"/>
          <w:b/>
          <w:color w:val="000000"/>
          <w:sz w:val="24"/>
          <w:szCs w:val="24"/>
        </w:rPr>
      </w:pPr>
    </w:p>
    <w:p w14:paraId="35A2B4C2" w14:textId="77777777" w:rsidR="00B02974" w:rsidRPr="00ED67DD" w:rsidRDefault="00B02974" w:rsidP="00433B45">
      <w:pPr>
        <w:spacing w:after="0" w:line="300" w:lineRule="exact"/>
        <w:jc w:val="center"/>
        <w:rPr>
          <w:rFonts w:ascii="Times New Roman" w:hAnsi="Times New Roman" w:cs="Times New Roman"/>
          <w:b/>
          <w:color w:val="000000"/>
          <w:sz w:val="24"/>
          <w:szCs w:val="24"/>
        </w:rPr>
      </w:pPr>
    </w:p>
    <w:p w14:paraId="3DFD51D1" w14:textId="77777777" w:rsidR="00B02974" w:rsidRPr="00ED67DD" w:rsidRDefault="00B02974" w:rsidP="00433B45">
      <w:pPr>
        <w:spacing w:after="0" w:line="300" w:lineRule="exact"/>
        <w:jc w:val="center"/>
        <w:rPr>
          <w:rFonts w:ascii="Times New Roman" w:hAnsi="Times New Roman" w:cs="Times New Roman"/>
          <w:b/>
          <w:color w:val="000000"/>
          <w:sz w:val="24"/>
          <w:szCs w:val="24"/>
        </w:rPr>
      </w:pPr>
    </w:p>
    <w:p w14:paraId="3A388283" w14:textId="77777777" w:rsidR="00B02974" w:rsidRPr="00ED67DD" w:rsidRDefault="00B02974" w:rsidP="00433B45">
      <w:pPr>
        <w:spacing w:after="0" w:line="300" w:lineRule="exact"/>
        <w:jc w:val="center"/>
        <w:rPr>
          <w:rFonts w:ascii="Times New Roman" w:hAnsi="Times New Roman" w:cs="Times New Roman"/>
          <w:b/>
          <w:color w:val="000000"/>
          <w:sz w:val="24"/>
          <w:szCs w:val="24"/>
        </w:rPr>
      </w:pPr>
    </w:p>
    <w:p w14:paraId="24F3AF49" w14:textId="77777777" w:rsidR="00B02974" w:rsidRPr="00ED67DD" w:rsidRDefault="00B02974" w:rsidP="00433B45">
      <w:pPr>
        <w:spacing w:after="0" w:line="300" w:lineRule="exact"/>
        <w:jc w:val="center"/>
        <w:rPr>
          <w:rFonts w:ascii="Times New Roman" w:hAnsi="Times New Roman" w:cs="Times New Roman"/>
          <w:b/>
          <w:color w:val="000000"/>
          <w:sz w:val="24"/>
          <w:szCs w:val="24"/>
        </w:rPr>
      </w:pPr>
    </w:p>
    <w:p w14:paraId="3398593D" w14:textId="77777777" w:rsidR="00B02974" w:rsidRPr="00ED67DD" w:rsidRDefault="00B02974" w:rsidP="00433B45">
      <w:pPr>
        <w:spacing w:after="0" w:line="300" w:lineRule="exact"/>
        <w:jc w:val="center"/>
        <w:rPr>
          <w:rFonts w:ascii="Times New Roman" w:hAnsi="Times New Roman" w:cs="Times New Roman"/>
          <w:b/>
          <w:color w:val="000000"/>
          <w:sz w:val="24"/>
          <w:szCs w:val="24"/>
        </w:rPr>
      </w:pPr>
    </w:p>
    <w:p w14:paraId="76A44B34" w14:textId="77777777" w:rsidR="00B02974" w:rsidRPr="00ED67DD" w:rsidRDefault="00B02974" w:rsidP="00433B45">
      <w:pPr>
        <w:spacing w:after="0" w:line="300" w:lineRule="exact"/>
        <w:jc w:val="center"/>
        <w:rPr>
          <w:rFonts w:ascii="Times New Roman" w:hAnsi="Times New Roman" w:cs="Times New Roman"/>
          <w:b/>
          <w:color w:val="000000"/>
          <w:sz w:val="24"/>
          <w:szCs w:val="24"/>
        </w:rPr>
      </w:pPr>
    </w:p>
    <w:p w14:paraId="17E60620" w14:textId="77777777" w:rsidR="00B02974" w:rsidRPr="00ED67DD" w:rsidRDefault="00B02974" w:rsidP="00433B45">
      <w:pPr>
        <w:spacing w:after="0" w:line="300" w:lineRule="exact"/>
        <w:jc w:val="center"/>
        <w:rPr>
          <w:rFonts w:ascii="Times New Roman" w:hAnsi="Times New Roman" w:cs="Times New Roman"/>
          <w:b/>
          <w:color w:val="000000"/>
          <w:sz w:val="24"/>
          <w:szCs w:val="24"/>
        </w:rPr>
      </w:pPr>
    </w:p>
    <w:p w14:paraId="6E85B364" w14:textId="77777777" w:rsidR="00B02974" w:rsidRPr="00ED67DD" w:rsidRDefault="00B02974" w:rsidP="00433B45">
      <w:pPr>
        <w:spacing w:after="0" w:line="300" w:lineRule="exact"/>
        <w:jc w:val="center"/>
        <w:rPr>
          <w:rFonts w:ascii="Times New Roman" w:hAnsi="Times New Roman" w:cs="Times New Roman"/>
          <w:b/>
          <w:color w:val="000000"/>
          <w:sz w:val="24"/>
          <w:szCs w:val="24"/>
        </w:rPr>
      </w:pPr>
    </w:p>
    <w:p w14:paraId="1A400542" w14:textId="77777777" w:rsidR="00B02974" w:rsidRPr="00ED67DD" w:rsidRDefault="00B02974" w:rsidP="00433B45">
      <w:pPr>
        <w:spacing w:after="0" w:line="300" w:lineRule="exact"/>
        <w:jc w:val="center"/>
        <w:rPr>
          <w:rFonts w:ascii="Times New Roman" w:hAnsi="Times New Roman" w:cs="Times New Roman"/>
          <w:b/>
          <w:color w:val="000000"/>
          <w:sz w:val="24"/>
          <w:szCs w:val="24"/>
        </w:rPr>
      </w:pPr>
    </w:p>
    <w:p w14:paraId="1443A9E5" w14:textId="77777777" w:rsidR="003221C7" w:rsidRPr="00ED67DD" w:rsidRDefault="003221C7" w:rsidP="00433B45">
      <w:pPr>
        <w:spacing w:after="0" w:line="300" w:lineRule="exact"/>
        <w:jc w:val="center"/>
        <w:rPr>
          <w:rFonts w:ascii="Times New Roman" w:hAnsi="Times New Roman" w:cs="Times New Roman"/>
          <w:b/>
          <w:color w:val="000000"/>
          <w:sz w:val="24"/>
          <w:szCs w:val="24"/>
        </w:rPr>
      </w:pPr>
      <w:r w:rsidRPr="00ED67DD">
        <w:rPr>
          <w:rFonts w:ascii="Times New Roman" w:hAnsi="Times New Roman" w:cs="Times New Roman"/>
          <w:b/>
          <w:color w:val="000000"/>
          <w:sz w:val="24"/>
          <w:szCs w:val="24"/>
        </w:rPr>
        <w:lastRenderedPageBreak/>
        <w:t>ANEXO IV</w:t>
      </w:r>
    </w:p>
    <w:p w14:paraId="02D9791B" w14:textId="77777777" w:rsidR="003221C7" w:rsidRPr="00ED67DD" w:rsidRDefault="003221C7" w:rsidP="00433B45">
      <w:pPr>
        <w:spacing w:after="0" w:line="300" w:lineRule="exact"/>
        <w:jc w:val="center"/>
        <w:rPr>
          <w:rFonts w:ascii="Times New Roman" w:hAnsi="Times New Roman" w:cs="Times New Roman"/>
          <w:b/>
          <w:color w:val="000000"/>
          <w:sz w:val="24"/>
          <w:szCs w:val="24"/>
        </w:rPr>
      </w:pPr>
      <w:r w:rsidRPr="00ED67DD">
        <w:rPr>
          <w:rFonts w:ascii="Times New Roman" w:hAnsi="Times New Roman" w:cs="Times New Roman"/>
          <w:b/>
          <w:color w:val="000000"/>
          <w:sz w:val="24"/>
          <w:szCs w:val="24"/>
        </w:rPr>
        <w:t>DECLARAÇÃO DE ME/EPP</w:t>
      </w:r>
    </w:p>
    <w:p w14:paraId="6C07BC26" w14:textId="77777777" w:rsidR="00B02974" w:rsidRPr="00ED67DD" w:rsidRDefault="00B02974" w:rsidP="00433B45">
      <w:pPr>
        <w:spacing w:after="0" w:line="300" w:lineRule="exact"/>
        <w:jc w:val="center"/>
        <w:rPr>
          <w:rFonts w:ascii="Times New Roman" w:hAnsi="Times New Roman" w:cs="Times New Roman"/>
          <w:b/>
          <w:color w:val="000000"/>
          <w:sz w:val="24"/>
          <w:szCs w:val="24"/>
        </w:rPr>
      </w:pPr>
    </w:p>
    <w:p w14:paraId="7FC9F89C" w14:textId="77777777" w:rsidR="00B02974" w:rsidRPr="00ED67DD" w:rsidRDefault="00B02974" w:rsidP="00433B45">
      <w:pPr>
        <w:spacing w:after="0" w:line="300" w:lineRule="exact"/>
        <w:jc w:val="center"/>
        <w:rPr>
          <w:rFonts w:ascii="Times New Roman" w:hAnsi="Times New Roman" w:cs="Times New Roman"/>
          <w:b/>
          <w:color w:val="000000"/>
          <w:sz w:val="24"/>
          <w:szCs w:val="24"/>
        </w:rPr>
      </w:pPr>
    </w:p>
    <w:p w14:paraId="025384B8" w14:textId="1A48E119" w:rsidR="003221C7" w:rsidRPr="004B08D7" w:rsidRDefault="003221C7" w:rsidP="00433B45">
      <w:pPr>
        <w:spacing w:after="0" w:line="300" w:lineRule="exact"/>
        <w:rPr>
          <w:rFonts w:ascii="Times New Roman" w:hAnsi="Times New Roman" w:cs="Times New Roman"/>
          <w:b/>
          <w:color w:val="000000"/>
          <w:sz w:val="24"/>
          <w:szCs w:val="24"/>
        </w:rPr>
      </w:pPr>
      <w:r w:rsidRPr="004B08D7">
        <w:rPr>
          <w:rFonts w:ascii="Times New Roman" w:hAnsi="Times New Roman" w:cs="Times New Roman"/>
          <w:b/>
          <w:color w:val="000000"/>
          <w:sz w:val="24"/>
          <w:szCs w:val="24"/>
        </w:rPr>
        <w:t xml:space="preserve">Processo </w:t>
      </w:r>
      <w:r w:rsidR="004B08D7" w:rsidRPr="004B08D7">
        <w:rPr>
          <w:rFonts w:ascii="Times New Roman" w:hAnsi="Times New Roman" w:cs="Times New Roman"/>
          <w:b/>
          <w:color w:val="000000"/>
          <w:sz w:val="24"/>
          <w:szCs w:val="24"/>
        </w:rPr>
        <w:t>Licitatório</w:t>
      </w:r>
      <w:r w:rsidRPr="004B08D7">
        <w:rPr>
          <w:rFonts w:ascii="Times New Roman" w:hAnsi="Times New Roman" w:cs="Times New Roman"/>
          <w:b/>
          <w:color w:val="000000"/>
          <w:sz w:val="24"/>
          <w:szCs w:val="24"/>
        </w:rPr>
        <w:t xml:space="preserve"> nº: </w:t>
      </w:r>
      <w:r w:rsidR="004B08D7" w:rsidRPr="004B08D7">
        <w:rPr>
          <w:rFonts w:ascii="Times New Roman" w:hAnsi="Times New Roman" w:cs="Times New Roman"/>
          <w:b/>
          <w:color w:val="000000"/>
          <w:sz w:val="24"/>
          <w:szCs w:val="24"/>
        </w:rPr>
        <w:t>65</w:t>
      </w:r>
      <w:r w:rsidRPr="004B08D7">
        <w:rPr>
          <w:rFonts w:ascii="Times New Roman" w:hAnsi="Times New Roman" w:cs="Times New Roman"/>
          <w:b/>
          <w:color w:val="000000"/>
          <w:sz w:val="24"/>
          <w:szCs w:val="24"/>
        </w:rPr>
        <w:t>/202</w:t>
      </w:r>
      <w:r w:rsidR="007B3EA5" w:rsidRPr="004B08D7">
        <w:rPr>
          <w:rFonts w:ascii="Times New Roman" w:hAnsi="Times New Roman" w:cs="Times New Roman"/>
          <w:b/>
          <w:color w:val="000000"/>
          <w:sz w:val="24"/>
          <w:szCs w:val="24"/>
        </w:rPr>
        <w:t>4</w:t>
      </w:r>
      <w:r w:rsidRPr="004B08D7">
        <w:rPr>
          <w:rFonts w:ascii="Times New Roman" w:hAnsi="Times New Roman" w:cs="Times New Roman"/>
          <w:b/>
          <w:color w:val="000000"/>
          <w:sz w:val="24"/>
          <w:szCs w:val="24"/>
        </w:rPr>
        <w:t xml:space="preserve"> </w:t>
      </w:r>
    </w:p>
    <w:p w14:paraId="591726B0" w14:textId="31301E38" w:rsidR="003221C7" w:rsidRPr="004B08D7" w:rsidRDefault="003221C7" w:rsidP="00433B45">
      <w:pPr>
        <w:spacing w:after="0" w:line="300" w:lineRule="exact"/>
        <w:rPr>
          <w:rFonts w:ascii="Times New Roman" w:hAnsi="Times New Roman" w:cs="Times New Roman"/>
          <w:b/>
          <w:color w:val="000000"/>
          <w:sz w:val="24"/>
          <w:szCs w:val="24"/>
        </w:rPr>
      </w:pPr>
      <w:r w:rsidRPr="004B08D7">
        <w:rPr>
          <w:rFonts w:ascii="Times New Roman" w:hAnsi="Times New Roman" w:cs="Times New Roman"/>
          <w:b/>
          <w:color w:val="000000"/>
          <w:sz w:val="24"/>
          <w:szCs w:val="24"/>
        </w:rPr>
        <w:t xml:space="preserve">Modalidade: </w:t>
      </w:r>
      <w:r w:rsidR="004E748B" w:rsidRPr="004B08D7">
        <w:rPr>
          <w:rFonts w:ascii="Times New Roman" w:hAnsi="Times New Roman" w:cs="Times New Roman"/>
          <w:b/>
          <w:color w:val="000000"/>
          <w:sz w:val="24"/>
          <w:szCs w:val="24"/>
        </w:rPr>
        <w:t>Pregão Eletrônico</w:t>
      </w:r>
      <w:r w:rsidRPr="004B08D7">
        <w:rPr>
          <w:rFonts w:ascii="Times New Roman" w:hAnsi="Times New Roman" w:cs="Times New Roman"/>
          <w:b/>
          <w:color w:val="000000"/>
          <w:sz w:val="24"/>
          <w:szCs w:val="24"/>
        </w:rPr>
        <w:t xml:space="preserve"> nº </w:t>
      </w:r>
      <w:r w:rsidR="004B08D7" w:rsidRPr="004B08D7">
        <w:rPr>
          <w:rFonts w:ascii="Times New Roman" w:hAnsi="Times New Roman" w:cs="Times New Roman"/>
          <w:b/>
          <w:color w:val="000000"/>
          <w:sz w:val="24"/>
          <w:szCs w:val="24"/>
        </w:rPr>
        <w:t>4</w:t>
      </w:r>
      <w:r w:rsidRPr="004B08D7">
        <w:rPr>
          <w:rFonts w:ascii="Times New Roman" w:hAnsi="Times New Roman" w:cs="Times New Roman"/>
          <w:b/>
          <w:color w:val="000000"/>
          <w:sz w:val="24"/>
          <w:szCs w:val="24"/>
        </w:rPr>
        <w:t>/202</w:t>
      </w:r>
      <w:r w:rsidR="007B3EA5" w:rsidRPr="004B08D7">
        <w:rPr>
          <w:rFonts w:ascii="Times New Roman" w:hAnsi="Times New Roman" w:cs="Times New Roman"/>
          <w:b/>
          <w:color w:val="000000"/>
          <w:sz w:val="24"/>
          <w:szCs w:val="24"/>
        </w:rPr>
        <w:t>4</w:t>
      </w:r>
      <w:r w:rsidRPr="004B08D7">
        <w:rPr>
          <w:rFonts w:ascii="Times New Roman" w:hAnsi="Times New Roman" w:cs="Times New Roman"/>
          <w:b/>
          <w:color w:val="000000"/>
          <w:sz w:val="24"/>
          <w:szCs w:val="24"/>
        </w:rPr>
        <w:t xml:space="preserve"> </w:t>
      </w:r>
    </w:p>
    <w:p w14:paraId="68340F58" w14:textId="77777777" w:rsidR="003221C7" w:rsidRPr="00ED67DD" w:rsidRDefault="003221C7" w:rsidP="00433B45">
      <w:pPr>
        <w:spacing w:after="0" w:line="300" w:lineRule="exact"/>
        <w:rPr>
          <w:rFonts w:ascii="Times New Roman" w:hAnsi="Times New Roman" w:cs="Times New Roman"/>
          <w:color w:val="000000"/>
          <w:sz w:val="24"/>
          <w:szCs w:val="24"/>
        </w:rPr>
      </w:pPr>
      <w:r w:rsidRPr="00ED67DD">
        <w:rPr>
          <w:rFonts w:ascii="Times New Roman" w:hAnsi="Times New Roman" w:cs="Times New Roman"/>
          <w:color w:val="000000"/>
          <w:sz w:val="24"/>
          <w:szCs w:val="24"/>
        </w:rPr>
        <w:t xml:space="preserve">Forma: Eletrônica Tipo: Menor Preço Global. </w:t>
      </w:r>
    </w:p>
    <w:p w14:paraId="303D98E8" w14:textId="77777777" w:rsidR="003221C7" w:rsidRPr="00ED67DD" w:rsidRDefault="003221C7" w:rsidP="00433B45">
      <w:pPr>
        <w:spacing w:after="0" w:line="300" w:lineRule="exact"/>
        <w:jc w:val="both"/>
        <w:rPr>
          <w:rFonts w:ascii="Times New Roman" w:hAnsi="Times New Roman" w:cs="Times New Roman"/>
          <w:color w:val="000000"/>
          <w:sz w:val="24"/>
          <w:szCs w:val="24"/>
        </w:rPr>
      </w:pPr>
      <w:r w:rsidRPr="00ED67DD">
        <w:rPr>
          <w:rFonts w:ascii="Times New Roman" w:hAnsi="Times New Roman" w:cs="Times New Roman"/>
          <w:color w:val="000000"/>
          <w:sz w:val="24"/>
          <w:szCs w:val="24"/>
        </w:rPr>
        <w:t xml:space="preserve">Declaro para os devidos fins e sob as penalidades da Lei, que a empresa: _________________________________, inscrita no CNPJ sob o nº. ___________________________, está enquadrada como________________________________ (Microempresa, EPP, Equiparada), e cumpre os requisitos estabelecidos no artigo 3º da Lei Complementar nº 123, de 14 de dezembro de 2006, e está apta a usufruir do tratamento favorecido estabelecido nos artigos 42 ao 49 da referida lei. Outrossim, declaro, que não existe qualquer impedimento entre os previstos nos incisos do § 4º do artigo 3º da Lei Complementar nº 123/2006. E que caso haja restrição fiscal ou trabalhista nos documentos de habilitação, pretendemos utilizar o prazo previsto no art. 43, § 1º da Lei Complementar 123/2006, para regularização, estando ciente que, do contrário, decairá o direito à contratação, estando sujeita às sanções previstas no art. 90, §5º, da Lei 14.133/2021. </w:t>
      </w:r>
    </w:p>
    <w:p w14:paraId="461FD260" w14:textId="77777777" w:rsidR="003221C7" w:rsidRPr="00ED67DD" w:rsidRDefault="003221C7" w:rsidP="00433B45">
      <w:pPr>
        <w:spacing w:after="0" w:line="300" w:lineRule="exact"/>
        <w:jc w:val="both"/>
        <w:rPr>
          <w:rFonts w:ascii="Times New Roman" w:hAnsi="Times New Roman" w:cs="Times New Roman"/>
          <w:color w:val="000000"/>
          <w:sz w:val="24"/>
          <w:szCs w:val="24"/>
        </w:rPr>
      </w:pPr>
    </w:p>
    <w:p w14:paraId="4DD67B66" w14:textId="77777777" w:rsidR="003221C7" w:rsidRPr="00ED67DD" w:rsidRDefault="003221C7" w:rsidP="00433B45">
      <w:pPr>
        <w:spacing w:after="0" w:line="300" w:lineRule="exact"/>
        <w:jc w:val="center"/>
        <w:rPr>
          <w:rFonts w:ascii="Times New Roman" w:hAnsi="Times New Roman" w:cs="Times New Roman"/>
          <w:color w:val="000000"/>
          <w:sz w:val="24"/>
          <w:szCs w:val="24"/>
        </w:rPr>
      </w:pPr>
      <w:r w:rsidRPr="00ED67DD">
        <w:rPr>
          <w:rFonts w:ascii="Times New Roman" w:hAnsi="Times New Roman" w:cs="Times New Roman"/>
          <w:color w:val="000000"/>
          <w:sz w:val="24"/>
          <w:szCs w:val="24"/>
        </w:rPr>
        <w:t>_________________, ____, de__________, de 202</w:t>
      </w:r>
      <w:r w:rsidR="007B3EA5" w:rsidRPr="00ED67DD">
        <w:rPr>
          <w:rFonts w:ascii="Times New Roman" w:hAnsi="Times New Roman" w:cs="Times New Roman"/>
          <w:color w:val="000000"/>
          <w:sz w:val="24"/>
          <w:szCs w:val="24"/>
        </w:rPr>
        <w:t>4</w:t>
      </w:r>
      <w:r w:rsidRPr="00ED67DD">
        <w:rPr>
          <w:rFonts w:ascii="Times New Roman" w:hAnsi="Times New Roman" w:cs="Times New Roman"/>
          <w:color w:val="000000"/>
          <w:sz w:val="24"/>
          <w:szCs w:val="24"/>
        </w:rPr>
        <w:t>.</w:t>
      </w:r>
    </w:p>
    <w:p w14:paraId="3848DFAE" w14:textId="77777777" w:rsidR="003221C7" w:rsidRPr="00ED67DD" w:rsidRDefault="003221C7" w:rsidP="00433B45">
      <w:pPr>
        <w:spacing w:after="0" w:line="300" w:lineRule="exact"/>
        <w:jc w:val="center"/>
        <w:rPr>
          <w:rFonts w:ascii="Times New Roman" w:hAnsi="Times New Roman" w:cs="Times New Roman"/>
          <w:color w:val="000000"/>
          <w:sz w:val="24"/>
          <w:szCs w:val="24"/>
        </w:rPr>
      </w:pPr>
    </w:p>
    <w:p w14:paraId="5EB9F811" w14:textId="77777777" w:rsidR="006670AB" w:rsidRPr="00ED67DD" w:rsidRDefault="006670AB" w:rsidP="00433B45">
      <w:pPr>
        <w:spacing w:after="0" w:line="300" w:lineRule="exact"/>
        <w:jc w:val="center"/>
        <w:rPr>
          <w:rFonts w:ascii="Times New Roman" w:hAnsi="Times New Roman" w:cs="Times New Roman"/>
          <w:sz w:val="24"/>
          <w:szCs w:val="24"/>
        </w:rPr>
      </w:pPr>
      <w:r w:rsidRPr="00ED67DD">
        <w:rPr>
          <w:rFonts w:ascii="Times New Roman" w:hAnsi="Times New Roman" w:cs="Times New Roman"/>
          <w:color w:val="000000"/>
          <w:sz w:val="24"/>
          <w:szCs w:val="24"/>
        </w:rPr>
        <w:t>Razão Social da empresa</w:t>
      </w:r>
    </w:p>
    <w:p w14:paraId="1F6E868F" w14:textId="77777777" w:rsidR="006670AB" w:rsidRPr="00ED67DD" w:rsidRDefault="006670AB" w:rsidP="00433B45">
      <w:pPr>
        <w:spacing w:after="0" w:line="300" w:lineRule="exact"/>
        <w:jc w:val="center"/>
        <w:rPr>
          <w:rFonts w:ascii="Times New Roman" w:hAnsi="Times New Roman" w:cs="Times New Roman"/>
          <w:color w:val="000000"/>
          <w:sz w:val="24"/>
          <w:szCs w:val="24"/>
        </w:rPr>
      </w:pPr>
      <w:r w:rsidRPr="00ED67DD">
        <w:rPr>
          <w:rFonts w:ascii="Times New Roman" w:hAnsi="Times New Roman" w:cs="Times New Roman"/>
          <w:color w:val="000000"/>
          <w:sz w:val="24"/>
          <w:szCs w:val="24"/>
        </w:rPr>
        <w:t xml:space="preserve">Representante legal </w:t>
      </w:r>
    </w:p>
    <w:p w14:paraId="6E2CE261" w14:textId="77777777" w:rsidR="006670AB" w:rsidRPr="00ED67DD" w:rsidRDefault="006670AB" w:rsidP="00433B45">
      <w:pPr>
        <w:spacing w:after="0" w:line="300" w:lineRule="exact"/>
        <w:jc w:val="center"/>
        <w:rPr>
          <w:rFonts w:ascii="Times New Roman" w:hAnsi="Times New Roman" w:cs="Times New Roman"/>
          <w:sz w:val="24"/>
          <w:szCs w:val="24"/>
        </w:rPr>
      </w:pPr>
      <w:r w:rsidRPr="00ED67DD">
        <w:rPr>
          <w:rFonts w:ascii="Times New Roman" w:hAnsi="Times New Roman" w:cs="Times New Roman"/>
          <w:color w:val="000000"/>
          <w:sz w:val="24"/>
          <w:szCs w:val="24"/>
        </w:rPr>
        <w:t>CPF</w:t>
      </w:r>
    </w:p>
    <w:p w14:paraId="4AF5998D" w14:textId="77777777" w:rsidR="003221C7" w:rsidRPr="00ED67DD" w:rsidRDefault="003221C7" w:rsidP="00433B45">
      <w:pPr>
        <w:spacing w:after="0" w:line="300" w:lineRule="exact"/>
        <w:jc w:val="center"/>
        <w:rPr>
          <w:rFonts w:ascii="Times New Roman" w:hAnsi="Times New Roman" w:cs="Times New Roman"/>
          <w:color w:val="000000"/>
          <w:sz w:val="24"/>
          <w:szCs w:val="24"/>
        </w:rPr>
      </w:pPr>
    </w:p>
    <w:p w14:paraId="4B1088DE" w14:textId="77777777" w:rsidR="003221C7" w:rsidRPr="00ED67DD" w:rsidRDefault="003221C7" w:rsidP="00433B45">
      <w:pPr>
        <w:spacing w:after="0" w:line="300" w:lineRule="exact"/>
        <w:rPr>
          <w:rFonts w:ascii="Times New Roman" w:hAnsi="Times New Roman" w:cs="Times New Roman"/>
          <w:color w:val="000000"/>
          <w:sz w:val="24"/>
          <w:szCs w:val="24"/>
        </w:rPr>
      </w:pPr>
    </w:p>
    <w:p w14:paraId="545F93E6" w14:textId="77777777" w:rsidR="00B02974" w:rsidRPr="00ED67DD" w:rsidRDefault="00B02974" w:rsidP="00433B45">
      <w:pPr>
        <w:spacing w:after="0" w:line="300" w:lineRule="exact"/>
        <w:rPr>
          <w:rFonts w:ascii="Times New Roman" w:hAnsi="Times New Roman" w:cs="Times New Roman"/>
          <w:color w:val="000000"/>
          <w:sz w:val="24"/>
          <w:szCs w:val="24"/>
        </w:rPr>
      </w:pPr>
    </w:p>
    <w:p w14:paraId="71B9C3EE" w14:textId="77777777" w:rsidR="00B02974" w:rsidRPr="00ED67DD" w:rsidRDefault="00B02974" w:rsidP="00433B45">
      <w:pPr>
        <w:spacing w:after="0" w:line="300" w:lineRule="exact"/>
        <w:rPr>
          <w:rFonts w:ascii="Times New Roman" w:hAnsi="Times New Roman" w:cs="Times New Roman"/>
          <w:color w:val="000000"/>
          <w:sz w:val="24"/>
          <w:szCs w:val="24"/>
        </w:rPr>
      </w:pPr>
    </w:p>
    <w:p w14:paraId="7E9E7872" w14:textId="77777777" w:rsidR="00B02974" w:rsidRPr="00ED67DD" w:rsidRDefault="00B02974" w:rsidP="00433B45">
      <w:pPr>
        <w:spacing w:after="0" w:line="300" w:lineRule="exact"/>
        <w:rPr>
          <w:rFonts w:ascii="Times New Roman" w:hAnsi="Times New Roman" w:cs="Times New Roman"/>
          <w:color w:val="000000"/>
          <w:sz w:val="24"/>
          <w:szCs w:val="24"/>
        </w:rPr>
      </w:pPr>
    </w:p>
    <w:p w14:paraId="207F9857" w14:textId="77777777" w:rsidR="00B02974" w:rsidRPr="00ED67DD" w:rsidRDefault="00B02974" w:rsidP="00433B45">
      <w:pPr>
        <w:spacing w:after="0" w:line="300" w:lineRule="exact"/>
        <w:rPr>
          <w:rFonts w:ascii="Times New Roman" w:hAnsi="Times New Roman" w:cs="Times New Roman"/>
          <w:color w:val="000000"/>
          <w:sz w:val="24"/>
          <w:szCs w:val="24"/>
        </w:rPr>
      </w:pPr>
    </w:p>
    <w:p w14:paraId="5A03FCDF" w14:textId="77777777" w:rsidR="00B02974" w:rsidRPr="00ED67DD" w:rsidRDefault="00B02974" w:rsidP="00433B45">
      <w:pPr>
        <w:spacing w:after="0" w:line="300" w:lineRule="exact"/>
        <w:rPr>
          <w:rFonts w:ascii="Times New Roman" w:hAnsi="Times New Roman" w:cs="Times New Roman"/>
          <w:color w:val="000000"/>
          <w:sz w:val="24"/>
          <w:szCs w:val="24"/>
        </w:rPr>
      </w:pPr>
    </w:p>
    <w:p w14:paraId="6608EAD9" w14:textId="77777777" w:rsidR="00B02974" w:rsidRPr="00ED67DD" w:rsidRDefault="00B02974" w:rsidP="00433B45">
      <w:pPr>
        <w:spacing w:after="0" w:line="300" w:lineRule="exact"/>
        <w:rPr>
          <w:rFonts w:ascii="Times New Roman" w:hAnsi="Times New Roman" w:cs="Times New Roman"/>
          <w:color w:val="000000"/>
          <w:sz w:val="24"/>
          <w:szCs w:val="24"/>
        </w:rPr>
      </w:pPr>
    </w:p>
    <w:p w14:paraId="7F267FFD" w14:textId="77777777" w:rsidR="00B02974" w:rsidRPr="00ED67DD" w:rsidRDefault="00B02974" w:rsidP="00433B45">
      <w:pPr>
        <w:spacing w:after="0" w:line="300" w:lineRule="exact"/>
        <w:rPr>
          <w:rFonts w:ascii="Times New Roman" w:hAnsi="Times New Roman" w:cs="Times New Roman"/>
          <w:color w:val="000000"/>
          <w:sz w:val="24"/>
          <w:szCs w:val="24"/>
        </w:rPr>
      </w:pPr>
    </w:p>
    <w:p w14:paraId="0309021A" w14:textId="77777777" w:rsidR="00B02974" w:rsidRPr="00ED67DD" w:rsidRDefault="00B02974" w:rsidP="00433B45">
      <w:pPr>
        <w:spacing w:after="0" w:line="300" w:lineRule="exact"/>
        <w:rPr>
          <w:rFonts w:ascii="Times New Roman" w:hAnsi="Times New Roman" w:cs="Times New Roman"/>
          <w:color w:val="000000"/>
          <w:sz w:val="24"/>
          <w:szCs w:val="24"/>
        </w:rPr>
      </w:pPr>
    </w:p>
    <w:p w14:paraId="0BA25639" w14:textId="77777777" w:rsidR="00B02974" w:rsidRPr="00ED67DD" w:rsidRDefault="00B02974" w:rsidP="00433B45">
      <w:pPr>
        <w:spacing w:after="0" w:line="300" w:lineRule="exact"/>
        <w:rPr>
          <w:rFonts w:ascii="Times New Roman" w:hAnsi="Times New Roman" w:cs="Times New Roman"/>
          <w:color w:val="000000"/>
          <w:sz w:val="24"/>
          <w:szCs w:val="24"/>
        </w:rPr>
      </w:pPr>
    </w:p>
    <w:p w14:paraId="6DD273B7" w14:textId="77777777" w:rsidR="00B02974" w:rsidRPr="00ED67DD" w:rsidRDefault="00B02974" w:rsidP="00433B45">
      <w:pPr>
        <w:spacing w:after="0" w:line="300" w:lineRule="exact"/>
        <w:rPr>
          <w:rFonts w:ascii="Times New Roman" w:hAnsi="Times New Roman" w:cs="Times New Roman"/>
          <w:color w:val="000000"/>
          <w:sz w:val="24"/>
          <w:szCs w:val="24"/>
        </w:rPr>
      </w:pPr>
    </w:p>
    <w:p w14:paraId="3DAE2E5B" w14:textId="77777777" w:rsidR="00B02974" w:rsidRPr="00ED67DD" w:rsidRDefault="00B02974" w:rsidP="00433B45">
      <w:pPr>
        <w:spacing w:after="0" w:line="300" w:lineRule="exact"/>
        <w:rPr>
          <w:rFonts w:ascii="Times New Roman" w:hAnsi="Times New Roman" w:cs="Times New Roman"/>
          <w:color w:val="000000"/>
          <w:sz w:val="24"/>
          <w:szCs w:val="24"/>
        </w:rPr>
      </w:pPr>
    </w:p>
    <w:p w14:paraId="5E351F91" w14:textId="77777777" w:rsidR="00B02974" w:rsidRPr="00ED67DD" w:rsidRDefault="00B02974" w:rsidP="00433B45">
      <w:pPr>
        <w:spacing w:after="0" w:line="300" w:lineRule="exact"/>
        <w:rPr>
          <w:rFonts w:ascii="Times New Roman" w:hAnsi="Times New Roman" w:cs="Times New Roman"/>
          <w:color w:val="000000"/>
          <w:sz w:val="24"/>
          <w:szCs w:val="24"/>
        </w:rPr>
      </w:pPr>
    </w:p>
    <w:p w14:paraId="3708D498" w14:textId="77777777" w:rsidR="00B02974" w:rsidRPr="00ED67DD" w:rsidRDefault="00B02974" w:rsidP="00433B45">
      <w:pPr>
        <w:spacing w:after="0" w:line="300" w:lineRule="exact"/>
        <w:rPr>
          <w:rFonts w:ascii="Times New Roman" w:hAnsi="Times New Roman" w:cs="Times New Roman"/>
          <w:color w:val="000000"/>
          <w:sz w:val="24"/>
          <w:szCs w:val="24"/>
        </w:rPr>
      </w:pPr>
    </w:p>
    <w:p w14:paraId="68D099AB" w14:textId="77777777" w:rsidR="00B02974" w:rsidRPr="00ED67DD" w:rsidRDefault="00B02974" w:rsidP="00433B45">
      <w:pPr>
        <w:spacing w:after="0" w:line="300" w:lineRule="exact"/>
        <w:rPr>
          <w:rFonts w:ascii="Times New Roman" w:hAnsi="Times New Roman" w:cs="Times New Roman"/>
          <w:color w:val="000000"/>
          <w:sz w:val="24"/>
          <w:szCs w:val="24"/>
        </w:rPr>
      </w:pPr>
    </w:p>
    <w:p w14:paraId="25A415C8" w14:textId="77777777" w:rsidR="00B02974" w:rsidRPr="00ED67DD" w:rsidRDefault="00B02974" w:rsidP="00433B45">
      <w:pPr>
        <w:spacing w:after="0" w:line="300" w:lineRule="exact"/>
        <w:rPr>
          <w:rFonts w:ascii="Times New Roman" w:hAnsi="Times New Roman" w:cs="Times New Roman"/>
          <w:color w:val="000000"/>
          <w:sz w:val="24"/>
          <w:szCs w:val="24"/>
        </w:rPr>
      </w:pPr>
    </w:p>
    <w:p w14:paraId="22E45946" w14:textId="77777777" w:rsidR="00B02974" w:rsidRPr="00ED67DD" w:rsidRDefault="00B02974" w:rsidP="00433B45">
      <w:pPr>
        <w:spacing w:after="0" w:line="300" w:lineRule="exact"/>
        <w:rPr>
          <w:rFonts w:ascii="Times New Roman" w:hAnsi="Times New Roman" w:cs="Times New Roman"/>
          <w:color w:val="000000"/>
          <w:sz w:val="24"/>
          <w:szCs w:val="24"/>
        </w:rPr>
      </w:pPr>
    </w:p>
    <w:p w14:paraId="2D418E13" w14:textId="77777777" w:rsidR="00B02974" w:rsidRPr="00ED67DD" w:rsidRDefault="00B02974" w:rsidP="00433B45">
      <w:pPr>
        <w:spacing w:after="0" w:line="300" w:lineRule="exact"/>
        <w:rPr>
          <w:rFonts w:ascii="Times New Roman" w:hAnsi="Times New Roman" w:cs="Times New Roman"/>
          <w:color w:val="000000"/>
          <w:sz w:val="24"/>
          <w:szCs w:val="24"/>
        </w:rPr>
      </w:pPr>
    </w:p>
    <w:p w14:paraId="46F438DB" w14:textId="77777777" w:rsidR="00B02974" w:rsidRPr="00ED67DD" w:rsidRDefault="00B02974" w:rsidP="00433B45">
      <w:pPr>
        <w:spacing w:after="0" w:line="300" w:lineRule="exact"/>
        <w:rPr>
          <w:rFonts w:ascii="Times New Roman" w:hAnsi="Times New Roman" w:cs="Times New Roman"/>
          <w:color w:val="000000"/>
          <w:sz w:val="24"/>
          <w:szCs w:val="24"/>
        </w:rPr>
      </w:pPr>
    </w:p>
    <w:p w14:paraId="22360E1D" w14:textId="77777777" w:rsidR="00B02974" w:rsidRPr="00ED67DD" w:rsidRDefault="00B02974" w:rsidP="00433B45">
      <w:pPr>
        <w:spacing w:after="0" w:line="300" w:lineRule="exact"/>
        <w:rPr>
          <w:rFonts w:ascii="Times New Roman" w:hAnsi="Times New Roman" w:cs="Times New Roman"/>
          <w:color w:val="000000"/>
          <w:sz w:val="24"/>
          <w:szCs w:val="24"/>
        </w:rPr>
      </w:pPr>
    </w:p>
    <w:p w14:paraId="0EC83F3C" w14:textId="77777777" w:rsidR="00B02974" w:rsidRPr="00ED67DD" w:rsidRDefault="00B02974" w:rsidP="00433B45">
      <w:pPr>
        <w:spacing w:after="0" w:line="300" w:lineRule="exact"/>
        <w:rPr>
          <w:rFonts w:ascii="Times New Roman" w:hAnsi="Times New Roman" w:cs="Times New Roman"/>
          <w:color w:val="000000"/>
          <w:sz w:val="24"/>
          <w:szCs w:val="24"/>
        </w:rPr>
      </w:pPr>
    </w:p>
    <w:p w14:paraId="3271934C" w14:textId="77777777" w:rsidR="003221C7" w:rsidRPr="00ED67DD" w:rsidRDefault="003221C7" w:rsidP="00433B45">
      <w:pPr>
        <w:spacing w:after="0" w:line="300" w:lineRule="exact"/>
        <w:jc w:val="center"/>
        <w:rPr>
          <w:rFonts w:ascii="Times New Roman" w:hAnsi="Times New Roman" w:cs="Times New Roman"/>
          <w:b/>
          <w:sz w:val="24"/>
          <w:szCs w:val="24"/>
        </w:rPr>
      </w:pPr>
      <w:r w:rsidRPr="00ED67DD">
        <w:rPr>
          <w:rFonts w:ascii="Times New Roman" w:hAnsi="Times New Roman" w:cs="Times New Roman"/>
          <w:b/>
          <w:bCs/>
          <w:color w:val="000000"/>
          <w:sz w:val="24"/>
          <w:szCs w:val="24"/>
        </w:rPr>
        <w:lastRenderedPageBreak/>
        <w:t>ANEXO V</w:t>
      </w:r>
    </w:p>
    <w:p w14:paraId="4A2C86C7" w14:textId="77777777" w:rsidR="003221C7" w:rsidRPr="00ED67DD" w:rsidRDefault="003221C7" w:rsidP="00433B45">
      <w:pPr>
        <w:spacing w:after="0" w:line="300" w:lineRule="exact"/>
        <w:jc w:val="center"/>
        <w:rPr>
          <w:rFonts w:ascii="Times New Roman" w:eastAsia="MS Mincho" w:hAnsi="Times New Roman" w:cs="Times New Roman"/>
          <w:b/>
          <w:bCs/>
          <w:color w:val="000000"/>
          <w:sz w:val="24"/>
          <w:szCs w:val="24"/>
        </w:rPr>
      </w:pPr>
      <w:r w:rsidRPr="00ED67DD">
        <w:rPr>
          <w:rFonts w:ascii="Times New Roman" w:eastAsia="MS Mincho" w:hAnsi="Times New Roman" w:cs="Times New Roman"/>
          <w:b/>
          <w:bCs/>
          <w:color w:val="000000"/>
          <w:sz w:val="24"/>
          <w:szCs w:val="24"/>
        </w:rPr>
        <w:t>DECLARAÇÃO REFERENTE À HABILITAÇÃO</w:t>
      </w:r>
    </w:p>
    <w:p w14:paraId="293B54AA" w14:textId="77777777" w:rsidR="00B02974" w:rsidRPr="00ED67DD" w:rsidRDefault="00B02974" w:rsidP="00433B45">
      <w:pPr>
        <w:spacing w:after="0" w:line="300" w:lineRule="exact"/>
        <w:jc w:val="center"/>
        <w:rPr>
          <w:rFonts w:ascii="Times New Roman" w:eastAsia="MS Mincho" w:hAnsi="Times New Roman" w:cs="Times New Roman"/>
          <w:b/>
          <w:bCs/>
          <w:color w:val="000000"/>
          <w:sz w:val="24"/>
          <w:szCs w:val="24"/>
        </w:rPr>
      </w:pPr>
    </w:p>
    <w:p w14:paraId="4C3C901E" w14:textId="77777777" w:rsidR="004B08D7" w:rsidRPr="004B08D7" w:rsidRDefault="004B08D7" w:rsidP="004B08D7">
      <w:pPr>
        <w:spacing w:after="0" w:line="300" w:lineRule="exact"/>
        <w:rPr>
          <w:rFonts w:ascii="Times New Roman" w:hAnsi="Times New Roman" w:cs="Times New Roman"/>
          <w:b/>
          <w:color w:val="000000"/>
          <w:sz w:val="24"/>
          <w:szCs w:val="24"/>
        </w:rPr>
      </w:pPr>
      <w:r w:rsidRPr="004B08D7">
        <w:rPr>
          <w:rFonts w:ascii="Times New Roman" w:hAnsi="Times New Roman" w:cs="Times New Roman"/>
          <w:b/>
          <w:color w:val="000000"/>
          <w:sz w:val="24"/>
          <w:szCs w:val="24"/>
        </w:rPr>
        <w:t xml:space="preserve">Processo Licitatório nº: 65/2024 </w:t>
      </w:r>
    </w:p>
    <w:p w14:paraId="4A719C86" w14:textId="363FCDCA" w:rsidR="004B08D7" w:rsidRPr="004B08D7" w:rsidRDefault="004B08D7" w:rsidP="004B08D7">
      <w:pPr>
        <w:spacing w:after="0" w:line="300" w:lineRule="exact"/>
        <w:rPr>
          <w:rFonts w:ascii="Times New Roman" w:hAnsi="Times New Roman" w:cs="Times New Roman"/>
          <w:b/>
          <w:color w:val="000000"/>
          <w:sz w:val="24"/>
          <w:szCs w:val="24"/>
        </w:rPr>
      </w:pPr>
      <w:r w:rsidRPr="004B08D7">
        <w:rPr>
          <w:rFonts w:ascii="Times New Roman" w:hAnsi="Times New Roman" w:cs="Times New Roman"/>
          <w:b/>
          <w:color w:val="000000"/>
          <w:sz w:val="24"/>
          <w:szCs w:val="24"/>
        </w:rPr>
        <w:t xml:space="preserve">Modalidade: </w:t>
      </w:r>
      <w:r w:rsidR="004E748B" w:rsidRPr="004B08D7">
        <w:rPr>
          <w:rFonts w:ascii="Times New Roman" w:hAnsi="Times New Roman" w:cs="Times New Roman"/>
          <w:b/>
          <w:color w:val="000000"/>
          <w:sz w:val="24"/>
          <w:szCs w:val="24"/>
        </w:rPr>
        <w:t>Pregão Eletrônico</w:t>
      </w:r>
      <w:r w:rsidRPr="004B08D7">
        <w:rPr>
          <w:rFonts w:ascii="Times New Roman" w:hAnsi="Times New Roman" w:cs="Times New Roman"/>
          <w:b/>
          <w:color w:val="000000"/>
          <w:sz w:val="24"/>
          <w:szCs w:val="24"/>
        </w:rPr>
        <w:t xml:space="preserve"> nº 4/2024 </w:t>
      </w:r>
    </w:p>
    <w:p w14:paraId="7403AF76" w14:textId="77777777" w:rsidR="003221C7" w:rsidRPr="00ED67DD" w:rsidRDefault="003221C7" w:rsidP="00433B45">
      <w:pPr>
        <w:spacing w:after="0" w:line="300" w:lineRule="exact"/>
        <w:rPr>
          <w:rFonts w:ascii="Times New Roman" w:hAnsi="Times New Roman" w:cs="Times New Roman"/>
          <w:color w:val="000000"/>
          <w:sz w:val="24"/>
          <w:szCs w:val="24"/>
        </w:rPr>
      </w:pPr>
      <w:r w:rsidRPr="00ED67DD">
        <w:rPr>
          <w:rFonts w:ascii="Times New Roman" w:hAnsi="Times New Roman" w:cs="Times New Roman"/>
          <w:color w:val="000000"/>
          <w:sz w:val="24"/>
          <w:szCs w:val="24"/>
        </w:rPr>
        <w:t xml:space="preserve">Forma: Eletrônica Tipo: Menor Preço Global. </w:t>
      </w:r>
    </w:p>
    <w:p w14:paraId="4C6F2898" w14:textId="77777777" w:rsidR="003221C7" w:rsidRPr="00ED67DD" w:rsidRDefault="003221C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color w:val="000000"/>
          <w:sz w:val="24"/>
          <w:szCs w:val="24"/>
        </w:rPr>
        <w:t>NOME/RAZÃO SOCIAL DA EMPRESA: .....................</w:t>
      </w:r>
    </w:p>
    <w:p w14:paraId="5F752A41" w14:textId="77777777" w:rsidR="003221C7" w:rsidRPr="00ED67DD" w:rsidRDefault="003221C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color w:val="000000"/>
          <w:sz w:val="24"/>
          <w:szCs w:val="24"/>
        </w:rPr>
        <w:t>CGC/CNPJ: ..........................</w:t>
      </w:r>
    </w:p>
    <w:p w14:paraId="2CE2F40E" w14:textId="77777777" w:rsidR="003221C7" w:rsidRPr="00ED67DD" w:rsidRDefault="003221C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color w:val="000000"/>
          <w:sz w:val="24"/>
          <w:szCs w:val="24"/>
        </w:rPr>
        <w:t>ENDEREÇO: ........................</w:t>
      </w:r>
    </w:p>
    <w:p w14:paraId="19B97AE8" w14:textId="77777777" w:rsidR="003221C7" w:rsidRPr="00ED67DD" w:rsidRDefault="003221C7" w:rsidP="00433B45">
      <w:pPr>
        <w:spacing w:after="0" w:line="300" w:lineRule="exact"/>
        <w:rPr>
          <w:rFonts w:ascii="Times New Roman" w:hAnsi="Times New Roman" w:cs="Times New Roman"/>
          <w:color w:val="000000"/>
          <w:sz w:val="24"/>
          <w:szCs w:val="24"/>
        </w:rPr>
      </w:pPr>
    </w:p>
    <w:p w14:paraId="7BACC422" w14:textId="77777777" w:rsidR="003221C7" w:rsidRPr="00ED67DD" w:rsidRDefault="003221C7" w:rsidP="00433B45">
      <w:pPr>
        <w:spacing w:after="0" w:line="300" w:lineRule="exact"/>
        <w:jc w:val="center"/>
        <w:rPr>
          <w:rFonts w:ascii="Times New Roman" w:hAnsi="Times New Roman" w:cs="Times New Roman"/>
          <w:color w:val="000000"/>
          <w:sz w:val="24"/>
          <w:szCs w:val="24"/>
        </w:rPr>
      </w:pPr>
    </w:p>
    <w:p w14:paraId="2DED52D9" w14:textId="77777777" w:rsidR="003221C7" w:rsidRPr="00ED67DD" w:rsidRDefault="003221C7" w:rsidP="00433B45">
      <w:pPr>
        <w:spacing w:after="0" w:line="300" w:lineRule="exact"/>
        <w:jc w:val="center"/>
        <w:rPr>
          <w:rFonts w:ascii="Times New Roman" w:hAnsi="Times New Roman" w:cs="Times New Roman"/>
          <w:sz w:val="24"/>
          <w:szCs w:val="24"/>
        </w:rPr>
      </w:pPr>
      <w:r w:rsidRPr="00ED67DD">
        <w:rPr>
          <w:rFonts w:ascii="Times New Roman" w:hAnsi="Times New Roman" w:cs="Times New Roman"/>
          <w:b/>
          <w:color w:val="000000"/>
          <w:sz w:val="24"/>
          <w:szCs w:val="24"/>
        </w:rPr>
        <w:t>DECLARAÇÃO</w:t>
      </w:r>
    </w:p>
    <w:p w14:paraId="04902A79" w14:textId="77777777" w:rsidR="003221C7" w:rsidRPr="00ED67DD" w:rsidRDefault="003221C7" w:rsidP="00433B45">
      <w:pPr>
        <w:spacing w:after="0" w:line="300" w:lineRule="exact"/>
        <w:jc w:val="center"/>
        <w:rPr>
          <w:rFonts w:ascii="Times New Roman" w:hAnsi="Times New Roman" w:cs="Times New Roman"/>
          <w:color w:val="000000"/>
          <w:sz w:val="24"/>
          <w:szCs w:val="24"/>
        </w:rPr>
      </w:pPr>
    </w:p>
    <w:p w14:paraId="29BA1D0E" w14:textId="77777777" w:rsidR="003221C7" w:rsidRPr="00ED67DD" w:rsidRDefault="003221C7" w:rsidP="00433B45">
      <w:pPr>
        <w:spacing w:after="0" w:line="300" w:lineRule="exact"/>
        <w:jc w:val="both"/>
        <w:rPr>
          <w:rFonts w:ascii="Times New Roman" w:hAnsi="Times New Roman" w:cs="Times New Roman"/>
          <w:color w:val="000000"/>
          <w:sz w:val="24"/>
          <w:szCs w:val="24"/>
        </w:rPr>
      </w:pPr>
    </w:p>
    <w:p w14:paraId="63F9654B" w14:textId="3200B987" w:rsidR="003221C7" w:rsidRPr="00ED67DD" w:rsidRDefault="003221C7" w:rsidP="00433B45">
      <w:pPr>
        <w:spacing w:after="0" w:line="300" w:lineRule="exact"/>
        <w:jc w:val="center"/>
        <w:rPr>
          <w:rFonts w:ascii="Times New Roman" w:hAnsi="Times New Roman" w:cs="Times New Roman"/>
          <w:color w:val="000000"/>
          <w:sz w:val="24"/>
          <w:szCs w:val="24"/>
        </w:rPr>
      </w:pPr>
      <w:r w:rsidRPr="00ED67DD">
        <w:rPr>
          <w:rFonts w:ascii="Times New Roman" w:hAnsi="Times New Roman" w:cs="Times New Roman"/>
          <w:color w:val="000000"/>
          <w:sz w:val="24"/>
          <w:szCs w:val="24"/>
        </w:rPr>
        <w:t xml:space="preserve">A empresa ........................................................................................, CNPJ nº........................................, declara, sob as penas da lei, que atende plenamente todos os requisitos de habilitação exigidos para participar do Pregão Eletrônico nº </w:t>
      </w:r>
      <w:r w:rsidR="004B08D7">
        <w:rPr>
          <w:rFonts w:ascii="Times New Roman" w:hAnsi="Times New Roman" w:cs="Times New Roman"/>
          <w:color w:val="000000"/>
          <w:sz w:val="24"/>
          <w:szCs w:val="24"/>
        </w:rPr>
        <w:t>4</w:t>
      </w:r>
      <w:r w:rsidRPr="00ED67DD">
        <w:rPr>
          <w:rFonts w:ascii="Times New Roman" w:hAnsi="Times New Roman" w:cs="Times New Roman"/>
          <w:color w:val="000000"/>
          <w:sz w:val="24"/>
          <w:szCs w:val="24"/>
        </w:rPr>
        <w:t>/202</w:t>
      </w:r>
      <w:r w:rsidR="004B08D7">
        <w:rPr>
          <w:rFonts w:ascii="Times New Roman" w:hAnsi="Times New Roman" w:cs="Times New Roman"/>
          <w:color w:val="000000"/>
          <w:sz w:val="24"/>
          <w:szCs w:val="24"/>
        </w:rPr>
        <w:t>4</w:t>
      </w:r>
      <w:r w:rsidRPr="00ED67DD">
        <w:rPr>
          <w:rFonts w:ascii="Times New Roman" w:hAnsi="Times New Roman" w:cs="Times New Roman"/>
          <w:color w:val="000000"/>
          <w:sz w:val="24"/>
          <w:szCs w:val="24"/>
        </w:rPr>
        <w:t xml:space="preserve">. </w:t>
      </w:r>
    </w:p>
    <w:p w14:paraId="71AFEBD3" w14:textId="77777777" w:rsidR="003221C7" w:rsidRPr="00ED67DD" w:rsidRDefault="003221C7" w:rsidP="00433B45">
      <w:pPr>
        <w:spacing w:after="0" w:line="300" w:lineRule="exact"/>
        <w:jc w:val="center"/>
        <w:rPr>
          <w:rFonts w:ascii="Times New Roman" w:hAnsi="Times New Roman" w:cs="Times New Roman"/>
          <w:color w:val="000000"/>
          <w:sz w:val="24"/>
          <w:szCs w:val="24"/>
        </w:rPr>
      </w:pPr>
    </w:p>
    <w:p w14:paraId="04F6E7FB" w14:textId="77777777" w:rsidR="003221C7" w:rsidRPr="00ED67DD" w:rsidRDefault="003221C7" w:rsidP="00433B45">
      <w:pPr>
        <w:spacing w:after="0" w:line="300" w:lineRule="exact"/>
        <w:jc w:val="center"/>
        <w:rPr>
          <w:rFonts w:ascii="Times New Roman" w:hAnsi="Times New Roman" w:cs="Times New Roman"/>
          <w:color w:val="000000"/>
          <w:sz w:val="24"/>
          <w:szCs w:val="24"/>
        </w:rPr>
      </w:pPr>
      <w:r w:rsidRPr="00ED67DD">
        <w:rPr>
          <w:rFonts w:ascii="Times New Roman" w:hAnsi="Times New Roman" w:cs="Times New Roman"/>
          <w:color w:val="000000"/>
          <w:sz w:val="24"/>
          <w:szCs w:val="24"/>
        </w:rPr>
        <w:t>_________________, ____, de__________, de 202</w:t>
      </w:r>
      <w:r w:rsidR="007B3EA5" w:rsidRPr="00ED67DD">
        <w:rPr>
          <w:rFonts w:ascii="Times New Roman" w:hAnsi="Times New Roman" w:cs="Times New Roman"/>
          <w:color w:val="000000"/>
          <w:sz w:val="24"/>
          <w:szCs w:val="24"/>
        </w:rPr>
        <w:t>4</w:t>
      </w:r>
      <w:r w:rsidRPr="00ED67DD">
        <w:rPr>
          <w:rFonts w:ascii="Times New Roman" w:hAnsi="Times New Roman" w:cs="Times New Roman"/>
          <w:color w:val="000000"/>
          <w:sz w:val="24"/>
          <w:szCs w:val="24"/>
        </w:rPr>
        <w:t>.</w:t>
      </w:r>
    </w:p>
    <w:p w14:paraId="0F2E3212" w14:textId="77777777" w:rsidR="003221C7" w:rsidRPr="00ED67DD" w:rsidRDefault="003221C7" w:rsidP="00433B45">
      <w:pPr>
        <w:spacing w:after="0" w:line="300" w:lineRule="exact"/>
        <w:jc w:val="center"/>
        <w:rPr>
          <w:rFonts w:ascii="Times New Roman" w:hAnsi="Times New Roman" w:cs="Times New Roman"/>
          <w:color w:val="000000"/>
          <w:sz w:val="24"/>
          <w:szCs w:val="24"/>
        </w:rPr>
      </w:pPr>
    </w:p>
    <w:p w14:paraId="7A43A49E" w14:textId="77777777" w:rsidR="003221C7" w:rsidRPr="00ED67DD" w:rsidRDefault="003221C7" w:rsidP="00433B45">
      <w:pPr>
        <w:spacing w:after="0" w:line="300" w:lineRule="exact"/>
        <w:jc w:val="center"/>
        <w:rPr>
          <w:rFonts w:ascii="Times New Roman" w:hAnsi="Times New Roman" w:cs="Times New Roman"/>
          <w:color w:val="000000"/>
          <w:sz w:val="24"/>
          <w:szCs w:val="24"/>
        </w:rPr>
      </w:pPr>
    </w:p>
    <w:p w14:paraId="100F3790" w14:textId="77777777" w:rsidR="006670AB" w:rsidRPr="00ED67DD" w:rsidRDefault="006670AB" w:rsidP="00433B45">
      <w:pPr>
        <w:spacing w:after="0" w:line="300" w:lineRule="exact"/>
        <w:jc w:val="center"/>
        <w:rPr>
          <w:rFonts w:ascii="Times New Roman" w:hAnsi="Times New Roman" w:cs="Times New Roman"/>
          <w:sz w:val="24"/>
          <w:szCs w:val="24"/>
        </w:rPr>
      </w:pPr>
      <w:r w:rsidRPr="00ED67DD">
        <w:rPr>
          <w:rFonts w:ascii="Times New Roman" w:hAnsi="Times New Roman" w:cs="Times New Roman"/>
          <w:color w:val="000000"/>
          <w:sz w:val="24"/>
          <w:szCs w:val="24"/>
        </w:rPr>
        <w:t>Razão Social da empresa</w:t>
      </w:r>
    </w:p>
    <w:p w14:paraId="32D35406" w14:textId="77777777" w:rsidR="006670AB" w:rsidRPr="00ED67DD" w:rsidRDefault="006670AB" w:rsidP="00433B45">
      <w:pPr>
        <w:spacing w:after="0" w:line="300" w:lineRule="exact"/>
        <w:jc w:val="center"/>
        <w:rPr>
          <w:rFonts w:ascii="Times New Roman" w:hAnsi="Times New Roman" w:cs="Times New Roman"/>
          <w:color w:val="000000"/>
          <w:sz w:val="24"/>
          <w:szCs w:val="24"/>
        </w:rPr>
      </w:pPr>
      <w:r w:rsidRPr="00ED67DD">
        <w:rPr>
          <w:rFonts w:ascii="Times New Roman" w:hAnsi="Times New Roman" w:cs="Times New Roman"/>
          <w:color w:val="000000"/>
          <w:sz w:val="24"/>
          <w:szCs w:val="24"/>
        </w:rPr>
        <w:t xml:space="preserve">Representante legal </w:t>
      </w:r>
    </w:p>
    <w:p w14:paraId="704B334F" w14:textId="77777777" w:rsidR="006670AB" w:rsidRPr="00ED67DD" w:rsidRDefault="006670AB" w:rsidP="00433B45">
      <w:pPr>
        <w:spacing w:after="0" w:line="300" w:lineRule="exact"/>
        <w:jc w:val="center"/>
        <w:rPr>
          <w:rFonts w:ascii="Times New Roman" w:hAnsi="Times New Roman" w:cs="Times New Roman"/>
          <w:sz w:val="24"/>
          <w:szCs w:val="24"/>
        </w:rPr>
      </w:pPr>
      <w:r w:rsidRPr="00ED67DD">
        <w:rPr>
          <w:rFonts w:ascii="Times New Roman" w:hAnsi="Times New Roman" w:cs="Times New Roman"/>
          <w:color w:val="000000"/>
          <w:sz w:val="24"/>
          <w:szCs w:val="24"/>
        </w:rPr>
        <w:t>CPF</w:t>
      </w:r>
    </w:p>
    <w:p w14:paraId="0FFC4255" w14:textId="77777777" w:rsidR="00343A4B" w:rsidRPr="00ED67DD" w:rsidRDefault="00343A4B" w:rsidP="00433B45">
      <w:pPr>
        <w:pStyle w:val="Ttulo"/>
        <w:spacing w:line="300" w:lineRule="exact"/>
        <w:contextualSpacing/>
        <w:jc w:val="both"/>
        <w:rPr>
          <w:rFonts w:ascii="Times New Roman" w:eastAsia="Arial Unicode MS" w:hAnsi="Times New Roman"/>
          <w:b w:val="0"/>
          <w:szCs w:val="24"/>
        </w:rPr>
      </w:pPr>
    </w:p>
    <w:p w14:paraId="5B896841" w14:textId="77777777" w:rsidR="00700701" w:rsidRPr="00ED67DD" w:rsidRDefault="00700701" w:rsidP="00433B45">
      <w:pPr>
        <w:pStyle w:val="Ttulo"/>
        <w:spacing w:line="300" w:lineRule="exact"/>
        <w:contextualSpacing/>
        <w:jc w:val="both"/>
        <w:rPr>
          <w:rFonts w:ascii="Times New Roman" w:eastAsia="Arial Unicode MS" w:hAnsi="Times New Roman"/>
          <w:b w:val="0"/>
          <w:szCs w:val="24"/>
        </w:rPr>
      </w:pPr>
    </w:p>
    <w:p w14:paraId="41717A5A" w14:textId="77777777" w:rsidR="00700701" w:rsidRPr="00ED67DD" w:rsidRDefault="00700701" w:rsidP="00433B45">
      <w:pPr>
        <w:pStyle w:val="Ttulo"/>
        <w:spacing w:line="300" w:lineRule="exact"/>
        <w:contextualSpacing/>
        <w:jc w:val="both"/>
        <w:rPr>
          <w:rFonts w:ascii="Times New Roman" w:eastAsia="Arial Unicode MS" w:hAnsi="Times New Roman"/>
          <w:b w:val="0"/>
          <w:szCs w:val="24"/>
        </w:rPr>
      </w:pPr>
    </w:p>
    <w:p w14:paraId="396FA863" w14:textId="77777777" w:rsidR="00700701" w:rsidRPr="00ED67DD" w:rsidRDefault="00700701" w:rsidP="00433B45">
      <w:pPr>
        <w:pStyle w:val="Ttulo"/>
        <w:spacing w:line="300" w:lineRule="exact"/>
        <w:contextualSpacing/>
        <w:jc w:val="both"/>
        <w:rPr>
          <w:rFonts w:ascii="Times New Roman" w:eastAsia="Arial Unicode MS" w:hAnsi="Times New Roman"/>
          <w:b w:val="0"/>
          <w:szCs w:val="24"/>
        </w:rPr>
      </w:pPr>
    </w:p>
    <w:p w14:paraId="0B9BA1B4" w14:textId="77777777" w:rsidR="00700701" w:rsidRPr="00ED67DD" w:rsidRDefault="00700701" w:rsidP="00433B45">
      <w:pPr>
        <w:pStyle w:val="Ttulo"/>
        <w:spacing w:line="300" w:lineRule="exact"/>
        <w:contextualSpacing/>
        <w:jc w:val="both"/>
        <w:rPr>
          <w:rFonts w:ascii="Times New Roman" w:eastAsia="Arial Unicode MS" w:hAnsi="Times New Roman"/>
          <w:b w:val="0"/>
          <w:szCs w:val="24"/>
        </w:rPr>
      </w:pPr>
    </w:p>
    <w:p w14:paraId="6C9731A8" w14:textId="77777777" w:rsidR="00700701" w:rsidRPr="00ED67DD" w:rsidRDefault="00700701" w:rsidP="00433B45">
      <w:pPr>
        <w:pStyle w:val="Ttulo"/>
        <w:spacing w:line="300" w:lineRule="exact"/>
        <w:contextualSpacing/>
        <w:jc w:val="both"/>
        <w:rPr>
          <w:rFonts w:ascii="Times New Roman" w:eastAsia="Arial Unicode MS" w:hAnsi="Times New Roman"/>
          <w:b w:val="0"/>
          <w:szCs w:val="24"/>
        </w:rPr>
      </w:pPr>
    </w:p>
    <w:p w14:paraId="7F58EDDE" w14:textId="77777777" w:rsidR="00700701" w:rsidRPr="00ED67DD" w:rsidRDefault="00700701" w:rsidP="00433B45">
      <w:pPr>
        <w:pStyle w:val="Ttulo"/>
        <w:spacing w:line="300" w:lineRule="exact"/>
        <w:contextualSpacing/>
        <w:jc w:val="both"/>
        <w:rPr>
          <w:rFonts w:ascii="Times New Roman" w:eastAsia="Arial Unicode MS" w:hAnsi="Times New Roman"/>
          <w:b w:val="0"/>
          <w:szCs w:val="24"/>
        </w:rPr>
      </w:pPr>
    </w:p>
    <w:p w14:paraId="11AA56F6" w14:textId="77777777" w:rsidR="00700701" w:rsidRPr="00ED67DD" w:rsidRDefault="00700701" w:rsidP="00433B45">
      <w:pPr>
        <w:pStyle w:val="Ttulo"/>
        <w:spacing w:line="300" w:lineRule="exact"/>
        <w:contextualSpacing/>
        <w:jc w:val="both"/>
        <w:rPr>
          <w:rFonts w:ascii="Times New Roman" w:eastAsia="Arial Unicode MS" w:hAnsi="Times New Roman"/>
          <w:b w:val="0"/>
          <w:szCs w:val="24"/>
        </w:rPr>
      </w:pPr>
    </w:p>
    <w:p w14:paraId="4ED6D1D7" w14:textId="77777777" w:rsidR="00700701" w:rsidRPr="00ED67DD" w:rsidRDefault="00700701" w:rsidP="00433B45">
      <w:pPr>
        <w:pStyle w:val="Ttulo"/>
        <w:spacing w:line="300" w:lineRule="exact"/>
        <w:contextualSpacing/>
        <w:jc w:val="both"/>
        <w:rPr>
          <w:rFonts w:ascii="Times New Roman" w:eastAsia="Arial Unicode MS" w:hAnsi="Times New Roman"/>
          <w:b w:val="0"/>
          <w:szCs w:val="24"/>
        </w:rPr>
      </w:pPr>
    </w:p>
    <w:p w14:paraId="223D00F8" w14:textId="77777777" w:rsidR="00700701" w:rsidRPr="00ED67DD" w:rsidRDefault="00700701" w:rsidP="00433B45">
      <w:pPr>
        <w:pStyle w:val="Ttulo"/>
        <w:spacing w:line="300" w:lineRule="exact"/>
        <w:contextualSpacing/>
        <w:jc w:val="both"/>
        <w:rPr>
          <w:rFonts w:ascii="Times New Roman" w:eastAsia="Arial Unicode MS" w:hAnsi="Times New Roman"/>
          <w:b w:val="0"/>
          <w:szCs w:val="24"/>
        </w:rPr>
      </w:pPr>
    </w:p>
    <w:p w14:paraId="195AF819" w14:textId="77777777" w:rsidR="00700701" w:rsidRPr="00ED67DD" w:rsidRDefault="00700701" w:rsidP="00433B45">
      <w:pPr>
        <w:pStyle w:val="Ttulo"/>
        <w:spacing w:line="300" w:lineRule="exact"/>
        <w:contextualSpacing/>
        <w:jc w:val="both"/>
        <w:rPr>
          <w:rFonts w:ascii="Times New Roman" w:eastAsia="Arial Unicode MS" w:hAnsi="Times New Roman"/>
          <w:b w:val="0"/>
          <w:szCs w:val="24"/>
        </w:rPr>
      </w:pPr>
    </w:p>
    <w:p w14:paraId="51EC8DEE" w14:textId="77777777" w:rsidR="00700701" w:rsidRPr="00ED67DD" w:rsidRDefault="00700701" w:rsidP="00433B45">
      <w:pPr>
        <w:pStyle w:val="Ttulo"/>
        <w:spacing w:line="300" w:lineRule="exact"/>
        <w:contextualSpacing/>
        <w:jc w:val="both"/>
        <w:rPr>
          <w:rFonts w:ascii="Times New Roman" w:eastAsia="Arial Unicode MS" w:hAnsi="Times New Roman"/>
          <w:b w:val="0"/>
          <w:szCs w:val="24"/>
        </w:rPr>
      </w:pPr>
    </w:p>
    <w:p w14:paraId="7B0DBBCC" w14:textId="77777777" w:rsidR="00700701" w:rsidRPr="00ED67DD" w:rsidRDefault="00700701" w:rsidP="00433B45">
      <w:pPr>
        <w:pStyle w:val="Ttulo"/>
        <w:spacing w:line="300" w:lineRule="exact"/>
        <w:contextualSpacing/>
        <w:jc w:val="both"/>
        <w:rPr>
          <w:rFonts w:ascii="Times New Roman" w:eastAsia="Arial Unicode MS" w:hAnsi="Times New Roman"/>
          <w:b w:val="0"/>
          <w:szCs w:val="24"/>
        </w:rPr>
      </w:pPr>
    </w:p>
    <w:p w14:paraId="58EA873B" w14:textId="77777777" w:rsidR="00700701" w:rsidRPr="00ED67DD" w:rsidRDefault="00700701" w:rsidP="00433B45">
      <w:pPr>
        <w:pStyle w:val="Ttulo"/>
        <w:spacing w:line="300" w:lineRule="exact"/>
        <w:contextualSpacing/>
        <w:jc w:val="both"/>
        <w:rPr>
          <w:rFonts w:ascii="Times New Roman" w:eastAsia="Arial Unicode MS" w:hAnsi="Times New Roman"/>
          <w:b w:val="0"/>
          <w:szCs w:val="24"/>
        </w:rPr>
      </w:pPr>
    </w:p>
    <w:p w14:paraId="3852C1AB" w14:textId="77777777" w:rsidR="00700701" w:rsidRPr="00ED67DD" w:rsidRDefault="00700701" w:rsidP="00433B45">
      <w:pPr>
        <w:pStyle w:val="Ttulo"/>
        <w:spacing w:line="300" w:lineRule="exact"/>
        <w:contextualSpacing/>
        <w:jc w:val="both"/>
        <w:rPr>
          <w:rFonts w:ascii="Times New Roman" w:eastAsia="Arial Unicode MS" w:hAnsi="Times New Roman"/>
          <w:b w:val="0"/>
          <w:szCs w:val="24"/>
        </w:rPr>
      </w:pPr>
    </w:p>
    <w:p w14:paraId="59DC91CA" w14:textId="77777777" w:rsidR="00700701" w:rsidRPr="00ED67DD" w:rsidRDefault="00700701" w:rsidP="00433B45">
      <w:pPr>
        <w:pStyle w:val="Ttulo"/>
        <w:spacing w:line="300" w:lineRule="exact"/>
        <w:contextualSpacing/>
        <w:jc w:val="both"/>
        <w:rPr>
          <w:rFonts w:ascii="Times New Roman" w:eastAsia="Arial Unicode MS" w:hAnsi="Times New Roman"/>
          <w:b w:val="0"/>
          <w:szCs w:val="24"/>
        </w:rPr>
      </w:pPr>
    </w:p>
    <w:p w14:paraId="7DD1D5F6" w14:textId="77777777" w:rsidR="00700701" w:rsidRPr="00ED67DD" w:rsidRDefault="00700701" w:rsidP="00433B45">
      <w:pPr>
        <w:pStyle w:val="Ttulo"/>
        <w:spacing w:line="300" w:lineRule="exact"/>
        <w:contextualSpacing/>
        <w:jc w:val="both"/>
        <w:rPr>
          <w:rFonts w:ascii="Times New Roman" w:eastAsia="Arial Unicode MS" w:hAnsi="Times New Roman"/>
          <w:b w:val="0"/>
          <w:szCs w:val="24"/>
        </w:rPr>
      </w:pPr>
    </w:p>
    <w:p w14:paraId="760A2790" w14:textId="77777777" w:rsidR="00700701" w:rsidRPr="00ED67DD" w:rsidRDefault="00700701" w:rsidP="00433B45">
      <w:pPr>
        <w:pStyle w:val="Ttulo"/>
        <w:spacing w:line="300" w:lineRule="exact"/>
        <w:contextualSpacing/>
        <w:jc w:val="both"/>
        <w:rPr>
          <w:rFonts w:ascii="Times New Roman" w:eastAsia="Arial Unicode MS" w:hAnsi="Times New Roman"/>
          <w:b w:val="0"/>
          <w:szCs w:val="24"/>
        </w:rPr>
      </w:pPr>
    </w:p>
    <w:p w14:paraId="7E9CC069" w14:textId="77777777" w:rsidR="00700701" w:rsidRPr="00ED67DD" w:rsidRDefault="00700701" w:rsidP="00433B45">
      <w:pPr>
        <w:pStyle w:val="Ttulo"/>
        <w:spacing w:line="300" w:lineRule="exact"/>
        <w:contextualSpacing/>
        <w:jc w:val="both"/>
        <w:rPr>
          <w:rFonts w:ascii="Times New Roman" w:eastAsia="Arial Unicode MS" w:hAnsi="Times New Roman"/>
          <w:b w:val="0"/>
          <w:szCs w:val="24"/>
        </w:rPr>
      </w:pPr>
    </w:p>
    <w:p w14:paraId="5E8E7B25" w14:textId="77777777" w:rsidR="00700701" w:rsidRPr="00ED67DD" w:rsidRDefault="00700701" w:rsidP="00433B45">
      <w:pPr>
        <w:pStyle w:val="Ttulo"/>
        <w:spacing w:line="300" w:lineRule="exact"/>
        <w:contextualSpacing/>
        <w:jc w:val="both"/>
        <w:rPr>
          <w:rFonts w:ascii="Times New Roman" w:eastAsia="Arial Unicode MS" w:hAnsi="Times New Roman"/>
          <w:b w:val="0"/>
          <w:szCs w:val="24"/>
        </w:rPr>
      </w:pPr>
    </w:p>
    <w:p w14:paraId="1B173627" w14:textId="77777777" w:rsidR="00700701" w:rsidRPr="00ED67DD" w:rsidRDefault="00700701" w:rsidP="00433B45">
      <w:pPr>
        <w:pStyle w:val="Ttulo"/>
        <w:spacing w:line="300" w:lineRule="exact"/>
        <w:contextualSpacing/>
        <w:jc w:val="both"/>
        <w:rPr>
          <w:rFonts w:ascii="Times New Roman" w:eastAsia="Arial Unicode MS" w:hAnsi="Times New Roman"/>
          <w:b w:val="0"/>
          <w:szCs w:val="24"/>
        </w:rPr>
      </w:pPr>
    </w:p>
    <w:p w14:paraId="6485255F" w14:textId="77777777" w:rsidR="00700701" w:rsidRPr="00ED67DD" w:rsidRDefault="00700701" w:rsidP="00433B45">
      <w:pPr>
        <w:pStyle w:val="Ttulo"/>
        <w:spacing w:line="300" w:lineRule="exact"/>
        <w:contextualSpacing/>
        <w:jc w:val="both"/>
        <w:rPr>
          <w:rFonts w:ascii="Times New Roman" w:eastAsia="Arial Unicode MS" w:hAnsi="Times New Roman"/>
          <w:b w:val="0"/>
          <w:szCs w:val="24"/>
        </w:rPr>
      </w:pPr>
    </w:p>
    <w:p w14:paraId="4A1CBD5F" w14:textId="77777777" w:rsidR="00700701" w:rsidRPr="00ED67DD" w:rsidRDefault="00700701" w:rsidP="00433B45">
      <w:pPr>
        <w:pStyle w:val="Ttulo"/>
        <w:spacing w:line="300" w:lineRule="exact"/>
        <w:contextualSpacing/>
        <w:jc w:val="both"/>
        <w:rPr>
          <w:rFonts w:ascii="Times New Roman" w:eastAsia="Arial Unicode MS" w:hAnsi="Times New Roman"/>
          <w:b w:val="0"/>
          <w:szCs w:val="24"/>
        </w:rPr>
      </w:pPr>
    </w:p>
    <w:p w14:paraId="4B99C917" w14:textId="77777777" w:rsidR="003221C7" w:rsidRPr="00ED67DD" w:rsidRDefault="003221C7" w:rsidP="00433B45">
      <w:pPr>
        <w:spacing w:after="0" w:line="300" w:lineRule="exact"/>
        <w:jc w:val="center"/>
        <w:rPr>
          <w:rFonts w:ascii="Times New Roman" w:hAnsi="Times New Roman" w:cs="Times New Roman"/>
          <w:b/>
          <w:bCs/>
          <w:color w:val="000000"/>
          <w:sz w:val="24"/>
          <w:szCs w:val="24"/>
        </w:rPr>
      </w:pPr>
      <w:r w:rsidRPr="00ED67DD">
        <w:rPr>
          <w:rFonts w:ascii="Times New Roman" w:hAnsi="Times New Roman" w:cs="Times New Roman"/>
          <w:b/>
          <w:bCs/>
          <w:color w:val="000000"/>
          <w:sz w:val="24"/>
          <w:szCs w:val="24"/>
        </w:rPr>
        <w:t>ANEXO VI</w:t>
      </w:r>
    </w:p>
    <w:p w14:paraId="65C4608E" w14:textId="77777777" w:rsidR="00700701" w:rsidRPr="00ED67DD" w:rsidRDefault="00700701" w:rsidP="00433B45">
      <w:pPr>
        <w:spacing w:after="0" w:line="300" w:lineRule="exact"/>
        <w:jc w:val="center"/>
        <w:rPr>
          <w:rFonts w:ascii="Times New Roman" w:hAnsi="Times New Roman" w:cs="Times New Roman"/>
          <w:b/>
          <w:bCs/>
          <w:color w:val="000000"/>
          <w:sz w:val="24"/>
          <w:szCs w:val="24"/>
        </w:rPr>
      </w:pPr>
    </w:p>
    <w:p w14:paraId="39B90253" w14:textId="77777777" w:rsidR="003221C7" w:rsidRPr="00ED67DD" w:rsidRDefault="003221C7" w:rsidP="00433B45">
      <w:pPr>
        <w:spacing w:after="0" w:line="300" w:lineRule="exact"/>
        <w:jc w:val="center"/>
        <w:rPr>
          <w:rFonts w:ascii="Times New Roman" w:hAnsi="Times New Roman" w:cs="Times New Roman"/>
          <w:b/>
          <w:sz w:val="24"/>
          <w:szCs w:val="24"/>
        </w:rPr>
      </w:pPr>
    </w:p>
    <w:p w14:paraId="099B02B9" w14:textId="77777777" w:rsidR="003221C7" w:rsidRPr="00ED67DD" w:rsidRDefault="003221C7" w:rsidP="00433B45">
      <w:pPr>
        <w:spacing w:after="0" w:line="300" w:lineRule="exact"/>
        <w:jc w:val="both"/>
        <w:rPr>
          <w:rFonts w:ascii="Times New Roman" w:hAnsi="Times New Roman" w:cs="Times New Roman"/>
          <w:b/>
          <w:bCs/>
          <w:sz w:val="24"/>
          <w:szCs w:val="24"/>
        </w:rPr>
      </w:pPr>
      <w:r w:rsidRPr="00ED67DD">
        <w:rPr>
          <w:rFonts w:ascii="Times New Roman" w:hAnsi="Times New Roman" w:cs="Times New Roman"/>
          <w:b/>
          <w:bCs/>
          <w:sz w:val="24"/>
          <w:szCs w:val="24"/>
        </w:rPr>
        <w:t>MODELO DE DECLARAÇÃO DE INEXISTÊNCIA DE FATO SUPERVENIENTE IMPEDITIVO DA HABILITAÇÃO.</w:t>
      </w:r>
    </w:p>
    <w:p w14:paraId="1AC41B25" w14:textId="77777777" w:rsidR="00700701" w:rsidRPr="00ED67DD" w:rsidRDefault="00700701" w:rsidP="00433B45">
      <w:pPr>
        <w:spacing w:after="0" w:line="300" w:lineRule="exact"/>
        <w:jc w:val="both"/>
        <w:rPr>
          <w:rFonts w:ascii="Times New Roman" w:hAnsi="Times New Roman" w:cs="Times New Roman"/>
          <w:sz w:val="24"/>
          <w:szCs w:val="24"/>
        </w:rPr>
      </w:pPr>
    </w:p>
    <w:p w14:paraId="60DA3D71" w14:textId="77777777" w:rsidR="004B08D7" w:rsidRPr="004B08D7" w:rsidRDefault="004B08D7" w:rsidP="004B08D7">
      <w:pPr>
        <w:spacing w:after="0" w:line="300" w:lineRule="exact"/>
        <w:rPr>
          <w:rFonts w:ascii="Times New Roman" w:hAnsi="Times New Roman" w:cs="Times New Roman"/>
          <w:b/>
          <w:color w:val="000000"/>
          <w:sz w:val="24"/>
          <w:szCs w:val="24"/>
        </w:rPr>
      </w:pPr>
      <w:r w:rsidRPr="004B08D7">
        <w:rPr>
          <w:rFonts w:ascii="Times New Roman" w:hAnsi="Times New Roman" w:cs="Times New Roman"/>
          <w:b/>
          <w:color w:val="000000"/>
          <w:sz w:val="24"/>
          <w:szCs w:val="24"/>
        </w:rPr>
        <w:t xml:space="preserve">Processo Licitatório nº: 65/2024 </w:t>
      </w:r>
    </w:p>
    <w:p w14:paraId="2F740A3E" w14:textId="24DD0E94" w:rsidR="004B08D7" w:rsidRPr="004B08D7" w:rsidRDefault="004B08D7" w:rsidP="004B08D7">
      <w:pPr>
        <w:spacing w:after="0" w:line="300" w:lineRule="exact"/>
        <w:rPr>
          <w:rFonts w:ascii="Times New Roman" w:hAnsi="Times New Roman" w:cs="Times New Roman"/>
          <w:b/>
          <w:color w:val="000000"/>
          <w:sz w:val="24"/>
          <w:szCs w:val="24"/>
        </w:rPr>
      </w:pPr>
      <w:r w:rsidRPr="004B08D7">
        <w:rPr>
          <w:rFonts w:ascii="Times New Roman" w:hAnsi="Times New Roman" w:cs="Times New Roman"/>
          <w:b/>
          <w:color w:val="000000"/>
          <w:sz w:val="24"/>
          <w:szCs w:val="24"/>
        </w:rPr>
        <w:t xml:space="preserve">Modalidade: </w:t>
      </w:r>
      <w:r w:rsidR="004E748B" w:rsidRPr="004B08D7">
        <w:rPr>
          <w:rFonts w:ascii="Times New Roman" w:hAnsi="Times New Roman" w:cs="Times New Roman"/>
          <w:b/>
          <w:color w:val="000000"/>
          <w:sz w:val="24"/>
          <w:szCs w:val="24"/>
        </w:rPr>
        <w:t>Pregão Eletrônico</w:t>
      </w:r>
      <w:r w:rsidRPr="004B08D7">
        <w:rPr>
          <w:rFonts w:ascii="Times New Roman" w:hAnsi="Times New Roman" w:cs="Times New Roman"/>
          <w:b/>
          <w:color w:val="000000"/>
          <w:sz w:val="24"/>
          <w:szCs w:val="24"/>
        </w:rPr>
        <w:t xml:space="preserve"> nº 4/2024 </w:t>
      </w:r>
    </w:p>
    <w:p w14:paraId="348F75DE" w14:textId="77777777" w:rsidR="003221C7" w:rsidRPr="00ED67DD" w:rsidRDefault="003221C7" w:rsidP="00433B45">
      <w:pPr>
        <w:spacing w:after="0" w:line="300" w:lineRule="exact"/>
        <w:rPr>
          <w:rFonts w:ascii="Times New Roman" w:eastAsia="MS Mincho" w:hAnsi="Times New Roman" w:cs="Times New Roman"/>
          <w:bCs/>
          <w:color w:val="000000"/>
          <w:sz w:val="24"/>
          <w:szCs w:val="24"/>
        </w:rPr>
      </w:pPr>
      <w:r w:rsidRPr="00ED67DD">
        <w:rPr>
          <w:rFonts w:ascii="Times New Roman" w:eastAsia="MS Mincho" w:hAnsi="Times New Roman" w:cs="Times New Roman"/>
          <w:bCs/>
          <w:color w:val="000000"/>
          <w:sz w:val="24"/>
          <w:szCs w:val="24"/>
        </w:rPr>
        <w:t>Forma: Eletrônica Tipo: Menor Preço Global.</w:t>
      </w:r>
    </w:p>
    <w:p w14:paraId="7EA99D9C" w14:textId="77777777" w:rsidR="003221C7" w:rsidRPr="00ED67DD" w:rsidRDefault="003221C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color w:val="000000"/>
          <w:sz w:val="24"/>
          <w:szCs w:val="24"/>
        </w:rPr>
        <w:t>NOME/RAZÃO SOCIAL DA EMPRESA: .....................</w:t>
      </w:r>
    </w:p>
    <w:p w14:paraId="4C107351" w14:textId="77777777" w:rsidR="003221C7" w:rsidRPr="00ED67DD" w:rsidRDefault="003221C7"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color w:val="000000"/>
          <w:sz w:val="24"/>
          <w:szCs w:val="24"/>
        </w:rPr>
        <w:t>CGC/CNPJ: ..........................</w:t>
      </w:r>
    </w:p>
    <w:p w14:paraId="2E24B7D4" w14:textId="77777777" w:rsidR="003221C7" w:rsidRPr="00ED67DD" w:rsidRDefault="003221C7" w:rsidP="00433B45">
      <w:pPr>
        <w:spacing w:after="0" w:line="300" w:lineRule="exact"/>
        <w:jc w:val="both"/>
        <w:rPr>
          <w:rFonts w:ascii="Times New Roman" w:hAnsi="Times New Roman" w:cs="Times New Roman"/>
          <w:color w:val="000000"/>
          <w:sz w:val="24"/>
          <w:szCs w:val="24"/>
        </w:rPr>
      </w:pPr>
      <w:r w:rsidRPr="00ED67DD">
        <w:rPr>
          <w:rFonts w:ascii="Times New Roman" w:hAnsi="Times New Roman" w:cs="Times New Roman"/>
          <w:color w:val="000000"/>
          <w:sz w:val="24"/>
          <w:szCs w:val="24"/>
        </w:rPr>
        <w:t>ENDEREÇO: .......................</w:t>
      </w:r>
    </w:p>
    <w:p w14:paraId="51AD0BD8" w14:textId="77777777" w:rsidR="003221C7" w:rsidRPr="00ED67DD" w:rsidRDefault="003221C7" w:rsidP="00433B45">
      <w:pPr>
        <w:adjustRightInd w:val="0"/>
        <w:spacing w:after="0" w:line="300" w:lineRule="exact"/>
        <w:jc w:val="both"/>
        <w:rPr>
          <w:rFonts w:ascii="Times New Roman" w:hAnsi="Times New Roman" w:cs="Times New Roman"/>
          <w:color w:val="000000"/>
          <w:sz w:val="24"/>
          <w:szCs w:val="24"/>
        </w:rPr>
      </w:pPr>
      <w:r w:rsidRPr="00ED67DD">
        <w:rPr>
          <w:rFonts w:ascii="Times New Roman" w:hAnsi="Times New Roman" w:cs="Times New Roman"/>
          <w:b/>
          <w:bCs/>
          <w:color w:val="000000"/>
          <w:sz w:val="24"/>
          <w:szCs w:val="24"/>
        </w:rPr>
        <w:t xml:space="preserve">Declara, </w:t>
      </w:r>
      <w:r w:rsidRPr="00ED67DD">
        <w:rPr>
          <w:rFonts w:ascii="Times New Roman" w:hAnsi="Times New Roman" w:cs="Times New Roman"/>
          <w:color w:val="000000"/>
          <w:sz w:val="24"/>
          <w:szCs w:val="24"/>
        </w:rPr>
        <w:t>sob as penas da lei, que até a presente data inexistem fatos supervenientes impeditivos para sua habilitação no presente processo licitatória, ciente da obrigatoriedade de declarar ocorrências posteriores.</w:t>
      </w:r>
    </w:p>
    <w:p w14:paraId="76AC3069" w14:textId="77777777" w:rsidR="003221C7" w:rsidRPr="00ED67DD" w:rsidRDefault="003221C7" w:rsidP="00433B45">
      <w:pPr>
        <w:adjustRightInd w:val="0"/>
        <w:spacing w:after="0" w:line="300" w:lineRule="exact"/>
        <w:jc w:val="both"/>
        <w:rPr>
          <w:rFonts w:ascii="Times New Roman" w:hAnsi="Times New Roman" w:cs="Times New Roman"/>
          <w:color w:val="000000"/>
          <w:sz w:val="24"/>
          <w:szCs w:val="24"/>
        </w:rPr>
      </w:pPr>
    </w:p>
    <w:p w14:paraId="46CA2F45" w14:textId="77777777" w:rsidR="003221C7" w:rsidRPr="00ED67DD" w:rsidRDefault="003221C7" w:rsidP="00433B45">
      <w:pPr>
        <w:adjustRightInd w:val="0"/>
        <w:spacing w:after="0" w:line="300" w:lineRule="exact"/>
        <w:jc w:val="center"/>
        <w:rPr>
          <w:rFonts w:ascii="Times New Roman" w:hAnsi="Times New Roman" w:cs="Times New Roman"/>
          <w:b/>
          <w:color w:val="000000"/>
          <w:sz w:val="24"/>
          <w:szCs w:val="24"/>
        </w:rPr>
      </w:pPr>
    </w:p>
    <w:p w14:paraId="55843F1C" w14:textId="77777777" w:rsidR="003221C7" w:rsidRPr="00ED67DD" w:rsidRDefault="003221C7" w:rsidP="00433B45">
      <w:pPr>
        <w:spacing w:after="0" w:line="300" w:lineRule="exact"/>
        <w:jc w:val="center"/>
        <w:rPr>
          <w:rFonts w:ascii="Times New Roman" w:hAnsi="Times New Roman" w:cs="Times New Roman"/>
          <w:b/>
          <w:color w:val="000000"/>
          <w:sz w:val="24"/>
          <w:szCs w:val="24"/>
        </w:rPr>
      </w:pPr>
      <w:r w:rsidRPr="00ED67DD">
        <w:rPr>
          <w:rFonts w:ascii="Times New Roman" w:hAnsi="Times New Roman" w:cs="Times New Roman"/>
          <w:b/>
          <w:color w:val="000000"/>
          <w:sz w:val="24"/>
          <w:szCs w:val="24"/>
        </w:rPr>
        <w:t xml:space="preserve">Cidade, ____ de __________ </w:t>
      </w:r>
      <w:proofErr w:type="spellStart"/>
      <w:r w:rsidRPr="00ED67DD">
        <w:rPr>
          <w:rFonts w:ascii="Times New Roman" w:hAnsi="Times New Roman" w:cs="Times New Roman"/>
          <w:b/>
          <w:color w:val="000000"/>
          <w:sz w:val="24"/>
          <w:szCs w:val="24"/>
        </w:rPr>
        <w:t>de</w:t>
      </w:r>
      <w:proofErr w:type="spellEnd"/>
      <w:r w:rsidRPr="00ED67DD">
        <w:rPr>
          <w:rFonts w:ascii="Times New Roman" w:hAnsi="Times New Roman" w:cs="Times New Roman"/>
          <w:b/>
          <w:color w:val="000000"/>
          <w:sz w:val="24"/>
          <w:szCs w:val="24"/>
        </w:rPr>
        <w:t xml:space="preserve"> 202</w:t>
      </w:r>
      <w:r w:rsidR="007B3EA5" w:rsidRPr="00ED67DD">
        <w:rPr>
          <w:rFonts w:ascii="Times New Roman" w:hAnsi="Times New Roman" w:cs="Times New Roman"/>
          <w:b/>
          <w:color w:val="000000"/>
          <w:sz w:val="24"/>
          <w:szCs w:val="24"/>
        </w:rPr>
        <w:t>4</w:t>
      </w:r>
      <w:r w:rsidRPr="00ED67DD">
        <w:rPr>
          <w:rFonts w:ascii="Times New Roman" w:hAnsi="Times New Roman" w:cs="Times New Roman"/>
          <w:b/>
          <w:color w:val="000000"/>
          <w:sz w:val="24"/>
          <w:szCs w:val="24"/>
        </w:rPr>
        <w:t xml:space="preserve">. </w:t>
      </w:r>
    </w:p>
    <w:p w14:paraId="4D75F53B" w14:textId="77777777" w:rsidR="003221C7" w:rsidRPr="00ED67DD" w:rsidRDefault="003221C7" w:rsidP="00433B45">
      <w:pPr>
        <w:spacing w:after="0" w:line="300" w:lineRule="exact"/>
        <w:jc w:val="center"/>
        <w:rPr>
          <w:rFonts w:ascii="Times New Roman" w:hAnsi="Times New Roman" w:cs="Times New Roman"/>
          <w:b/>
          <w:color w:val="000000"/>
          <w:sz w:val="24"/>
          <w:szCs w:val="24"/>
        </w:rPr>
      </w:pPr>
    </w:p>
    <w:p w14:paraId="414DAD07" w14:textId="77777777" w:rsidR="003221C7" w:rsidRPr="00ED67DD" w:rsidRDefault="003221C7" w:rsidP="00433B45">
      <w:pPr>
        <w:spacing w:after="0" w:line="300" w:lineRule="exact"/>
        <w:jc w:val="center"/>
        <w:rPr>
          <w:rFonts w:ascii="Times New Roman" w:hAnsi="Times New Roman" w:cs="Times New Roman"/>
          <w:b/>
          <w:color w:val="000000"/>
          <w:sz w:val="24"/>
          <w:szCs w:val="24"/>
        </w:rPr>
      </w:pPr>
    </w:p>
    <w:p w14:paraId="5BF3C227" w14:textId="77777777" w:rsidR="006670AB" w:rsidRPr="00ED67DD" w:rsidRDefault="006670AB" w:rsidP="00433B45">
      <w:pPr>
        <w:spacing w:after="0" w:line="300" w:lineRule="exact"/>
        <w:jc w:val="center"/>
        <w:rPr>
          <w:rFonts w:ascii="Times New Roman" w:hAnsi="Times New Roman" w:cs="Times New Roman"/>
          <w:sz w:val="24"/>
          <w:szCs w:val="24"/>
        </w:rPr>
      </w:pPr>
      <w:r w:rsidRPr="00ED67DD">
        <w:rPr>
          <w:rFonts w:ascii="Times New Roman" w:hAnsi="Times New Roman" w:cs="Times New Roman"/>
          <w:color w:val="000000"/>
          <w:sz w:val="24"/>
          <w:szCs w:val="24"/>
        </w:rPr>
        <w:t>Razão Social da empresa</w:t>
      </w:r>
    </w:p>
    <w:p w14:paraId="316C3F7D" w14:textId="77777777" w:rsidR="006670AB" w:rsidRPr="00ED67DD" w:rsidRDefault="006670AB" w:rsidP="00433B45">
      <w:pPr>
        <w:spacing w:after="0" w:line="300" w:lineRule="exact"/>
        <w:jc w:val="center"/>
        <w:rPr>
          <w:rFonts w:ascii="Times New Roman" w:hAnsi="Times New Roman" w:cs="Times New Roman"/>
          <w:color w:val="000000"/>
          <w:sz w:val="24"/>
          <w:szCs w:val="24"/>
        </w:rPr>
      </w:pPr>
      <w:r w:rsidRPr="00ED67DD">
        <w:rPr>
          <w:rFonts w:ascii="Times New Roman" w:hAnsi="Times New Roman" w:cs="Times New Roman"/>
          <w:color w:val="000000"/>
          <w:sz w:val="24"/>
          <w:szCs w:val="24"/>
        </w:rPr>
        <w:t xml:space="preserve">Representante legal </w:t>
      </w:r>
    </w:p>
    <w:p w14:paraId="20CC78C7" w14:textId="77777777" w:rsidR="006670AB" w:rsidRPr="00ED67DD" w:rsidRDefault="006670AB" w:rsidP="00433B45">
      <w:pPr>
        <w:spacing w:after="0" w:line="300" w:lineRule="exact"/>
        <w:jc w:val="center"/>
        <w:rPr>
          <w:rFonts w:ascii="Times New Roman" w:hAnsi="Times New Roman" w:cs="Times New Roman"/>
          <w:sz w:val="24"/>
          <w:szCs w:val="24"/>
        </w:rPr>
      </w:pPr>
      <w:r w:rsidRPr="00ED67DD">
        <w:rPr>
          <w:rFonts w:ascii="Times New Roman" w:hAnsi="Times New Roman" w:cs="Times New Roman"/>
          <w:color w:val="000000"/>
          <w:sz w:val="24"/>
          <w:szCs w:val="24"/>
        </w:rPr>
        <w:t>CPF</w:t>
      </w:r>
    </w:p>
    <w:p w14:paraId="5F422004" w14:textId="77777777" w:rsidR="003221C7" w:rsidRPr="00ED67DD" w:rsidRDefault="003221C7" w:rsidP="00433B45">
      <w:pPr>
        <w:adjustRightInd w:val="0"/>
        <w:spacing w:after="0" w:line="300" w:lineRule="exact"/>
        <w:rPr>
          <w:rFonts w:ascii="Times New Roman" w:hAnsi="Times New Roman" w:cs="Times New Roman"/>
          <w:color w:val="000000"/>
          <w:sz w:val="24"/>
          <w:szCs w:val="24"/>
        </w:rPr>
      </w:pPr>
    </w:p>
    <w:p w14:paraId="06D31C5D" w14:textId="77777777" w:rsidR="007B3EA5" w:rsidRPr="00ED67DD" w:rsidRDefault="007B3EA5" w:rsidP="00433B45">
      <w:pPr>
        <w:adjustRightInd w:val="0"/>
        <w:spacing w:after="0" w:line="300" w:lineRule="exact"/>
        <w:rPr>
          <w:rFonts w:ascii="Times New Roman" w:hAnsi="Times New Roman" w:cs="Times New Roman"/>
          <w:color w:val="000000"/>
          <w:sz w:val="24"/>
          <w:szCs w:val="24"/>
        </w:rPr>
      </w:pPr>
    </w:p>
    <w:p w14:paraId="6BF3C644" w14:textId="77777777" w:rsidR="007B3EA5" w:rsidRPr="00ED67DD" w:rsidRDefault="007B3EA5" w:rsidP="00433B45">
      <w:pPr>
        <w:adjustRightInd w:val="0"/>
        <w:spacing w:after="0" w:line="300" w:lineRule="exact"/>
        <w:rPr>
          <w:rFonts w:ascii="Times New Roman" w:hAnsi="Times New Roman" w:cs="Times New Roman"/>
          <w:color w:val="000000"/>
          <w:sz w:val="24"/>
          <w:szCs w:val="24"/>
        </w:rPr>
      </w:pPr>
    </w:p>
    <w:p w14:paraId="020A1E89" w14:textId="77777777" w:rsidR="007B3EA5" w:rsidRPr="00ED67DD" w:rsidRDefault="007B3EA5" w:rsidP="00433B45">
      <w:pPr>
        <w:adjustRightInd w:val="0"/>
        <w:spacing w:after="0" w:line="300" w:lineRule="exact"/>
        <w:rPr>
          <w:rFonts w:ascii="Times New Roman" w:hAnsi="Times New Roman" w:cs="Times New Roman"/>
          <w:color w:val="000000"/>
          <w:sz w:val="24"/>
          <w:szCs w:val="24"/>
        </w:rPr>
      </w:pPr>
    </w:p>
    <w:p w14:paraId="59421CC0" w14:textId="77777777" w:rsidR="007B3EA5" w:rsidRPr="00ED67DD" w:rsidRDefault="007B3EA5" w:rsidP="00433B45">
      <w:pPr>
        <w:adjustRightInd w:val="0"/>
        <w:spacing w:after="0" w:line="300" w:lineRule="exact"/>
        <w:rPr>
          <w:rFonts w:ascii="Times New Roman" w:hAnsi="Times New Roman" w:cs="Times New Roman"/>
          <w:color w:val="000000"/>
          <w:sz w:val="24"/>
          <w:szCs w:val="24"/>
        </w:rPr>
      </w:pPr>
    </w:p>
    <w:p w14:paraId="5855C752" w14:textId="77777777" w:rsidR="007B3EA5" w:rsidRPr="00ED67DD" w:rsidRDefault="007B3EA5" w:rsidP="00433B45">
      <w:pPr>
        <w:adjustRightInd w:val="0"/>
        <w:spacing w:after="0" w:line="300" w:lineRule="exact"/>
        <w:rPr>
          <w:rFonts w:ascii="Times New Roman" w:hAnsi="Times New Roman" w:cs="Times New Roman"/>
          <w:color w:val="000000"/>
          <w:sz w:val="24"/>
          <w:szCs w:val="24"/>
        </w:rPr>
      </w:pPr>
    </w:p>
    <w:p w14:paraId="6DCC6FE6" w14:textId="77777777" w:rsidR="007B3EA5" w:rsidRPr="00ED67DD" w:rsidRDefault="007B3EA5" w:rsidP="00433B45">
      <w:pPr>
        <w:adjustRightInd w:val="0"/>
        <w:spacing w:after="0" w:line="300" w:lineRule="exact"/>
        <w:rPr>
          <w:rFonts w:ascii="Times New Roman" w:hAnsi="Times New Roman" w:cs="Times New Roman"/>
          <w:color w:val="000000"/>
          <w:sz w:val="24"/>
          <w:szCs w:val="24"/>
        </w:rPr>
      </w:pPr>
    </w:p>
    <w:p w14:paraId="56EDC5F6" w14:textId="77777777" w:rsidR="00700701" w:rsidRPr="00ED67DD" w:rsidRDefault="00700701" w:rsidP="00433B45">
      <w:pPr>
        <w:pStyle w:val="Ttulo3"/>
        <w:spacing w:before="0" w:after="0" w:line="300" w:lineRule="exact"/>
        <w:contextualSpacing/>
        <w:jc w:val="center"/>
        <w:rPr>
          <w:rFonts w:ascii="Times New Roman" w:eastAsia="Arial Unicode MS" w:hAnsi="Times New Roman"/>
          <w:sz w:val="24"/>
          <w:szCs w:val="24"/>
        </w:rPr>
      </w:pPr>
    </w:p>
    <w:p w14:paraId="56624E9E" w14:textId="77777777" w:rsidR="00700701" w:rsidRPr="00ED67DD" w:rsidRDefault="00700701" w:rsidP="00433B45">
      <w:pPr>
        <w:pStyle w:val="Ttulo3"/>
        <w:spacing w:before="0" w:after="0" w:line="300" w:lineRule="exact"/>
        <w:contextualSpacing/>
        <w:jc w:val="center"/>
        <w:rPr>
          <w:rFonts w:ascii="Times New Roman" w:eastAsia="Arial Unicode MS" w:hAnsi="Times New Roman"/>
          <w:sz w:val="24"/>
          <w:szCs w:val="24"/>
        </w:rPr>
      </w:pPr>
    </w:p>
    <w:p w14:paraId="146EE123" w14:textId="77777777" w:rsidR="00700701" w:rsidRPr="00ED67DD" w:rsidRDefault="00700701" w:rsidP="00433B45">
      <w:pPr>
        <w:pStyle w:val="Ttulo3"/>
        <w:spacing w:before="0" w:after="0" w:line="300" w:lineRule="exact"/>
        <w:contextualSpacing/>
        <w:jc w:val="center"/>
        <w:rPr>
          <w:rFonts w:ascii="Times New Roman" w:eastAsia="Arial Unicode MS" w:hAnsi="Times New Roman"/>
          <w:sz w:val="24"/>
          <w:szCs w:val="24"/>
        </w:rPr>
      </w:pPr>
    </w:p>
    <w:p w14:paraId="7CBFB81B" w14:textId="77777777" w:rsidR="00700701" w:rsidRPr="00ED67DD" w:rsidRDefault="00700701" w:rsidP="00433B45">
      <w:pPr>
        <w:pStyle w:val="Ttulo3"/>
        <w:spacing w:before="0" w:after="0" w:line="300" w:lineRule="exact"/>
        <w:contextualSpacing/>
        <w:jc w:val="center"/>
        <w:rPr>
          <w:rFonts w:ascii="Times New Roman" w:eastAsia="Arial Unicode MS" w:hAnsi="Times New Roman"/>
          <w:sz w:val="24"/>
          <w:szCs w:val="24"/>
        </w:rPr>
      </w:pPr>
    </w:p>
    <w:p w14:paraId="6206CD15" w14:textId="77777777" w:rsidR="00700701" w:rsidRPr="00ED67DD" w:rsidRDefault="00700701" w:rsidP="00433B45">
      <w:pPr>
        <w:pStyle w:val="Ttulo3"/>
        <w:spacing w:before="0" w:after="0" w:line="300" w:lineRule="exact"/>
        <w:contextualSpacing/>
        <w:jc w:val="center"/>
        <w:rPr>
          <w:rFonts w:ascii="Times New Roman" w:eastAsia="Arial Unicode MS" w:hAnsi="Times New Roman"/>
          <w:sz w:val="24"/>
          <w:szCs w:val="24"/>
        </w:rPr>
      </w:pPr>
    </w:p>
    <w:p w14:paraId="39F68069" w14:textId="77777777" w:rsidR="00700701" w:rsidRPr="00ED67DD" w:rsidRDefault="00700701" w:rsidP="00433B45">
      <w:pPr>
        <w:pStyle w:val="Ttulo3"/>
        <w:spacing w:before="0" w:after="0" w:line="300" w:lineRule="exact"/>
        <w:contextualSpacing/>
        <w:jc w:val="center"/>
        <w:rPr>
          <w:rFonts w:ascii="Times New Roman" w:eastAsia="Arial Unicode MS" w:hAnsi="Times New Roman"/>
          <w:sz w:val="24"/>
          <w:szCs w:val="24"/>
        </w:rPr>
      </w:pPr>
    </w:p>
    <w:p w14:paraId="40A9178F" w14:textId="77777777" w:rsidR="00700701" w:rsidRPr="00ED67DD" w:rsidRDefault="00700701" w:rsidP="00433B45">
      <w:pPr>
        <w:pStyle w:val="Ttulo3"/>
        <w:spacing w:before="0" w:after="0" w:line="300" w:lineRule="exact"/>
        <w:contextualSpacing/>
        <w:jc w:val="center"/>
        <w:rPr>
          <w:rFonts w:ascii="Times New Roman" w:eastAsia="Arial Unicode MS" w:hAnsi="Times New Roman"/>
          <w:sz w:val="24"/>
          <w:szCs w:val="24"/>
        </w:rPr>
      </w:pPr>
    </w:p>
    <w:p w14:paraId="31F99381" w14:textId="77777777" w:rsidR="00700701" w:rsidRPr="00ED67DD" w:rsidRDefault="00700701" w:rsidP="00433B45">
      <w:pPr>
        <w:pStyle w:val="Ttulo3"/>
        <w:spacing w:before="0" w:after="0" w:line="300" w:lineRule="exact"/>
        <w:contextualSpacing/>
        <w:jc w:val="center"/>
        <w:rPr>
          <w:rFonts w:ascii="Times New Roman" w:eastAsia="Arial Unicode MS" w:hAnsi="Times New Roman"/>
          <w:sz w:val="24"/>
          <w:szCs w:val="24"/>
        </w:rPr>
      </w:pPr>
    </w:p>
    <w:p w14:paraId="4E9C8B70" w14:textId="77777777" w:rsidR="00700701" w:rsidRPr="00ED67DD" w:rsidRDefault="00700701" w:rsidP="00433B45">
      <w:pPr>
        <w:pStyle w:val="Ttulo3"/>
        <w:spacing w:before="0" w:after="0" w:line="300" w:lineRule="exact"/>
        <w:contextualSpacing/>
        <w:jc w:val="center"/>
        <w:rPr>
          <w:rFonts w:ascii="Times New Roman" w:eastAsia="Arial Unicode MS" w:hAnsi="Times New Roman"/>
          <w:sz w:val="24"/>
          <w:szCs w:val="24"/>
        </w:rPr>
      </w:pPr>
    </w:p>
    <w:p w14:paraId="669E1DC7" w14:textId="77777777" w:rsidR="00700701" w:rsidRPr="00ED67DD" w:rsidRDefault="00700701" w:rsidP="00433B45">
      <w:pPr>
        <w:pStyle w:val="Ttulo3"/>
        <w:spacing w:before="0" w:after="0" w:line="300" w:lineRule="exact"/>
        <w:contextualSpacing/>
        <w:jc w:val="center"/>
        <w:rPr>
          <w:rFonts w:ascii="Times New Roman" w:eastAsia="Arial Unicode MS" w:hAnsi="Times New Roman"/>
          <w:sz w:val="24"/>
          <w:szCs w:val="24"/>
        </w:rPr>
      </w:pPr>
    </w:p>
    <w:p w14:paraId="5AE9502E" w14:textId="77777777" w:rsidR="00700701" w:rsidRPr="00ED67DD" w:rsidRDefault="00700701" w:rsidP="00433B45">
      <w:pPr>
        <w:pStyle w:val="Ttulo3"/>
        <w:spacing w:before="0" w:after="0" w:line="300" w:lineRule="exact"/>
        <w:contextualSpacing/>
        <w:jc w:val="center"/>
        <w:rPr>
          <w:rFonts w:ascii="Times New Roman" w:eastAsia="Arial Unicode MS" w:hAnsi="Times New Roman"/>
          <w:sz w:val="24"/>
          <w:szCs w:val="24"/>
        </w:rPr>
      </w:pPr>
    </w:p>
    <w:p w14:paraId="43B5DC56" w14:textId="77777777" w:rsidR="00700701" w:rsidRPr="00ED67DD" w:rsidRDefault="00700701" w:rsidP="00433B45">
      <w:pPr>
        <w:pStyle w:val="Ttulo3"/>
        <w:spacing w:before="0" w:after="0" w:line="300" w:lineRule="exact"/>
        <w:contextualSpacing/>
        <w:jc w:val="center"/>
        <w:rPr>
          <w:rFonts w:ascii="Times New Roman" w:eastAsia="Arial Unicode MS" w:hAnsi="Times New Roman"/>
          <w:sz w:val="24"/>
          <w:szCs w:val="24"/>
        </w:rPr>
      </w:pPr>
    </w:p>
    <w:p w14:paraId="32D2B11A" w14:textId="77777777" w:rsidR="007B3EA5" w:rsidRPr="00ED67DD" w:rsidRDefault="007B3EA5" w:rsidP="00433B45">
      <w:pPr>
        <w:spacing w:after="0" w:line="300" w:lineRule="exact"/>
        <w:rPr>
          <w:rFonts w:ascii="Times New Roman" w:hAnsi="Times New Roman" w:cs="Times New Roman"/>
          <w:sz w:val="24"/>
          <w:szCs w:val="24"/>
          <w:lang w:eastAsia="pt-BR"/>
        </w:rPr>
      </w:pPr>
    </w:p>
    <w:p w14:paraId="57E0EE76" w14:textId="77777777" w:rsidR="00700701" w:rsidRPr="00ED67DD" w:rsidRDefault="00700701" w:rsidP="00433B45">
      <w:pPr>
        <w:spacing w:after="0" w:line="300" w:lineRule="exact"/>
        <w:rPr>
          <w:rFonts w:ascii="Times New Roman" w:hAnsi="Times New Roman" w:cs="Times New Roman"/>
          <w:sz w:val="24"/>
          <w:szCs w:val="24"/>
          <w:lang w:eastAsia="pt-BR"/>
        </w:rPr>
      </w:pPr>
    </w:p>
    <w:p w14:paraId="6B2911A9" w14:textId="77777777" w:rsidR="00700701" w:rsidRPr="00ED67DD" w:rsidRDefault="00700701" w:rsidP="00433B45">
      <w:pPr>
        <w:spacing w:after="0" w:line="300" w:lineRule="exact"/>
        <w:rPr>
          <w:rFonts w:ascii="Times New Roman" w:hAnsi="Times New Roman" w:cs="Times New Roman"/>
          <w:sz w:val="24"/>
          <w:szCs w:val="24"/>
          <w:lang w:eastAsia="pt-BR"/>
        </w:rPr>
      </w:pPr>
    </w:p>
    <w:p w14:paraId="219776B5" w14:textId="77777777" w:rsidR="00700701" w:rsidRPr="00ED67DD" w:rsidRDefault="00700701" w:rsidP="00433B45">
      <w:pPr>
        <w:pStyle w:val="Rodap"/>
        <w:spacing w:line="300" w:lineRule="exact"/>
        <w:jc w:val="center"/>
        <w:rPr>
          <w:rFonts w:ascii="Times New Roman" w:hAnsi="Times New Roman" w:cs="Times New Roman"/>
          <w:b/>
          <w:color w:val="000000"/>
          <w:sz w:val="24"/>
          <w:szCs w:val="24"/>
        </w:rPr>
      </w:pPr>
      <w:r w:rsidRPr="00ED67DD">
        <w:rPr>
          <w:rFonts w:ascii="Times New Roman" w:hAnsi="Times New Roman" w:cs="Times New Roman"/>
          <w:b/>
          <w:color w:val="000000"/>
          <w:sz w:val="24"/>
          <w:szCs w:val="24"/>
        </w:rPr>
        <w:lastRenderedPageBreak/>
        <w:t>ANEXO VII</w:t>
      </w:r>
    </w:p>
    <w:p w14:paraId="4AB1D066" w14:textId="77777777" w:rsidR="003E1105" w:rsidRPr="00ED67DD" w:rsidRDefault="00700701" w:rsidP="00433B45">
      <w:pPr>
        <w:pStyle w:val="Rodap"/>
        <w:spacing w:line="300" w:lineRule="exact"/>
        <w:jc w:val="center"/>
        <w:rPr>
          <w:rFonts w:ascii="Times New Roman" w:hAnsi="Times New Roman" w:cs="Times New Roman"/>
          <w:sz w:val="24"/>
          <w:szCs w:val="24"/>
        </w:rPr>
      </w:pPr>
      <w:r w:rsidRPr="00ED67DD">
        <w:rPr>
          <w:rFonts w:ascii="Times New Roman" w:hAnsi="Times New Roman" w:cs="Times New Roman"/>
          <w:b/>
          <w:color w:val="000000"/>
          <w:sz w:val="24"/>
          <w:szCs w:val="24"/>
        </w:rPr>
        <w:t>MINUTA</w:t>
      </w:r>
      <w:r w:rsidRPr="00ED67DD">
        <w:rPr>
          <w:rFonts w:ascii="Times New Roman" w:hAnsi="Times New Roman" w:cs="Times New Roman"/>
          <w:b/>
          <w:bCs/>
          <w:color w:val="000000"/>
          <w:sz w:val="24"/>
          <w:szCs w:val="24"/>
        </w:rPr>
        <w:t xml:space="preserve"> DE</w:t>
      </w:r>
      <w:r w:rsidR="003E1105" w:rsidRPr="00ED67DD">
        <w:rPr>
          <w:rFonts w:ascii="Times New Roman" w:hAnsi="Times New Roman" w:cs="Times New Roman"/>
          <w:b/>
          <w:bCs/>
          <w:color w:val="000000"/>
          <w:sz w:val="24"/>
          <w:szCs w:val="24"/>
        </w:rPr>
        <w:t xml:space="preserve"> CONTRATO N.º    XX/202</w:t>
      </w:r>
      <w:r w:rsidR="00FA31E8" w:rsidRPr="00ED67DD">
        <w:rPr>
          <w:rFonts w:ascii="Times New Roman" w:hAnsi="Times New Roman" w:cs="Times New Roman"/>
          <w:b/>
          <w:bCs/>
          <w:color w:val="000000"/>
          <w:sz w:val="24"/>
          <w:szCs w:val="24"/>
        </w:rPr>
        <w:t>4</w:t>
      </w:r>
    </w:p>
    <w:p w14:paraId="2294C04F" w14:textId="77777777" w:rsidR="003E1105" w:rsidRPr="00ED67DD" w:rsidRDefault="003E1105" w:rsidP="00433B45">
      <w:pPr>
        <w:pStyle w:val="Rodap"/>
        <w:spacing w:line="300" w:lineRule="exact"/>
        <w:jc w:val="both"/>
        <w:rPr>
          <w:rFonts w:ascii="Times New Roman" w:hAnsi="Times New Roman" w:cs="Times New Roman"/>
          <w:b/>
          <w:bCs/>
          <w:sz w:val="24"/>
          <w:szCs w:val="24"/>
        </w:rPr>
      </w:pPr>
    </w:p>
    <w:p w14:paraId="29B2D153" w14:textId="77777777" w:rsidR="00D46BAF" w:rsidRDefault="00D46BAF" w:rsidP="00433B45">
      <w:pPr>
        <w:pStyle w:val="Ttulo8"/>
        <w:numPr>
          <w:ilvl w:val="7"/>
          <w:numId w:val="24"/>
        </w:numPr>
        <w:tabs>
          <w:tab w:val="clear" w:pos="2334"/>
          <w:tab w:val="num" w:pos="851"/>
        </w:tabs>
        <w:suppressAutoHyphens/>
        <w:spacing w:line="300" w:lineRule="exact"/>
        <w:ind w:left="0"/>
        <w:rPr>
          <w:rFonts w:ascii="Times New Roman" w:hAnsi="Times New Roman"/>
          <w:szCs w:val="24"/>
        </w:rPr>
      </w:pPr>
    </w:p>
    <w:p w14:paraId="3FA255B7" w14:textId="1F401637" w:rsidR="003E1105" w:rsidRPr="00ED67DD" w:rsidRDefault="003E1105" w:rsidP="00433B45">
      <w:pPr>
        <w:pStyle w:val="Ttulo8"/>
        <w:numPr>
          <w:ilvl w:val="7"/>
          <w:numId w:val="24"/>
        </w:numPr>
        <w:tabs>
          <w:tab w:val="clear" w:pos="2334"/>
          <w:tab w:val="num" w:pos="851"/>
        </w:tabs>
        <w:suppressAutoHyphens/>
        <w:spacing w:line="300" w:lineRule="exact"/>
        <w:ind w:left="0"/>
        <w:rPr>
          <w:rFonts w:ascii="Times New Roman" w:hAnsi="Times New Roman"/>
          <w:szCs w:val="24"/>
        </w:rPr>
      </w:pPr>
      <w:r w:rsidRPr="00ED67DD">
        <w:rPr>
          <w:rFonts w:ascii="Times New Roman" w:hAnsi="Times New Roman"/>
          <w:szCs w:val="24"/>
        </w:rPr>
        <w:t xml:space="preserve">Contrato que entre si fazem, de um lado, a </w:t>
      </w:r>
      <w:r w:rsidRPr="00ED67DD">
        <w:rPr>
          <w:rFonts w:ascii="Times New Roman" w:hAnsi="Times New Roman"/>
          <w:b/>
          <w:szCs w:val="24"/>
        </w:rPr>
        <w:t xml:space="preserve"> </w:t>
      </w:r>
      <w:r w:rsidRPr="00ED67DD">
        <w:rPr>
          <w:rFonts w:ascii="Times New Roman" w:hAnsi="Times New Roman"/>
          <w:b/>
          <w:bCs/>
          <w:szCs w:val="24"/>
        </w:rPr>
        <w:t>CÂMARA MUNICIPAL DE TUPACIGUARA</w:t>
      </w:r>
      <w:r w:rsidRPr="00ED67DD">
        <w:rPr>
          <w:rFonts w:ascii="Times New Roman" w:hAnsi="Times New Roman"/>
          <w:b/>
          <w:szCs w:val="24"/>
        </w:rPr>
        <w:t xml:space="preserve">, </w:t>
      </w:r>
      <w:r w:rsidRPr="00ED67DD">
        <w:rPr>
          <w:rFonts w:ascii="Times New Roman" w:hAnsi="Times New Roman"/>
          <w:szCs w:val="24"/>
        </w:rPr>
        <w:t xml:space="preserve">inscrita no CNPJ/MF sob o n.º 20.721.924/0001-94, </w:t>
      </w:r>
      <w:r w:rsidR="001C46E3" w:rsidRPr="00ED67DD">
        <w:rPr>
          <w:rFonts w:ascii="Times New Roman" w:hAnsi="Times New Roman"/>
          <w:szCs w:val="24"/>
        </w:rPr>
        <w:t xml:space="preserve">com sede na Rua Olegário Maciel, n.º 01, Bairro Centro, CEP 38.480-000, em Tupaciguara(MG), </w:t>
      </w:r>
      <w:r w:rsidRPr="00ED67DD">
        <w:rPr>
          <w:rFonts w:ascii="Times New Roman" w:hAnsi="Times New Roman"/>
          <w:szCs w:val="24"/>
        </w:rPr>
        <w:t xml:space="preserve">neste ato representada por seu Presidente, Senhor </w:t>
      </w:r>
      <w:r w:rsidRPr="00ED67DD">
        <w:rPr>
          <w:rFonts w:ascii="Times New Roman" w:hAnsi="Times New Roman"/>
          <w:color w:val="FF0000"/>
          <w:szCs w:val="24"/>
        </w:rPr>
        <w:t>Josenildo Soares de Melo brasileiro, casado, portador do CPF n°139.135.306-49  e RG n° MG284664-SSPMG, residente e domiciliado na Rua Camilo Abdulmassih, nº 249, Bairro Andorinhas-Tupaciguara/MG</w:t>
      </w:r>
      <w:r w:rsidRPr="00ED67DD">
        <w:rPr>
          <w:rFonts w:ascii="Times New Roman" w:hAnsi="Times New Roman"/>
          <w:szCs w:val="24"/>
        </w:rPr>
        <w:t xml:space="preserve">, doravante designada </w:t>
      </w:r>
      <w:r w:rsidRPr="00ED67DD">
        <w:rPr>
          <w:rFonts w:ascii="Times New Roman" w:hAnsi="Times New Roman"/>
          <w:b/>
          <w:szCs w:val="24"/>
        </w:rPr>
        <w:t>CONTRATANTE</w:t>
      </w:r>
      <w:r w:rsidRPr="00ED67DD">
        <w:rPr>
          <w:rFonts w:ascii="Times New Roman" w:hAnsi="Times New Roman"/>
          <w:iCs/>
          <w:color w:val="000000"/>
          <w:szCs w:val="24"/>
        </w:rPr>
        <w:t xml:space="preserve">, e a empresa XXXXXXXXXXXXXXXXX, com sede </w:t>
      </w:r>
      <w:r w:rsidR="002D4342" w:rsidRPr="00ED67DD">
        <w:rPr>
          <w:rFonts w:ascii="Times New Roman" w:hAnsi="Times New Roman"/>
          <w:iCs/>
          <w:color w:val="000000"/>
          <w:szCs w:val="24"/>
        </w:rPr>
        <w:t xml:space="preserve">na Rua XXXXXXXXXXXXX, n.º </w:t>
      </w:r>
      <w:proofErr w:type="spellStart"/>
      <w:r w:rsidR="002D4342" w:rsidRPr="00ED67DD">
        <w:rPr>
          <w:rFonts w:ascii="Times New Roman" w:hAnsi="Times New Roman"/>
          <w:iCs/>
          <w:color w:val="000000"/>
          <w:szCs w:val="24"/>
        </w:rPr>
        <w:t>xx</w:t>
      </w:r>
      <w:proofErr w:type="spellEnd"/>
      <w:r w:rsidR="002D4342" w:rsidRPr="00ED67DD">
        <w:rPr>
          <w:rFonts w:ascii="Times New Roman" w:hAnsi="Times New Roman"/>
          <w:iCs/>
          <w:color w:val="000000"/>
          <w:szCs w:val="24"/>
        </w:rPr>
        <w:t xml:space="preserve">, Bairro XXX, </w:t>
      </w:r>
      <w:r w:rsidRPr="00ED67DD">
        <w:rPr>
          <w:rFonts w:ascii="Times New Roman" w:hAnsi="Times New Roman"/>
          <w:iCs/>
          <w:color w:val="000000"/>
          <w:szCs w:val="24"/>
        </w:rPr>
        <w:t xml:space="preserve">no município de </w:t>
      </w:r>
      <w:proofErr w:type="spellStart"/>
      <w:r w:rsidRPr="00ED67DD">
        <w:rPr>
          <w:rFonts w:ascii="Times New Roman" w:hAnsi="Times New Roman"/>
          <w:iCs/>
          <w:color w:val="000000"/>
          <w:szCs w:val="24"/>
        </w:rPr>
        <w:t>xxxxxxxxxx</w:t>
      </w:r>
      <w:proofErr w:type="spellEnd"/>
      <w:r w:rsidRPr="00ED67DD">
        <w:rPr>
          <w:rFonts w:ascii="Times New Roman" w:hAnsi="Times New Roman"/>
          <w:iCs/>
          <w:color w:val="000000"/>
          <w:szCs w:val="24"/>
        </w:rPr>
        <w:t xml:space="preserve">, CEP </w:t>
      </w:r>
      <w:proofErr w:type="spellStart"/>
      <w:r w:rsidRPr="00ED67DD">
        <w:rPr>
          <w:rFonts w:ascii="Times New Roman" w:hAnsi="Times New Roman"/>
          <w:iCs/>
          <w:color w:val="000000"/>
          <w:szCs w:val="24"/>
        </w:rPr>
        <w:t>xxxxxXXXX</w:t>
      </w:r>
      <w:proofErr w:type="spellEnd"/>
      <w:r w:rsidRPr="00ED67DD">
        <w:rPr>
          <w:rFonts w:ascii="Times New Roman" w:hAnsi="Times New Roman"/>
          <w:iCs/>
          <w:color w:val="000000"/>
          <w:szCs w:val="24"/>
        </w:rPr>
        <w:t xml:space="preserve">, doravante denominada </w:t>
      </w:r>
      <w:r w:rsidRPr="00ED67DD">
        <w:rPr>
          <w:rFonts w:ascii="Times New Roman" w:hAnsi="Times New Roman"/>
          <w:b/>
          <w:iCs/>
          <w:color w:val="000000"/>
          <w:szCs w:val="24"/>
        </w:rPr>
        <w:t>CONTRATADA</w:t>
      </w:r>
      <w:r w:rsidRPr="00ED67DD">
        <w:rPr>
          <w:rFonts w:ascii="Times New Roman" w:hAnsi="Times New Roman"/>
          <w:iCs/>
          <w:color w:val="000000"/>
          <w:szCs w:val="24"/>
        </w:rPr>
        <w:t xml:space="preserve">, </w:t>
      </w:r>
      <w:r w:rsidRPr="00ED67DD">
        <w:rPr>
          <w:rFonts w:ascii="Times New Roman" w:hAnsi="Times New Roman"/>
          <w:color w:val="000000"/>
          <w:szCs w:val="24"/>
        </w:rPr>
        <w:t xml:space="preserve">têm entre si ajustado o presente Contrato de </w:t>
      </w:r>
      <w:r w:rsidRPr="00ED67DD">
        <w:rPr>
          <w:rFonts w:ascii="Times New Roman" w:hAnsi="Times New Roman"/>
          <w:szCs w:val="24"/>
        </w:rPr>
        <w:t xml:space="preserve">acordo com </w:t>
      </w:r>
      <w:r w:rsidRPr="00ED67DD">
        <w:rPr>
          <w:rFonts w:ascii="Times New Roman" w:hAnsi="Times New Roman"/>
          <w:b/>
          <w:szCs w:val="24"/>
        </w:rPr>
        <w:t xml:space="preserve"> </w:t>
      </w:r>
      <w:r w:rsidRPr="00ED67DD">
        <w:rPr>
          <w:rFonts w:ascii="Times New Roman" w:hAnsi="Times New Roman"/>
          <w:szCs w:val="24"/>
        </w:rPr>
        <w:t>o</w:t>
      </w:r>
      <w:r w:rsidRPr="00ED67DD">
        <w:rPr>
          <w:rFonts w:ascii="Times New Roman" w:hAnsi="Times New Roman"/>
          <w:b/>
          <w:szCs w:val="24"/>
        </w:rPr>
        <w:t xml:space="preserve"> </w:t>
      </w:r>
      <w:r w:rsidRPr="00ED67DD">
        <w:rPr>
          <w:rFonts w:ascii="Times New Roman" w:hAnsi="Times New Roman"/>
          <w:b/>
          <w:i/>
          <w:szCs w:val="24"/>
        </w:rPr>
        <w:t xml:space="preserve">Processo Licitatório n.º </w:t>
      </w:r>
      <w:r w:rsidR="00CB40DE">
        <w:rPr>
          <w:rFonts w:ascii="Times New Roman" w:hAnsi="Times New Roman"/>
          <w:b/>
          <w:i/>
          <w:szCs w:val="24"/>
        </w:rPr>
        <w:t>65</w:t>
      </w:r>
      <w:r w:rsidRPr="00ED67DD">
        <w:rPr>
          <w:rFonts w:ascii="Times New Roman" w:hAnsi="Times New Roman"/>
          <w:b/>
          <w:i/>
          <w:szCs w:val="24"/>
        </w:rPr>
        <w:t>/202</w:t>
      </w:r>
      <w:r w:rsidR="00FA31E8" w:rsidRPr="00ED67DD">
        <w:rPr>
          <w:rFonts w:ascii="Times New Roman" w:hAnsi="Times New Roman"/>
          <w:b/>
          <w:i/>
          <w:szCs w:val="24"/>
        </w:rPr>
        <w:t>4</w:t>
      </w:r>
      <w:r w:rsidRPr="00ED67DD">
        <w:rPr>
          <w:rFonts w:ascii="Times New Roman" w:hAnsi="Times New Roman"/>
          <w:b/>
          <w:i/>
          <w:szCs w:val="24"/>
        </w:rPr>
        <w:t xml:space="preserve">, Pregão Eletrônico n.º </w:t>
      </w:r>
      <w:r w:rsidR="00CB40DE">
        <w:rPr>
          <w:rFonts w:ascii="Times New Roman" w:hAnsi="Times New Roman"/>
          <w:b/>
          <w:i/>
          <w:szCs w:val="24"/>
        </w:rPr>
        <w:t>4</w:t>
      </w:r>
      <w:r w:rsidRPr="00ED67DD">
        <w:rPr>
          <w:rFonts w:ascii="Times New Roman" w:hAnsi="Times New Roman"/>
          <w:b/>
          <w:i/>
          <w:szCs w:val="24"/>
        </w:rPr>
        <w:t>/202</w:t>
      </w:r>
      <w:r w:rsidR="00FA31E8" w:rsidRPr="00ED67DD">
        <w:rPr>
          <w:rFonts w:ascii="Times New Roman" w:hAnsi="Times New Roman"/>
          <w:b/>
          <w:i/>
          <w:szCs w:val="24"/>
        </w:rPr>
        <w:t xml:space="preserve">4 </w:t>
      </w:r>
      <w:r w:rsidRPr="00ED67DD">
        <w:rPr>
          <w:rFonts w:ascii="Times New Roman" w:hAnsi="Times New Roman"/>
          <w:szCs w:val="24"/>
        </w:rPr>
        <w:t xml:space="preserve">e de conformidade com a Lei nº 14.133/21 e </w:t>
      </w:r>
      <w:r w:rsidRPr="00ED67DD">
        <w:rPr>
          <w:rFonts w:ascii="Times New Roman" w:hAnsi="Times New Roman"/>
          <w:color w:val="000000"/>
          <w:szCs w:val="24"/>
        </w:rPr>
        <w:t>suas posteriores alterações</w:t>
      </w:r>
      <w:r w:rsidRPr="00ED67DD">
        <w:rPr>
          <w:rFonts w:ascii="Times New Roman" w:hAnsi="Times New Roman"/>
          <w:szCs w:val="24"/>
        </w:rPr>
        <w:t>, conforme as cláusulas e condições abaixo:</w:t>
      </w:r>
    </w:p>
    <w:p w14:paraId="51BF1E1A" w14:textId="77777777" w:rsidR="002D4342" w:rsidRPr="00ED67DD" w:rsidRDefault="002D4342" w:rsidP="00433B45">
      <w:pPr>
        <w:pStyle w:val="Ttulo8"/>
        <w:numPr>
          <w:ilvl w:val="7"/>
          <w:numId w:val="24"/>
        </w:numPr>
        <w:suppressAutoHyphens/>
        <w:spacing w:line="300" w:lineRule="exact"/>
        <w:ind w:left="0"/>
        <w:rPr>
          <w:rFonts w:ascii="Times New Roman" w:hAnsi="Times New Roman"/>
          <w:b/>
          <w:bCs/>
          <w:szCs w:val="24"/>
        </w:rPr>
      </w:pPr>
    </w:p>
    <w:p w14:paraId="2BF2B65F" w14:textId="77777777" w:rsidR="003E1105" w:rsidRPr="00ED67DD" w:rsidRDefault="003E1105" w:rsidP="00433B45">
      <w:pPr>
        <w:pStyle w:val="Ttulo8"/>
        <w:numPr>
          <w:ilvl w:val="7"/>
          <w:numId w:val="24"/>
        </w:numPr>
        <w:suppressAutoHyphens/>
        <w:spacing w:line="300" w:lineRule="exact"/>
        <w:ind w:left="0"/>
        <w:rPr>
          <w:rFonts w:ascii="Times New Roman" w:hAnsi="Times New Roman"/>
          <w:b/>
          <w:bCs/>
          <w:szCs w:val="24"/>
        </w:rPr>
      </w:pPr>
      <w:r w:rsidRPr="00ED67DD">
        <w:rPr>
          <w:rFonts w:ascii="Times New Roman" w:hAnsi="Times New Roman"/>
          <w:b/>
          <w:bCs/>
          <w:szCs w:val="24"/>
        </w:rPr>
        <w:t>CLÁUSULA PRIMEIRA – OBJETO</w:t>
      </w:r>
    </w:p>
    <w:p w14:paraId="514D6ADA" w14:textId="77777777" w:rsidR="00032437" w:rsidRPr="00ED67DD" w:rsidRDefault="00032437" w:rsidP="00032437">
      <w:pPr>
        <w:pStyle w:val="Ttulo8"/>
        <w:numPr>
          <w:ilvl w:val="7"/>
          <w:numId w:val="24"/>
        </w:numPr>
        <w:tabs>
          <w:tab w:val="left" w:pos="1296"/>
          <w:tab w:val="left" w:pos="8505"/>
        </w:tabs>
        <w:suppressAutoHyphens/>
        <w:autoSpaceDE w:val="0"/>
        <w:spacing w:line="300" w:lineRule="exact"/>
        <w:ind w:left="0"/>
        <w:rPr>
          <w:rFonts w:ascii="Times New Roman" w:hAnsi="Times New Roman"/>
          <w:b/>
          <w:i/>
          <w:szCs w:val="24"/>
        </w:rPr>
      </w:pPr>
    </w:p>
    <w:p w14:paraId="33B8A2DE" w14:textId="20A411D9" w:rsidR="00433B45" w:rsidRPr="00ED67DD" w:rsidRDefault="00C9241C" w:rsidP="00032437">
      <w:pPr>
        <w:pStyle w:val="Ttulo8"/>
        <w:numPr>
          <w:ilvl w:val="7"/>
          <w:numId w:val="24"/>
        </w:numPr>
        <w:tabs>
          <w:tab w:val="left" w:pos="1296"/>
          <w:tab w:val="left" w:pos="8505"/>
        </w:tabs>
        <w:suppressAutoHyphens/>
        <w:autoSpaceDE w:val="0"/>
        <w:spacing w:line="300" w:lineRule="exact"/>
        <w:ind w:left="0"/>
        <w:rPr>
          <w:rFonts w:ascii="Times New Roman" w:hAnsi="Times New Roman"/>
          <w:b/>
          <w:i/>
          <w:szCs w:val="24"/>
        </w:rPr>
      </w:pPr>
      <w:r w:rsidRPr="00ED67DD">
        <w:rPr>
          <w:rFonts w:ascii="Times New Roman" w:hAnsi="Times New Roman"/>
          <w:szCs w:val="24"/>
        </w:rPr>
        <w:t xml:space="preserve">1.1 </w:t>
      </w:r>
      <w:r w:rsidR="00433B45" w:rsidRPr="00ED67DD">
        <w:rPr>
          <w:rFonts w:ascii="Times New Roman" w:hAnsi="Times New Roman"/>
          <w:szCs w:val="24"/>
        </w:rPr>
        <w:t xml:space="preserve">A contratação de empresa prestadora de serviço de internet, para fornecimento de 02 (dois) planos de serviço, sendo um </w:t>
      </w:r>
      <w:r w:rsidR="00433B45" w:rsidRPr="00ED67DD">
        <w:rPr>
          <w:rFonts w:ascii="Times New Roman" w:hAnsi="Times New Roman"/>
          <w:i/>
          <w:iCs/>
          <w:szCs w:val="24"/>
        </w:rPr>
        <w:t>LINK DE BANDA LARGA EM ÁREA URBANA</w:t>
      </w:r>
      <w:r w:rsidR="00433B45" w:rsidRPr="00ED67DD">
        <w:rPr>
          <w:rFonts w:ascii="Times New Roman" w:hAnsi="Times New Roman"/>
          <w:szCs w:val="24"/>
        </w:rPr>
        <w:t xml:space="preserve">, DE CAPACIDADE 1 GB-GPON e LINK DE BANDA LARGA EM AREA URBANA – 1GB – FIBRA DEDICADA COM 02 IP FIXO, na prestação de serviços para o acesso </w:t>
      </w:r>
      <w:proofErr w:type="spellStart"/>
      <w:r w:rsidR="00433B45" w:rsidRPr="00ED67DD">
        <w:rPr>
          <w:rFonts w:ascii="Times New Roman" w:hAnsi="Times New Roman"/>
          <w:szCs w:val="24"/>
        </w:rPr>
        <w:t>a</w:t>
      </w:r>
      <w:proofErr w:type="spellEnd"/>
      <w:r w:rsidR="00433B45" w:rsidRPr="00ED67DD">
        <w:rPr>
          <w:rFonts w:ascii="Times New Roman" w:hAnsi="Times New Roman"/>
          <w:szCs w:val="24"/>
        </w:rPr>
        <w:t xml:space="preserve"> Internet Banda Larga com conectividade IP, entregue meio físico obrigatoriamente FIBRA OPTICA em área urbana. Na prestação de serviços para o acesso à Internet com conectividade IP dedicado, além da manutenção dos links de comunicação, suportando aplicações TCP/IP, disponível 24 horas, 07 dias por semanas, 365 dias por ano, entregue em Anel Metropolitano Óptico, </w:t>
      </w:r>
      <w:proofErr w:type="spellStart"/>
      <w:r w:rsidR="00433B45" w:rsidRPr="00ED67DD">
        <w:rPr>
          <w:rFonts w:ascii="Times New Roman" w:hAnsi="Times New Roman"/>
          <w:szCs w:val="24"/>
        </w:rPr>
        <w:t>monitormaneot</w:t>
      </w:r>
      <w:proofErr w:type="spellEnd"/>
      <w:r w:rsidR="00433B45" w:rsidRPr="00ED67DD">
        <w:rPr>
          <w:rFonts w:ascii="Times New Roman" w:hAnsi="Times New Roman"/>
          <w:szCs w:val="24"/>
        </w:rPr>
        <w:t xml:space="preserve"> pró ativo, </w:t>
      </w:r>
      <w:proofErr w:type="spellStart"/>
      <w:r w:rsidR="00433B45" w:rsidRPr="00ED67DD">
        <w:rPr>
          <w:rFonts w:ascii="Times New Roman" w:hAnsi="Times New Roman"/>
          <w:szCs w:val="24"/>
        </w:rPr>
        <w:t>Serviçe</w:t>
      </w:r>
      <w:proofErr w:type="spellEnd"/>
      <w:r w:rsidR="00433B45" w:rsidRPr="00ED67DD">
        <w:rPr>
          <w:rFonts w:ascii="Times New Roman" w:hAnsi="Times New Roman"/>
          <w:szCs w:val="24"/>
        </w:rPr>
        <w:t xml:space="preserve"> </w:t>
      </w:r>
      <w:proofErr w:type="spellStart"/>
      <w:r w:rsidR="00433B45" w:rsidRPr="00ED67DD">
        <w:rPr>
          <w:rFonts w:ascii="Times New Roman" w:hAnsi="Times New Roman"/>
          <w:szCs w:val="24"/>
        </w:rPr>
        <w:t>Level</w:t>
      </w:r>
      <w:proofErr w:type="spellEnd"/>
      <w:r w:rsidR="00433B45" w:rsidRPr="00ED67DD">
        <w:rPr>
          <w:rFonts w:ascii="Times New Roman" w:hAnsi="Times New Roman"/>
          <w:szCs w:val="24"/>
        </w:rPr>
        <w:t xml:space="preserve"> </w:t>
      </w:r>
      <w:proofErr w:type="spellStart"/>
      <w:r w:rsidR="00433B45" w:rsidRPr="00ED67DD">
        <w:rPr>
          <w:rFonts w:ascii="Times New Roman" w:hAnsi="Times New Roman"/>
          <w:szCs w:val="24"/>
        </w:rPr>
        <w:t>Agreement</w:t>
      </w:r>
      <w:proofErr w:type="spellEnd"/>
      <w:r w:rsidR="00433B45" w:rsidRPr="00ED67DD">
        <w:rPr>
          <w:rFonts w:ascii="Times New Roman" w:hAnsi="Times New Roman"/>
          <w:szCs w:val="24"/>
        </w:rPr>
        <w:t xml:space="preserve"> – SLA de pelo menos 99,5%; </w:t>
      </w:r>
      <w:proofErr w:type="spellStart"/>
      <w:r w:rsidR="00433B45" w:rsidRPr="00ED67DD">
        <w:rPr>
          <w:rFonts w:ascii="Times New Roman" w:hAnsi="Times New Roman"/>
          <w:szCs w:val="24"/>
        </w:rPr>
        <w:t>Meam</w:t>
      </w:r>
      <w:proofErr w:type="spellEnd"/>
      <w:r w:rsidR="00433B45" w:rsidRPr="00ED67DD">
        <w:rPr>
          <w:rFonts w:ascii="Times New Roman" w:hAnsi="Times New Roman"/>
          <w:szCs w:val="24"/>
        </w:rPr>
        <w:t xml:space="preserve"> Time </w:t>
      </w:r>
      <w:proofErr w:type="spellStart"/>
      <w:r w:rsidR="00433B45" w:rsidRPr="00ED67DD">
        <w:rPr>
          <w:rFonts w:ascii="Times New Roman" w:hAnsi="Times New Roman"/>
          <w:szCs w:val="24"/>
        </w:rPr>
        <w:t>To</w:t>
      </w:r>
      <w:proofErr w:type="spellEnd"/>
      <w:r w:rsidR="00433B45" w:rsidRPr="00ED67DD">
        <w:rPr>
          <w:rFonts w:ascii="Times New Roman" w:hAnsi="Times New Roman"/>
          <w:szCs w:val="24"/>
        </w:rPr>
        <w:t xml:space="preserve"> </w:t>
      </w:r>
      <w:proofErr w:type="spellStart"/>
      <w:r w:rsidR="00433B45" w:rsidRPr="00ED67DD">
        <w:rPr>
          <w:rFonts w:ascii="Times New Roman" w:hAnsi="Times New Roman"/>
          <w:szCs w:val="24"/>
        </w:rPr>
        <w:t>Repair</w:t>
      </w:r>
      <w:proofErr w:type="spellEnd"/>
      <w:r w:rsidR="00433B45" w:rsidRPr="00ED67DD">
        <w:rPr>
          <w:rFonts w:ascii="Times New Roman" w:hAnsi="Times New Roman"/>
          <w:szCs w:val="24"/>
        </w:rPr>
        <w:t xml:space="preserve"> – MTTR de até 04 horas.</w:t>
      </w:r>
    </w:p>
    <w:p w14:paraId="515BA54D" w14:textId="77777777" w:rsidR="00433B45" w:rsidRPr="00ED67DD" w:rsidRDefault="00433B45" w:rsidP="00433B45">
      <w:pPr>
        <w:pStyle w:val="Ttulo8"/>
        <w:numPr>
          <w:ilvl w:val="7"/>
          <w:numId w:val="24"/>
        </w:numPr>
        <w:tabs>
          <w:tab w:val="clear" w:pos="2334"/>
          <w:tab w:val="num" w:pos="0"/>
          <w:tab w:val="left" w:pos="1296"/>
          <w:tab w:val="left" w:pos="8505"/>
        </w:tabs>
        <w:suppressAutoHyphens/>
        <w:autoSpaceDE w:val="0"/>
        <w:spacing w:line="300" w:lineRule="exact"/>
        <w:ind w:left="0"/>
        <w:rPr>
          <w:rFonts w:ascii="Times New Roman" w:hAnsi="Times New Roman"/>
          <w:szCs w:val="24"/>
        </w:rPr>
      </w:pPr>
    </w:p>
    <w:p w14:paraId="14232B46" w14:textId="16799527" w:rsidR="003E1105" w:rsidRPr="00ED67DD" w:rsidRDefault="003E1105" w:rsidP="00433B45">
      <w:pPr>
        <w:pStyle w:val="Ttulo8"/>
        <w:numPr>
          <w:ilvl w:val="7"/>
          <w:numId w:val="24"/>
        </w:numPr>
        <w:tabs>
          <w:tab w:val="clear" w:pos="2334"/>
          <w:tab w:val="num" w:pos="0"/>
          <w:tab w:val="left" w:pos="1296"/>
          <w:tab w:val="left" w:pos="8505"/>
        </w:tabs>
        <w:suppressAutoHyphens/>
        <w:autoSpaceDE w:val="0"/>
        <w:spacing w:line="300" w:lineRule="exact"/>
        <w:ind w:left="0"/>
        <w:rPr>
          <w:rFonts w:ascii="Times New Roman" w:hAnsi="Times New Roman"/>
          <w:szCs w:val="24"/>
        </w:rPr>
      </w:pPr>
      <w:r w:rsidRPr="00ED67DD">
        <w:rPr>
          <w:rFonts w:ascii="Times New Roman" w:hAnsi="Times New Roman"/>
          <w:b/>
          <w:color w:val="000000"/>
          <w:szCs w:val="24"/>
        </w:rPr>
        <w:t xml:space="preserve"> CLÁUSULA SEGUNDA – DO FORNECIMENTO DO OBJETO</w:t>
      </w:r>
    </w:p>
    <w:p w14:paraId="243FD860" w14:textId="77777777" w:rsidR="00C9241C" w:rsidRPr="00ED67DD" w:rsidRDefault="00C9241C" w:rsidP="00433B45">
      <w:pPr>
        <w:pStyle w:val="Ttulo8"/>
        <w:numPr>
          <w:ilvl w:val="7"/>
          <w:numId w:val="24"/>
        </w:numPr>
        <w:suppressAutoHyphens/>
        <w:spacing w:line="300" w:lineRule="exact"/>
        <w:ind w:left="0"/>
        <w:rPr>
          <w:rFonts w:ascii="Times New Roman" w:hAnsi="Times New Roman"/>
          <w:szCs w:val="24"/>
        </w:rPr>
      </w:pPr>
    </w:p>
    <w:p w14:paraId="12FC3EF6" w14:textId="48250E80" w:rsidR="00032437" w:rsidRPr="00ED67DD" w:rsidRDefault="00032437" w:rsidP="00032437">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2.1 Fornecimento e instalação de soluções de telecomunicações, com outorga e autorizada pela ANATEL – Agência Nacional de Telecomunicações. Na prestação de serviços para o acesso à Internet Banda larga de alta velocidade oferecido por meio de fibra óptica com velocidade de 1GB, IP fixo ou IP dinâmico válido, conforme especificações no Termo de Referência.</w:t>
      </w:r>
    </w:p>
    <w:p w14:paraId="72081D22" w14:textId="241F7BF2" w:rsidR="00032437" w:rsidRPr="00ED67DD" w:rsidRDefault="00032437" w:rsidP="00032437">
      <w:pPr>
        <w:pStyle w:val="PargrafodaLista"/>
        <w:widowControl w:val="0"/>
        <w:numPr>
          <w:ilvl w:val="1"/>
          <w:numId w:val="32"/>
        </w:numPr>
        <w:autoSpaceDE w:val="0"/>
        <w:autoSpaceDN w:val="0"/>
        <w:spacing w:line="300" w:lineRule="exact"/>
        <w:ind w:left="0" w:firstLine="0"/>
        <w:jc w:val="both"/>
        <w:rPr>
          <w:sz w:val="24"/>
          <w:szCs w:val="24"/>
        </w:rPr>
      </w:pPr>
      <w:r w:rsidRPr="00ED67DD">
        <w:rPr>
          <w:sz w:val="24"/>
          <w:szCs w:val="24"/>
        </w:rPr>
        <w:t>A presente contratação de serviço para acesso e conectividade à internet via fibra óptica tem por justificativa um serviço com qualidade e eficiência, possibilitando um melhor desempenho das suas atividades. O objetivo é contratar a melhor proposta, primando pelos princípios da legalidade, impessoalidade, igualdade, moralidade e publicidade, sendo que licita é a regra. O acesso a rede mundial de computadores (internet) é imprescindível para o desenvolvimento das atividades diária deste órgão, tendo em vista que há necessidade de alimentação de sistema da administração pública, tais como operações de pagamento, divulgação dos atos administrativos, prestação de contas junto ao tribunal de contas, comunicação interna e externa com outras instituições e a sociedade em geral.</w:t>
      </w:r>
    </w:p>
    <w:p w14:paraId="3C52A347" w14:textId="77777777" w:rsidR="00032437" w:rsidRPr="00ED67DD" w:rsidRDefault="00032437" w:rsidP="00032437">
      <w:pPr>
        <w:pStyle w:val="PargrafodaLista"/>
        <w:widowControl w:val="0"/>
        <w:numPr>
          <w:ilvl w:val="1"/>
          <w:numId w:val="32"/>
        </w:numPr>
        <w:autoSpaceDE w:val="0"/>
        <w:autoSpaceDN w:val="0"/>
        <w:spacing w:line="300" w:lineRule="exact"/>
        <w:ind w:left="0" w:firstLine="0"/>
        <w:jc w:val="both"/>
        <w:rPr>
          <w:sz w:val="24"/>
          <w:szCs w:val="24"/>
        </w:rPr>
      </w:pPr>
      <w:r w:rsidRPr="00ED67DD">
        <w:rPr>
          <w:sz w:val="24"/>
          <w:szCs w:val="24"/>
        </w:rPr>
        <w:t>A quantidades dos serviços para execução será disponibilizado na expansão urbana do município de Tupaciguara - MG, onde a Câmara Municipal de Tupaciguara, mantém o funcionamento de seus departamentos para o bom funcionamento do Legislativo.</w:t>
      </w:r>
    </w:p>
    <w:p w14:paraId="494EB36F" w14:textId="77777777" w:rsidR="00032437" w:rsidRDefault="00032437" w:rsidP="00032437">
      <w:pPr>
        <w:pStyle w:val="PargrafodaLista"/>
        <w:spacing w:line="300" w:lineRule="exact"/>
        <w:ind w:left="0"/>
        <w:jc w:val="both"/>
        <w:rPr>
          <w:sz w:val="24"/>
          <w:szCs w:val="24"/>
        </w:rPr>
      </w:pPr>
    </w:p>
    <w:p w14:paraId="4C15138D" w14:textId="77777777" w:rsidR="00D46BAF" w:rsidRPr="00ED67DD" w:rsidRDefault="00D46BAF" w:rsidP="00032437">
      <w:pPr>
        <w:pStyle w:val="PargrafodaLista"/>
        <w:spacing w:line="300" w:lineRule="exact"/>
        <w:ind w:left="0"/>
        <w:jc w:val="both"/>
        <w:rPr>
          <w:sz w:val="24"/>
          <w:szCs w:val="24"/>
        </w:rPr>
      </w:pPr>
    </w:p>
    <w:p w14:paraId="4A6D4101" w14:textId="77777777" w:rsidR="003E1105" w:rsidRPr="00ED67DD" w:rsidRDefault="003E1105" w:rsidP="00433B45">
      <w:pPr>
        <w:spacing w:after="0" w:line="300" w:lineRule="exact"/>
        <w:jc w:val="both"/>
        <w:rPr>
          <w:rFonts w:ascii="Times New Roman" w:hAnsi="Times New Roman" w:cs="Times New Roman"/>
          <w:b/>
          <w:sz w:val="24"/>
          <w:szCs w:val="24"/>
        </w:rPr>
      </w:pPr>
      <w:r w:rsidRPr="00ED67DD">
        <w:rPr>
          <w:rFonts w:ascii="Times New Roman" w:hAnsi="Times New Roman" w:cs="Times New Roman"/>
          <w:b/>
          <w:sz w:val="24"/>
          <w:szCs w:val="24"/>
        </w:rPr>
        <w:lastRenderedPageBreak/>
        <w:t xml:space="preserve">CLÁUSULA TERCEIRA - DO VALOR, PREÇO E FORMA DE </w:t>
      </w:r>
      <w:r w:rsidR="002D4342" w:rsidRPr="00ED67DD">
        <w:rPr>
          <w:rFonts w:ascii="Times New Roman" w:hAnsi="Times New Roman" w:cs="Times New Roman"/>
          <w:b/>
          <w:sz w:val="24"/>
          <w:szCs w:val="24"/>
        </w:rPr>
        <w:t>PAGAMENTO</w:t>
      </w:r>
    </w:p>
    <w:p w14:paraId="47DB3E86" w14:textId="77777777" w:rsidR="002E1577" w:rsidRPr="00ED67DD" w:rsidRDefault="002E1577" w:rsidP="00433B45">
      <w:pPr>
        <w:spacing w:after="0" w:line="300" w:lineRule="exact"/>
        <w:jc w:val="both"/>
        <w:rPr>
          <w:rFonts w:ascii="Times New Roman" w:hAnsi="Times New Roman" w:cs="Times New Roman"/>
          <w:b/>
          <w:sz w:val="24"/>
          <w:szCs w:val="24"/>
        </w:rPr>
      </w:pPr>
    </w:p>
    <w:tbl>
      <w:tblPr>
        <w:tblStyle w:val="Tabelacomgrade"/>
        <w:tblW w:w="9634" w:type="dxa"/>
        <w:tblLook w:val="04A0" w:firstRow="1" w:lastRow="0" w:firstColumn="1" w:lastColumn="0" w:noHBand="0" w:noVBand="1"/>
      </w:tblPr>
      <w:tblGrid>
        <w:gridCol w:w="857"/>
        <w:gridCol w:w="4237"/>
        <w:gridCol w:w="1857"/>
        <w:gridCol w:w="1443"/>
        <w:gridCol w:w="1240"/>
      </w:tblGrid>
      <w:tr w:rsidR="002E1577" w:rsidRPr="00ED67DD" w14:paraId="07D7B04E" w14:textId="77777777" w:rsidTr="00967C89">
        <w:tc>
          <w:tcPr>
            <w:tcW w:w="798" w:type="dxa"/>
            <w:vAlign w:val="center"/>
          </w:tcPr>
          <w:p w14:paraId="7396199A" w14:textId="77777777" w:rsidR="002E1577" w:rsidRPr="00ED67DD" w:rsidRDefault="002E1577" w:rsidP="00433B45">
            <w:pPr>
              <w:pStyle w:val="PargrafodaLista"/>
              <w:spacing w:line="300" w:lineRule="exact"/>
              <w:ind w:left="0"/>
              <w:jc w:val="center"/>
              <w:rPr>
                <w:b/>
                <w:sz w:val="24"/>
                <w:szCs w:val="24"/>
              </w:rPr>
            </w:pPr>
            <w:r w:rsidRPr="00ED67DD">
              <w:rPr>
                <w:b/>
                <w:sz w:val="24"/>
                <w:szCs w:val="24"/>
              </w:rPr>
              <w:t>ITEM</w:t>
            </w:r>
          </w:p>
        </w:tc>
        <w:tc>
          <w:tcPr>
            <w:tcW w:w="4726" w:type="dxa"/>
            <w:vAlign w:val="center"/>
          </w:tcPr>
          <w:p w14:paraId="2E321463" w14:textId="0C742B24" w:rsidR="002E1577" w:rsidRPr="00ED67DD" w:rsidRDefault="002E1577" w:rsidP="00433B45">
            <w:pPr>
              <w:pStyle w:val="PargrafodaLista"/>
              <w:spacing w:line="300" w:lineRule="exact"/>
              <w:ind w:left="0"/>
              <w:jc w:val="center"/>
              <w:rPr>
                <w:b/>
                <w:sz w:val="24"/>
                <w:szCs w:val="24"/>
              </w:rPr>
            </w:pPr>
            <w:r w:rsidRPr="00ED67DD">
              <w:rPr>
                <w:b/>
                <w:sz w:val="24"/>
                <w:szCs w:val="24"/>
              </w:rPr>
              <w:t>DESCRIÇÃO</w:t>
            </w:r>
          </w:p>
        </w:tc>
        <w:tc>
          <w:tcPr>
            <w:tcW w:w="1559" w:type="dxa"/>
            <w:vAlign w:val="center"/>
          </w:tcPr>
          <w:p w14:paraId="60610E9F" w14:textId="2E9EFDCF" w:rsidR="002E1577" w:rsidRPr="00ED67DD" w:rsidRDefault="002E1577" w:rsidP="00433B45">
            <w:pPr>
              <w:pStyle w:val="PargrafodaLista"/>
              <w:spacing w:line="300" w:lineRule="exact"/>
              <w:ind w:left="0"/>
              <w:jc w:val="center"/>
              <w:rPr>
                <w:b/>
                <w:sz w:val="24"/>
                <w:szCs w:val="24"/>
              </w:rPr>
            </w:pPr>
            <w:r w:rsidRPr="00ED67DD">
              <w:rPr>
                <w:b/>
                <w:sz w:val="24"/>
                <w:szCs w:val="24"/>
              </w:rPr>
              <w:t>QUANTIDADE</w:t>
            </w:r>
          </w:p>
        </w:tc>
        <w:tc>
          <w:tcPr>
            <w:tcW w:w="1276" w:type="dxa"/>
            <w:vAlign w:val="center"/>
          </w:tcPr>
          <w:p w14:paraId="317D5C49" w14:textId="77777777" w:rsidR="002E1577" w:rsidRPr="00ED67DD" w:rsidRDefault="002E1577" w:rsidP="00433B45">
            <w:pPr>
              <w:pStyle w:val="PargrafodaLista"/>
              <w:spacing w:line="300" w:lineRule="exact"/>
              <w:ind w:left="0"/>
              <w:jc w:val="center"/>
              <w:rPr>
                <w:b/>
                <w:sz w:val="24"/>
                <w:szCs w:val="24"/>
              </w:rPr>
            </w:pPr>
            <w:r w:rsidRPr="00ED67DD">
              <w:rPr>
                <w:b/>
                <w:sz w:val="24"/>
                <w:szCs w:val="24"/>
              </w:rPr>
              <w:t>VALOR UNITARIO</w:t>
            </w:r>
          </w:p>
        </w:tc>
        <w:tc>
          <w:tcPr>
            <w:tcW w:w="1275" w:type="dxa"/>
            <w:vAlign w:val="center"/>
          </w:tcPr>
          <w:p w14:paraId="314A3B74" w14:textId="77777777" w:rsidR="002E1577" w:rsidRPr="00ED67DD" w:rsidRDefault="002E1577" w:rsidP="00433B45">
            <w:pPr>
              <w:pStyle w:val="PargrafodaLista"/>
              <w:spacing w:line="300" w:lineRule="exact"/>
              <w:ind w:left="0"/>
              <w:jc w:val="center"/>
              <w:rPr>
                <w:b/>
                <w:sz w:val="24"/>
                <w:szCs w:val="24"/>
              </w:rPr>
            </w:pPr>
            <w:r w:rsidRPr="00ED67DD">
              <w:rPr>
                <w:b/>
                <w:sz w:val="24"/>
                <w:szCs w:val="24"/>
              </w:rPr>
              <w:t>TOTAL</w:t>
            </w:r>
          </w:p>
        </w:tc>
      </w:tr>
      <w:tr w:rsidR="002E1577" w:rsidRPr="00ED67DD" w14:paraId="25F6F5BA" w14:textId="77777777" w:rsidTr="002E1577">
        <w:trPr>
          <w:trHeight w:val="514"/>
        </w:trPr>
        <w:tc>
          <w:tcPr>
            <w:tcW w:w="798" w:type="dxa"/>
            <w:vAlign w:val="center"/>
          </w:tcPr>
          <w:p w14:paraId="789347AC" w14:textId="77777777" w:rsidR="002E1577" w:rsidRPr="00ED67DD" w:rsidRDefault="002E1577" w:rsidP="00433B45">
            <w:pPr>
              <w:pStyle w:val="PargrafodaLista"/>
              <w:spacing w:line="300" w:lineRule="exact"/>
              <w:ind w:left="0"/>
              <w:jc w:val="both"/>
              <w:rPr>
                <w:sz w:val="24"/>
                <w:szCs w:val="24"/>
              </w:rPr>
            </w:pPr>
            <w:r w:rsidRPr="00ED67DD">
              <w:rPr>
                <w:sz w:val="24"/>
                <w:szCs w:val="24"/>
              </w:rPr>
              <w:t>01</w:t>
            </w:r>
          </w:p>
        </w:tc>
        <w:tc>
          <w:tcPr>
            <w:tcW w:w="4726" w:type="dxa"/>
          </w:tcPr>
          <w:p w14:paraId="36676441" w14:textId="5FA7CB1C" w:rsidR="002E1577" w:rsidRPr="00ED67DD" w:rsidRDefault="002E1577" w:rsidP="00433B45">
            <w:pPr>
              <w:pStyle w:val="PargrafodaLista"/>
              <w:spacing w:line="300" w:lineRule="exact"/>
              <w:ind w:left="0"/>
              <w:jc w:val="both"/>
              <w:rPr>
                <w:sz w:val="24"/>
                <w:szCs w:val="24"/>
              </w:rPr>
            </w:pPr>
            <w:r w:rsidRPr="00ED67DD">
              <w:rPr>
                <w:sz w:val="24"/>
                <w:szCs w:val="24"/>
              </w:rPr>
              <w:t>LINK DE BANDA LARGA EM AREA URBANA-1GB-GPON</w:t>
            </w:r>
          </w:p>
        </w:tc>
        <w:tc>
          <w:tcPr>
            <w:tcW w:w="1559" w:type="dxa"/>
            <w:vAlign w:val="center"/>
          </w:tcPr>
          <w:p w14:paraId="4531792F" w14:textId="371B6E54" w:rsidR="002E1577" w:rsidRPr="00ED67DD" w:rsidRDefault="002E1577" w:rsidP="00433B45">
            <w:pPr>
              <w:pStyle w:val="PargrafodaLista"/>
              <w:spacing w:line="300" w:lineRule="exact"/>
              <w:ind w:left="0"/>
              <w:jc w:val="center"/>
              <w:rPr>
                <w:sz w:val="24"/>
                <w:szCs w:val="24"/>
              </w:rPr>
            </w:pPr>
            <w:r w:rsidRPr="00ED67DD">
              <w:rPr>
                <w:sz w:val="24"/>
                <w:szCs w:val="24"/>
              </w:rPr>
              <w:t>01</w:t>
            </w:r>
          </w:p>
        </w:tc>
        <w:tc>
          <w:tcPr>
            <w:tcW w:w="1276" w:type="dxa"/>
            <w:vAlign w:val="center"/>
          </w:tcPr>
          <w:p w14:paraId="08AD9DD1" w14:textId="77777777" w:rsidR="002E1577" w:rsidRPr="00ED67DD" w:rsidRDefault="002E1577" w:rsidP="00433B45">
            <w:pPr>
              <w:pStyle w:val="PargrafodaLista"/>
              <w:spacing w:line="300" w:lineRule="exact"/>
              <w:ind w:left="0"/>
              <w:jc w:val="center"/>
              <w:rPr>
                <w:sz w:val="24"/>
                <w:szCs w:val="24"/>
              </w:rPr>
            </w:pPr>
          </w:p>
        </w:tc>
        <w:tc>
          <w:tcPr>
            <w:tcW w:w="1275" w:type="dxa"/>
            <w:vAlign w:val="center"/>
          </w:tcPr>
          <w:p w14:paraId="078C21BD" w14:textId="77777777" w:rsidR="002E1577" w:rsidRPr="00ED67DD" w:rsidRDefault="002E1577" w:rsidP="00433B45">
            <w:pPr>
              <w:pStyle w:val="PargrafodaLista"/>
              <w:spacing w:line="300" w:lineRule="exact"/>
              <w:ind w:left="0"/>
              <w:jc w:val="both"/>
              <w:rPr>
                <w:sz w:val="24"/>
                <w:szCs w:val="24"/>
              </w:rPr>
            </w:pPr>
          </w:p>
        </w:tc>
      </w:tr>
      <w:tr w:rsidR="002E1577" w:rsidRPr="00ED67DD" w14:paraId="7774B4C6" w14:textId="77777777" w:rsidTr="002E1577">
        <w:trPr>
          <w:trHeight w:val="514"/>
        </w:trPr>
        <w:tc>
          <w:tcPr>
            <w:tcW w:w="798" w:type="dxa"/>
            <w:vAlign w:val="center"/>
          </w:tcPr>
          <w:p w14:paraId="0E3D9E8A" w14:textId="77777777" w:rsidR="002E1577" w:rsidRPr="00ED67DD" w:rsidRDefault="002E1577" w:rsidP="00433B45">
            <w:pPr>
              <w:pStyle w:val="PargrafodaLista"/>
              <w:spacing w:line="300" w:lineRule="exact"/>
              <w:ind w:left="0"/>
              <w:jc w:val="both"/>
              <w:rPr>
                <w:sz w:val="24"/>
                <w:szCs w:val="24"/>
              </w:rPr>
            </w:pPr>
            <w:r w:rsidRPr="00ED67DD">
              <w:rPr>
                <w:sz w:val="24"/>
                <w:szCs w:val="24"/>
              </w:rPr>
              <w:t>02</w:t>
            </w:r>
          </w:p>
        </w:tc>
        <w:tc>
          <w:tcPr>
            <w:tcW w:w="4726" w:type="dxa"/>
          </w:tcPr>
          <w:p w14:paraId="75A48877" w14:textId="4327D281" w:rsidR="002E1577" w:rsidRPr="00ED67DD" w:rsidRDefault="002E1577" w:rsidP="00433B45">
            <w:pPr>
              <w:pStyle w:val="PargrafodaLista"/>
              <w:spacing w:line="300" w:lineRule="exact"/>
              <w:ind w:left="0"/>
              <w:jc w:val="both"/>
              <w:rPr>
                <w:sz w:val="24"/>
                <w:szCs w:val="24"/>
              </w:rPr>
            </w:pPr>
            <w:r w:rsidRPr="00ED67DD">
              <w:rPr>
                <w:sz w:val="24"/>
                <w:szCs w:val="24"/>
              </w:rPr>
              <w:t>LINK DE BANDA LARGA EM AREA URBANA-1GB FIBRA DEDICADA COM 02 IP FIXO</w:t>
            </w:r>
          </w:p>
        </w:tc>
        <w:tc>
          <w:tcPr>
            <w:tcW w:w="1559" w:type="dxa"/>
            <w:vAlign w:val="center"/>
          </w:tcPr>
          <w:p w14:paraId="6CF7CFEC" w14:textId="50E580A9" w:rsidR="002E1577" w:rsidRPr="00ED67DD" w:rsidRDefault="002E1577" w:rsidP="00433B45">
            <w:pPr>
              <w:pStyle w:val="PargrafodaLista"/>
              <w:spacing w:line="300" w:lineRule="exact"/>
              <w:ind w:left="0"/>
              <w:jc w:val="center"/>
              <w:rPr>
                <w:sz w:val="24"/>
                <w:szCs w:val="24"/>
              </w:rPr>
            </w:pPr>
            <w:r w:rsidRPr="00ED67DD">
              <w:rPr>
                <w:sz w:val="24"/>
                <w:szCs w:val="24"/>
              </w:rPr>
              <w:t>01</w:t>
            </w:r>
          </w:p>
        </w:tc>
        <w:tc>
          <w:tcPr>
            <w:tcW w:w="1276" w:type="dxa"/>
            <w:vAlign w:val="center"/>
          </w:tcPr>
          <w:p w14:paraId="1CAA5C4D" w14:textId="77777777" w:rsidR="002E1577" w:rsidRPr="00ED67DD" w:rsidRDefault="002E1577" w:rsidP="00433B45">
            <w:pPr>
              <w:pStyle w:val="PargrafodaLista"/>
              <w:spacing w:line="300" w:lineRule="exact"/>
              <w:ind w:left="0"/>
              <w:jc w:val="center"/>
              <w:rPr>
                <w:sz w:val="24"/>
                <w:szCs w:val="24"/>
              </w:rPr>
            </w:pPr>
          </w:p>
        </w:tc>
        <w:tc>
          <w:tcPr>
            <w:tcW w:w="1275" w:type="dxa"/>
            <w:vAlign w:val="center"/>
          </w:tcPr>
          <w:p w14:paraId="4EA3A819" w14:textId="77777777" w:rsidR="002E1577" w:rsidRPr="00ED67DD" w:rsidRDefault="002E1577" w:rsidP="00433B45">
            <w:pPr>
              <w:pStyle w:val="PargrafodaLista"/>
              <w:spacing w:line="300" w:lineRule="exact"/>
              <w:ind w:left="0"/>
              <w:jc w:val="both"/>
              <w:rPr>
                <w:sz w:val="24"/>
                <w:szCs w:val="24"/>
              </w:rPr>
            </w:pPr>
          </w:p>
        </w:tc>
      </w:tr>
    </w:tbl>
    <w:p w14:paraId="2786A5DF" w14:textId="77777777" w:rsidR="002E1577" w:rsidRPr="00ED67DD" w:rsidRDefault="002E1577" w:rsidP="00433B45">
      <w:pPr>
        <w:spacing w:after="0" w:line="300" w:lineRule="exact"/>
        <w:jc w:val="both"/>
        <w:rPr>
          <w:rFonts w:ascii="Times New Roman" w:hAnsi="Times New Roman" w:cs="Times New Roman"/>
          <w:b/>
          <w:sz w:val="24"/>
          <w:szCs w:val="24"/>
        </w:rPr>
      </w:pPr>
    </w:p>
    <w:p w14:paraId="78D508A4" w14:textId="77777777" w:rsidR="003E1105" w:rsidRPr="00ED67DD" w:rsidRDefault="003E1105"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3.1. A CONTRATANTE pagará a CONTRATADA o </w:t>
      </w:r>
      <w:r w:rsidRPr="00ED67DD">
        <w:rPr>
          <w:rFonts w:ascii="Times New Roman" w:hAnsi="Times New Roman" w:cs="Times New Roman"/>
          <w:b/>
          <w:sz w:val="24"/>
          <w:szCs w:val="24"/>
        </w:rPr>
        <w:t xml:space="preserve">valor total estimado do presente Contrato é de R$ </w:t>
      </w:r>
      <w:proofErr w:type="spellStart"/>
      <w:r w:rsidRPr="00ED67DD">
        <w:rPr>
          <w:rFonts w:ascii="Times New Roman" w:hAnsi="Times New Roman" w:cs="Times New Roman"/>
          <w:b/>
          <w:sz w:val="24"/>
          <w:szCs w:val="24"/>
        </w:rPr>
        <w:t>xxxxx</w:t>
      </w:r>
      <w:proofErr w:type="spellEnd"/>
      <w:r w:rsidRPr="00ED67DD">
        <w:rPr>
          <w:rFonts w:ascii="Times New Roman" w:hAnsi="Times New Roman" w:cs="Times New Roman"/>
          <w:b/>
          <w:sz w:val="24"/>
          <w:szCs w:val="24"/>
        </w:rPr>
        <w:t>(</w:t>
      </w:r>
      <w:proofErr w:type="spellStart"/>
      <w:r w:rsidRPr="00ED67DD">
        <w:rPr>
          <w:rFonts w:ascii="Times New Roman" w:hAnsi="Times New Roman" w:cs="Times New Roman"/>
          <w:b/>
          <w:sz w:val="24"/>
          <w:szCs w:val="24"/>
        </w:rPr>
        <w:t>xxxxxxxxxxxxxxxxx</w:t>
      </w:r>
      <w:proofErr w:type="spellEnd"/>
      <w:r w:rsidRPr="00ED67DD">
        <w:rPr>
          <w:rFonts w:ascii="Times New Roman" w:hAnsi="Times New Roman" w:cs="Times New Roman"/>
          <w:b/>
          <w:sz w:val="24"/>
          <w:szCs w:val="24"/>
        </w:rPr>
        <w:t>).</w:t>
      </w:r>
    </w:p>
    <w:p w14:paraId="2474BA46" w14:textId="3F2D6CBC" w:rsidR="00CB40DE" w:rsidRPr="00CB40DE" w:rsidRDefault="00CB40DE" w:rsidP="00CB40DE">
      <w:pPr>
        <w:pStyle w:val="NormalWeb"/>
        <w:spacing w:line="300" w:lineRule="exact"/>
        <w:jc w:val="both"/>
        <w:rPr>
          <w:rFonts w:ascii="Times New Roman" w:hAnsi="Times New Roman" w:cs="Times New Roman"/>
        </w:rPr>
      </w:pPr>
      <w:r>
        <w:rPr>
          <w:rFonts w:ascii="Times New Roman" w:hAnsi="Times New Roman" w:cs="Times New Roman"/>
        </w:rPr>
        <w:t>3</w:t>
      </w:r>
      <w:r w:rsidRPr="00CB40DE">
        <w:rPr>
          <w:rFonts w:ascii="Times New Roman" w:hAnsi="Times New Roman" w:cs="Times New Roman"/>
        </w:rPr>
        <w:t>.</w:t>
      </w:r>
      <w:r>
        <w:rPr>
          <w:rFonts w:ascii="Times New Roman" w:hAnsi="Times New Roman" w:cs="Times New Roman"/>
        </w:rPr>
        <w:t>2</w:t>
      </w:r>
      <w:r w:rsidRPr="00CB40DE">
        <w:rPr>
          <w:rFonts w:ascii="Times New Roman" w:hAnsi="Times New Roman" w:cs="Times New Roman"/>
        </w:rPr>
        <w:t xml:space="preserve">. Todos os serviços prestados serão cobrados mensalmente, através da respectiva nota fiscal / fatura, com demonstrativo contendo a relação atualizada de todos os serviços contratados e o respectivo documento de cobrança. O pagamento ratifica concordância com o rol de serviços cobrados pela CONTRATADA. </w:t>
      </w:r>
    </w:p>
    <w:p w14:paraId="7B2C1C7A" w14:textId="2A775E49" w:rsidR="00CB40DE" w:rsidRPr="00CB40DE" w:rsidRDefault="00CB40DE" w:rsidP="00CB40DE">
      <w:pPr>
        <w:pStyle w:val="NormalWeb"/>
        <w:spacing w:line="300" w:lineRule="exact"/>
        <w:jc w:val="both"/>
        <w:rPr>
          <w:rFonts w:ascii="Times New Roman" w:hAnsi="Times New Roman" w:cs="Times New Roman"/>
        </w:rPr>
      </w:pPr>
      <w:r>
        <w:rPr>
          <w:rFonts w:ascii="Times New Roman" w:hAnsi="Times New Roman" w:cs="Times New Roman"/>
        </w:rPr>
        <w:t>3</w:t>
      </w:r>
      <w:r w:rsidRPr="00CB40DE">
        <w:rPr>
          <w:rFonts w:ascii="Times New Roman" w:hAnsi="Times New Roman" w:cs="Times New Roman"/>
        </w:rPr>
        <w:t>.</w:t>
      </w:r>
      <w:r>
        <w:rPr>
          <w:rFonts w:ascii="Times New Roman" w:hAnsi="Times New Roman" w:cs="Times New Roman"/>
        </w:rPr>
        <w:t>3</w:t>
      </w:r>
      <w:r w:rsidRPr="00CB40DE">
        <w:rPr>
          <w:rFonts w:ascii="Times New Roman" w:hAnsi="Times New Roman" w:cs="Times New Roman"/>
        </w:rPr>
        <w:t>. A fatura fiscal mensal será encaminhada a CONTRATANTE, com antecedência mínima de 5 (cinco) dias úteis à data de vencimento. O atraso na entrega dos demonstrativos de utilização dos serviços, que leve ao atraso no pagamento dos valores devidos, eximirá o Contratante do pagamento de quaisquer encargos moratórios</w:t>
      </w:r>
    </w:p>
    <w:p w14:paraId="45D4FAE8" w14:textId="4362F298" w:rsidR="00CB40DE" w:rsidRPr="00CB40DE" w:rsidRDefault="00CB40DE" w:rsidP="00CB40DE">
      <w:pPr>
        <w:pStyle w:val="NormalWeb"/>
        <w:spacing w:line="300" w:lineRule="exact"/>
        <w:jc w:val="both"/>
        <w:rPr>
          <w:rFonts w:ascii="Times New Roman" w:hAnsi="Times New Roman" w:cs="Times New Roman"/>
        </w:rPr>
      </w:pPr>
      <w:r>
        <w:rPr>
          <w:rFonts w:ascii="Times New Roman" w:hAnsi="Times New Roman" w:cs="Times New Roman"/>
        </w:rPr>
        <w:t>3.4</w:t>
      </w:r>
      <w:r w:rsidRPr="00CB40DE">
        <w:rPr>
          <w:rFonts w:ascii="Times New Roman" w:hAnsi="Times New Roman" w:cs="Times New Roman"/>
        </w:rPr>
        <w:t>. Esclarecimentos adicionais sobre os valores e serviços faturados poderão ser obtidos via Central de Atendimento ou no espaço reservado no site da CONTRATADA.</w:t>
      </w:r>
    </w:p>
    <w:p w14:paraId="25373471" w14:textId="66F66540" w:rsidR="00CB40DE" w:rsidRPr="00CB40DE" w:rsidRDefault="00CB40DE" w:rsidP="00CB40DE">
      <w:pPr>
        <w:pStyle w:val="NormalWeb"/>
        <w:spacing w:line="300" w:lineRule="exact"/>
        <w:jc w:val="both"/>
        <w:rPr>
          <w:rFonts w:ascii="Times New Roman" w:hAnsi="Times New Roman" w:cs="Times New Roman"/>
        </w:rPr>
      </w:pPr>
      <w:r>
        <w:rPr>
          <w:rFonts w:ascii="Times New Roman" w:hAnsi="Times New Roman" w:cs="Times New Roman"/>
        </w:rPr>
        <w:t>3</w:t>
      </w:r>
      <w:r w:rsidRPr="00CB40DE">
        <w:rPr>
          <w:rFonts w:ascii="Times New Roman" w:hAnsi="Times New Roman" w:cs="Times New Roman"/>
        </w:rPr>
        <w:t>.</w:t>
      </w:r>
      <w:r>
        <w:rPr>
          <w:rFonts w:ascii="Times New Roman" w:hAnsi="Times New Roman" w:cs="Times New Roman"/>
        </w:rPr>
        <w:t>5</w:t>
      </w:r>
      <w:r w:rsidRPr="00CB40DE">
        <w:rPr>
          <w:rFonts w:ascii="Times New Roman" w:hAnsi="Times New Roman" w:cs="Times New Roman"/>
        </w:rPr>
        <w:t xml:space="preserve">. 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 </w:t>
      </w:r>
    </w:p>
    <w:p w14:paraId="24477134" w14:textId="2508A70C" w:rsidR="00CB40DE" w:rsidRPr="00CB40DE" w:rsidRDefault="00CB40DE" w:rsidP="00CB40DE">
      <w:pPr>
        <w:pStyle w:val="NormalWeb"/>
        <w:spacing w:line="300" w:lineRule="exact"/>
        <w:jc w:val="both"/>
        <w:rPr>
          <w:rFonts w:ascii="Times New Roman" w:hAnsi="Times New Roman" w:cs="Times New Roman"/>
        </w:rPr>
      </w:pPr>
      <w:r>
        <w:rPr>
          <w:rFonts w:ascii="Times New Roman" w:hAnsi="Times New Roman" w:cs="Times New Roman"/>
        </w:rPr>
        <w:t>3.6</w:t>
      </w:r>
      <w:r w:rsidRPr="00CB40DE">
        <w:rPr>
          <w:rFonts w:ascii="Times New Roman" w:hAnsi="Times New Roman" w:cs="Times New Roman"/>
        </w:rPr>
        <w:t xml:space="preserve">. Antes de cada pagamento à contratada, será realizada consulta para verificar a manutenção das condições de habilitação exigidas no processo original. </w:t>
      </w:r>
    </w:p>
    <w:p w14:paraId="08ADE554" w14:textId="4C0CBCF3" w:rsidR="00CB40DE" w:rsidRPr="00CB40DE" w:rsidRDefault="00CB40DE" w:rsidP="00CB40DE">
      <w:pPr>
        <w:pStyle w:val="NormalWeb"/>
        <w:spacing w:line="300" w:lineRule="exact"/>
        <w:jc w:val="both"/>
        <w:rPr>
          <w:rFonts w:ascii="Times New Roman" w:hAnsi="Times New Roman" w:cs="Times New Roman"/>
        </w:rPr>
      </w:pPr>
      <w:r>
        <w:rPr>
          <w:rFonts w:ascii="Times New Roman" w:hAnsi="Times New Roman" w:cs="Times New Roman"/>
        </w:rPr>
        <w:t>3.7</w:t>
      </w:r>
      <w:r w:rsidRPr="00CB40DE">
        <w:rPr>
          <w:rFonts w:ascii="Times New Roman" w:hAnsi="Times New Roman" w:cs="Times New Roman"/>
        </w:rPr>
        <w:t>. Constatando-se a situação de irregularidade da contratada, será providenciada sua notificação, por</w:t>
      </w:r>
      <w:r>
        <w:rPr>
          <w:rFonts w:ascii="Times New Roman" w:hAnsi="Times New Roman" w:cs="Times New Roman"/>
        </w:rPr>
        <w:t xml:space="preserve"> </w:t>
      </w:r>
      <w:r w:rsidRPr="00CB40DE">
        <w:rPr>
          <w:rFonts w:ascii="Times New Roman" w:hAnsi="Times New Roman" w:cs="Times New Roman"/>
        </w:rPr>
        <w:t xml:space="preserve">escrito, para que, no prazo de 5 (cinco) dias úteis, regularize sua situação ou, no mesmo prazo, apresente sua defesa. O prazo poderá ser prorrogado uma vez, por igual período, a critério da contratante. </w:t>
      </w:r>
    </w:p>
    <w:p w14:paraId="42C688F4" w14:textId="097C2D0F" w:rsidR="00CB40DE" w:rsidRPr="00CB40DE" w:rsidRDefault="00CB40DE" w:rsidP="00CB40DE">
      <w:pPr>
        <w:pStyle w:val="NormalWeb"/>
        <w:spacing w:line="300" w:lineRule="exact"/>
        <w:jc w:val="both"/>
        <w:rPr>
          <w:rFonts w:ascii="Times New Roman" w:hAnsi="Times New Roman" w:cs="Times New Roman"/>
        </w:rPr>
      </w:pPr>
      <w:r>
        <w:rPr>
          <w:rFonts w:ascii="Times New Roman" w:hAnsi="Times New Roman" w:cs="Times New Roman"/>
        </w:rPr>
        <w:t>3</w:t>
      </w:r>
      <w:r w:rsidRPr="00CB40DE">
        <w:rPr>
          <w:rFonts w:ascii="Times New Roman" w:hAnsi="Times New Roman" w:cs="Times New Roman"/>
        </w:rPr>
        <w:t xml:space="preserve">.8. Persistindo a irregularidade, a contratante deverá adotar as medidas necessárias à rescisão contratual nos autos do processo administrativo correspondente, assegurada à contratada a ampla defesa. </w:t>
      </w:r>
    </w:p>
    <w:p w14:paraId="37F9EE00" w14:textId="1837644B" w:rsidR="00C9241C" w:rsidRPr="00ED67DD" w:rsidRDefault="00C9241C" w:rsidP="00CB40DE">
      <w:pPr>
        <w:pStyle w:val="NormalWeb"/>
        <w:shd w:val="clear" w:color="auto" w:fill="FFFFFF"/>
        <w:spacing w:before="0" w:beforeAutospacing="0" w:after="0" w:afterAutospacing="0" w:line="300" w:lineRule="exact"/>
        <w:jc w:val="both"/>
        <w:rPr>
          <w:rFonts w:ascii="Times New Roman" w:hAnsi="Times New Roman" w:cs="Times New Roman"/>
        </w:rPr>
      </w:pPr>
      <w:r w:rsidRPr="00ED67DD">
        <w:rPr>
          <w:rFonts w:ascii="Times New Roman" w:hAnsi="Times New Roman" w:cs="Times New Roman"/>
        </w:rPr>
        <w:t>3.</w:t>
      </w:r>
      <w:r w:rsidR="00CB40DE">
        <w:rPr>
          <w:rFonts w:ascii="Times New Roman" w:hAnsi="Times New Roman" w:cs="Times New Roman"/>
        </w:rPr>
        <w:t>9</w:t>
      </w:r>
      <w:r w:rsidRPr="00ED67DD">
        <w:rPr>
          <w:rFonts w:ascii="Times New Roman" w:hAnsi="Times New Roman" w:cs="Times New Roman"/>
        </w:rPr>
        <w:t xml:space="preserve">. Havendo a efetiva execução do objeto, os pagamentos serão realizados normalmente, até que se decida pela rescisão do contrato, caso a contratada não regularize sua situação fiscal. </w:t>
      </w:r>
    </w:p>
    <w:p w14:paraId="557927E2" w14:textId="77777777" w:rsidR="00D46BAF" w:rsidRDefault="00C9241C" w:rsidP="00CB40DE">
      <w:pPr>
        <w:pStyle w:val="NormalWeb"/>
        <w:shd w:val="clear" w:color="auto" w:fill="FFFFFF"/>
        <w:spacing w:before="0" w:beforeAutospacing="0" w:after="0" w:afterAutospacing="0" w:line="300" w:lineRule="exact"/>
        <w:jc w:val="both"/>
        <w:rPr>
          <w:rFonts w:ascii="Times New Roman" w:hAnsi="Times New Roman" w:cs="Times New Roman"/>
        </w:rPr>
      </w:pPr>
      <w:r w:rsidRPr="00ED67DD">
        <w:rPr>
          <w:rFonts w:ascii="Times New Roman" w:hAnsi="Times New Roman" w:cs="Times New Roman"/>
        </w:rPr>
        <w:lastRenderedPageBreak/>
        <w:t>3.1</w:t>
      </w:r>
      <w:r w:rsidR="00CB40DE">
        <w:rPr>
          <w:rFonts w:ascii="Times New Roman" w:hAnsi="Times New Roman" w:cs="Times New Roman"/>
        </w:rPr>
        <w:t>0</w:t>
      </w:r>
      <w:r w:rsidRPr="00ED67DD">
        <w:rPr>
          <w:rFonts w:ascii="Times New Roman" w:hAnsi="Times New Roman" w:cs="Times New Roman"/>
        </w:rPr>
        <w:t>. Será rescindido o contrato em execução com a contratada inadimplente e irregular com os órgãos fiscais, salvo por motivo de economicidade, segurança nacional ou outro de interesse público de alta relevância, devidamente justificado, em qualquer caso, pela máxima autoridade da contratante.</w:t>
      </w:r>
    </w:p>
    <w:p w14:paraId="0A2C5264" w14:textId="23FBE1E5" w:rsidR="00C9241C" w:rsidRPr="00ED67DD" w:rsidRDefault="00C9241C" w:rsidP="00CB40DE">
      <w:pPr>
        <w:pStyle w:val="NormalWeb"/>
        <w:shd w:val="clear" w:color="auto" w:fill="FFFFFF"/>
        <w:spacing w:before="0" w:beforeAutospacing="0" w:after="0" w:afterAutospacing="0" w:line="300" w:lineRule="exact"/>
        <w:jc w:val="both"/>
        <w:rPr>
          <w:rFonts w:ascii="Times New Roman" w:hAnsi="Times New Roman" w:cs="Times New Roman"/>
        </w:rPr>
      </w:pPr>
      <w:r w:rsidRPr="00ED67DD">
        <w:rPr>
          <w:rFonts w:ascii="Times New Roman" w:hAnsi="Times New Roman" w:cs="Times New Roman"/>
        </w:rPr>
        <w:t xml:space="preserve"> </w:t>
      </w:r>
    </w:p>
    <w:p w14:paraId="616183D8" w14:textId="4A4FA427" w:rsidR="00C9241C" w:rsidRDefault="00C9241C" w:rsidP="00CB40DE">
      <w:pPr>
        <w:pStyle w:val="NormalWeb"/>
        <w:shd w:val="clear" w:color="auto" w:fill="FFFFFF"/>
        <w:spacing w:before="0" w:beforeAutospacing="0" w:after="0" w:afterAutospacing="0" w:line="300" w:lineRule="exact"/>
        <w:jc w:val="both"/>
        <w:rPr>
          <w:rFonts w:ascii="Times New Roman" w:hAnsi="Times New Roman" w:cs="Times New Roman"/>
        </w:rPr>
      </w:pPr>
      <w:r w:rsidRPr="00ED67DD">
        <w:rPr>
          <w:rFonts w:ascii="Times New Roman" w:hAnsi="Times New Roman" w:cs="Times New Roman"/>
        </w:rPr>
        <w:t>3.1</w:t>
      </w:r>
      <w:r w:rsidR="00CB40DE">
        <w:rPr>
          <w:rFonts w:ascii="Times New Roman" w:hAnsi="Times New Roman" w:cs="Times New Roman"/>
        </w:rPr>
        <w:t>1</w:t>
      </w:r>
      <w:r w:rsidRPr="00ED67DD">
        <w:rPr>
          <w:rFonts w:ascii="Times New Roman" w:hAnsi="Times New Roman" w:cs="Times New Roman"/>
        </w:rPr>
        <w:t xml:space="preserve">. Quando do pagamento, será efetuada a retenção tributária prevista na legislação aplicável. </w:t>
      </w:r>
    </w:p>
    <w:p w14:paraId="7B17A746" w14:textId="77777777" w:rsidR="00D46BAF" w:rsidRPr="00ED67DD" w:rsidRDefault="00D46BAF" w:rsidP="00CB40DE">
      <w:pPr>
        <w:pStyle w:val="NormalWeb"/>
        <w:shd w:val="clear" w:color="auto" w:fill="FFFFFF"/>
        <w:spacing w:before="0" w:beforeAutospacing="0" w:after="0" w:afterAutospacing="0" w:line="300" w:lineRule="exact"/>
        <w:jc w:val="both"/>
        <w:rPr>
          <w:rFonts w:ascii="Times New Roman" w:hAnsi="Times New Roman" w:cs="Times New Roman"/>
        </w:rPr>
      </w:pPr>
    </w:p>
    <w:p w14:paraId="750BD42D" w14:textId="39D695C4" w:rsidR="00C9241C" w:rsidRDefault="00C9241C" w:rsidP="00CB40DE">
      <w:pPr>
        <w:pStyle w:val="NormalWeb"/>
        <w:shd w:val="clear" w:color="auto" w:fill="FFFFFF"/>
        <w:spacing w:before="0" w:beforeAutospacing="0" w:after="0" w:afterAutospacing="0" w:line="300" w:lineRule="exact"/>
        <w:jc w:val="both"/>
        <w:rPr>
          <w:rFonts w:ascii="Times New Roman" w:hAnsi="Times New Roman" w:cs="Times New Roman"/>
        </w:rPr>
      </w:pPr>
      <w:r w:rsidRPr="00ED67DD">
        <w:rPr>
          <w:rFonts w:ascii="Times New Roman" w:hAnsi="Times New Roman" w:cs="Times New Roman"/>
        </w:rPr>
        <w:t>3.1</w:t>
      </w:r>
      <w:r w:rsidR="00CB40DE">
        <w:rPr>
          <w:rFonts w:ascii="Times New Roman" w:hAnsi="Times New Roman" w:cs="Times New Roman"/>
        </w:rPr>
        <w:t>2</w:t>
      </w:r>
      <w:r w:rsidRPr="00ED67DD">
        <w:rPr>
          <w:rFonts w:ascii="Times New Roman" w:hAnsi="Times New Roman" w:cs="Times New Roman"/>
        </w:rPr>
        <w:t xml:space="preserve">.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3658789B" w14:textId="77777777" w:rsidR="00D46BAF" w:rsidRPr="00ED67DD" w:rsidRDefault="00D46BAF" w:rsidP="00CB40DE">
      <w:pPr>
        <w:pStyle w:val="NormalWeb"/>
        <w:shd w:val="clear" w:color="auto" w:fill="FFFFFF"/>
        <w:spacing w:before="0" w:beforeAutospacing="0" w:after="0" w:afterAutospacing="0" w:line="300" w:lineRule="exact"/>
        <w:jc w:val="both"/>
        <w:rPr>
          <w:rFonts w:ascii="Times New Roman" w:hAnsi="Times New Roman" w:cs="Times New Roman"/>
        </w:rPr>
      </w:pPr>
    </w:p>
    <w:p w14:paraId="61D7B2F7" w14:textId="3F70DCFF" w:rsidR="00C9241C" w:rsidRDefault="00C9241C" w:rsidP="00CB40DE">
      <w:pPr>
        <w:pStyle w:val="NormalWeb"/>
        <w:shd w:val="clear" w:color="auto" w:fill="FFFFFF"/>
        <w:spacing w:before="0" w:beforeAutospacing="0" w:after="0" w:afterAutospacing="0" w:line="300" w:lineRule="exact"/>
        <w:jc w:val="both"/>
        <w:rPr>
          <w:rFonts w:ascii="Times New Roman" w:hAnsi="Times New Roman" w:cs="Times New Roman"/>
        </w:rPr>
      </w:pPr>
      <w:r w:rsidRPr="00ED67DD">
        <w:rPr>
          <w:rFonts w:ascii="Times New Roman" w:hAnsi="Times New Roman" w:cs="Times New Roman"/>
        </w:rPr>
        <w:t>3.1</w:t>
      </w:r>
      <w:r w:rsidR="00CB40DE">
        <w:rPr>
          <w:rFonts w:ascii="Times New Roman" w:hAnsi="Times New Roman" w:cs="Times New Roman"/>
        </w:rPr>
        <w:t>3</w:t>
      </w:r>
      <w:r w:rsidRPr="00ED67DD">
        <w:rPr>
          <w:rFonts w:ascii="Times New Roman" w:hAnsi="Times New Roman" w:cs="Times New Roman"/>
        </w:rPr>
        <w:t>. 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previsão em contrato.</w:t>
      </w:r>
    </w:p>
    <w:p w14:paraId="08E78EA8" w14:textId="77777777" w:rsidR="00D46BAF" w:rsidRPr="00ED67DD" w:rsidRDefault="00D46BAF" w:rsidP="00CB40DE">
      <w:pPr>
        <w:pStyle w:val="NormalWeb"/>
        <w:shd w:val="clear" w:color="auto" w:fill="FFFFFF"/>
        <w:spacing w:before="0" w:beforeAutospacing="0" w:after="0" w:afterAutospacing="0" w:line="300" w:lineRule="exact"/>
        <w:jc w:val="both"/>
        <w:rPr>
          <w:rFonts w:ascii="Times New Roman" w:hAnsi="Times New Roman" w:cs="Times New Roman"/>
        </w:rPr>
      </w:pPr>
    </w:p>
    <w:p w14:paraId="2AF987DF" w14:textId="53FB49AF" w:rsidR="00C9241C" w:rsidRDefault="00C9241C" w:rsidP="00CB40DE">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3.1</w:t>
      </w:r>
      <w:r w:rsidR="00CB40DE">
        <w:rPr>
          <w:rFonts w:ascii="Times New Roman" w:hAnsi="Times New Roman" w:cs="Times New Roman"/>
          <w:sz w:val="24"/>
          <w:szCs w:val="24"/>
        </w:rPr>
        <w:t>4</w:t>
      </w:r>
      <w:r w:rsidRPr="00ED67DD">
        <w:rPr>
          <w:rFonts w:ascii="Times New Roman" w:hAnsi="Times New Roman" w:cs="Times New Roman"/>
          <w:sz w:val="24"/>
          <w:szCs w:val="24"/>
        </w:rPr>
        <w:t xml:space="preserve">. Em caso de atraso no pagamento efetuado pelo CONTRATANTE da fatura apresentada pela CONTRATADA, esta fará jus à compensação financeira na forma de atualização monetária do respectivo valor, que será feita “pro rata die”, para tal utilizando-se o menor índice de inflação, correspondente aos dias de atraso, dentre o IGPM/FGV, sem prejuízo da incidência dos juros </w:t>
      </w:r>
      <w:r w:rsidR="005426D7" w:rsidRPr="00ED67DD">
        <w:rPr>
          <w:rFonts w:ascii="Times New Roman" w:hAnsi="Times New Roman" w:cs="Times New Roman"/>
          <w:sz w:val="24"/>
          <w:szCs w:val="24"/>
        </w:rPr>
        <w:t>moratórios</w:t>
      </w:r>
      <w:r w:rsidRPr="00ED67DD">
        <w:rPr>
          <w:rFonts w:ascii="Times New Roman" w:hAnsi="Times New Roman" w:cs="Times New Roman"/>
          <w:sz w:val="24"/>
          <w:szCs w:val="24"/>
        </w:rPr>
        <w:t xml:space="preserve"> à taxa de 1% (um por cento) ao mês, “pro rata die”.</w:t>
      </w:r>
    </w:p>
    <w:p w14:paraId="797E9A04" w14:textId="77777777" w:rsidR="00D46BAF" w:rsidRPr="00ED67DD" w:rsidRDefault="00D46BAF" w:rsidP="00CB40DE">
      <w:pPr>
        <w:spacing w:after="0" w:line="300" w:lineRule="exact"/>
        <w:jc w:val="both"/>
        <w:rPr>
          <w:rFonts w:ascii="Times New Roman" w:hAnsi="Times New Roman" w:cs="Times New Roman"/>
          <w:sz w:val="24"/>
          <w:szCs w:val="24"/>
        </w:rPr>
      </w:pPr>
    </w:p>
    <w:p w14:paraId="41DE3D32" w14:textId="34FB0205" w:rsidR="00C9241C" w:rsidRDefault="00C9241C" w:rsidP="00CB40DE">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3.1</w:t>
      </w:r>
      <w:r w:rsidR="00CB40DE">
        <w:rPr>
          <w:rFonts w:ascii="Times New Roman" w:hAnsi="Times New Roman" w:cs="Times New Roman"/>
          <w:sz w:val="24"/>
          <w:szCs w:val="24"/>
        </w:rPr>
        <w:t>5</w:t>
      </w:r>
      <w:r w:rsidRPr="00ED67DD">
        <w:rPr>
          <w:rFonts w:ascii="Times New Roman" w:hAnsi="Times New Roman" w:cs="Times New Roman"/>
          <w:sz w:val="24"/>
          <w:szCs w:val="24"/>
        </w:rPr>
        <w:t>. A compensação financeira e os juros moratórios não incidirão sobre os dias de atraso no adimplemento da obrigação e/ou na apresentação do documento de crédito relativo à fatura, caso o atraso seja decorrente de fato atribuível à CONTRATADA.</w:t>
      </w:r>
    </w:p>
    <w:p w14:paraId="5F9BDD1D" w14:textId="77777777" w:rsidR="00D46BAF" w:rsidRPr="00ED67DD" w:rsidRDefault="00D46BAF" w:rsidP="00CB40DE">
      <w:pPr>
        <w:spacing w:after="0" w:line="300" w:lineRule="exact"/>
        <w:jc w:val="both"/>
        <w:rPr>
          <w:rFonts w:ascii="Times New Roman" w:hAnsi="Times New Roman" w:cs="Times New Roman"/>
          <w:sz w:val="24"/>
          <w:szCs w:val="24"/>
        </w:rPr>
      </w:pPr>
    </w:p>
    <w:p w14:paraId="05DE7013" w14:textId="5B2D27C5" w:rsidR="00C9241C" w:rsidRPr="00ED67DD" w:rsidRDefault="00C9241C" w:rsidP="00CB40DE">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3.1</w:t>
      </w:r>
      <w:r w:rsidR="00CB40DE">
        <w:rPr>
          <w:rFonts w:ascii="Times New Roman" w:hAnsi="Times New Roman" w:cs="Times New Roman"/>
          <w:sz w:val="24"/>
          <w:szCs w:val="24"/>
        </w:rPr>
        <w:t>6</w:t>
      </w:r>
      <w:r w:rsidRPr="00ED67DD">
        <w:rPr>
          <w:rFonts w:ascii="Times New Roman" w:hAnsi="Times New Roman" w:cs="Times New Roman"/>
          <w:sz w:val="24"/>
          <w:szCs w:val="24"/>
        </w:rPr>
        <w:t>.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E5BA587" w14:textId="77777777" w:rsidR="00CB40DE" w:rsidRDefault="00CB40DE" w:rsidP="00433B45">
      <w:pPr>
        <w:tabs>
          <w:tab w:val="left" w:pos="1296"/>
          <w:tab w:val="left" w:pos="2410"/>
        </w:tabs>
        <w:spacing w:after="0" w:line="300" w:lineRule="exact"/>
        <w:jc w:val="both"/>
        <w:rPr>
          <w:rFonts w:ascii="Times New Roman" w:hAnsi="Times New Roman" w:cs="Times New Roman"/>
          <w:b/>
          <w:sz w:val="24"/>
          <w:szCs w:val="24"/>
        </w:rPr>
      </w:pPr>
    </w:p>
    <w:p w14:paraId="0C39D298" w14:textId="77777777" w:rsidR="00D46BAF" w:rsidRPr="00ED67DD" w:rsidRDefault="00D46BAF" w:rsidP="00D46BAF">
      <w:pPr>
        <w:tabs>
          <w:tab w:val="left" w:pos="1296"/>
          <w:tab w:val="left" w:pos="2410"/>
        </w:tabs>
        <w:spacing w:after="0" w:line="300" w:lineRule="exact"/>
        <w:jc w:val="both"/>
        <w:rPr>
          <w:rFonts w:ascii="Times New Roman" w:hAnsi="Times New Roman" w:cs="Times New Roman"/>
          <w:b/>
          <w:sz w:val="24"/>
          <w:szCs w:val="24"/>
        </w:rPr>
      </w:pPr>
      <w:r w:rsidRPr="00ED67DD">
        <w:rPr>
          <w:rFonts w:ascii="Times New Roman" w:hAnsi="Times New Roman" w:cs="Times New Roman"/>
          <w:b/>
          <w:sz w:val="24"/>
          <w:szCs w:val="24"/>
        </w:rPr>
        <w:t>CLÁUSULA QUARTA – DO REAJUSTE</w:t>
      </w:r>
    </w:p>
    <w:p w14:paraId="2150BF27" w14:textId="77777777" w:rsidR="00D46BAF" w:rsidRDefault="00D46BAF" w:rsidP="00D46BAF">
      <w:pPr>
        <w:pStyle w:val="NormalWeb"/>
        <w:shd w:val="clear" w:color="auto" w:fill="FFFFFF"/>
        <w:spacing w:before="0" w:beforeAutospacing="0" w:after="0" w:afterAutospacing="0" w:line="300" w:lineRule="exact"/>
        <w:jc w:val="both"/>
        <w:rPr>
          <w:rFonts w:ascii="Times New Roman" w:hAnsi="Times New Roman" w:cs="Times New Roman"/>
          <w:color w:val="000000" w:themeColor="text1"/>
        </w:rPr>
      </w:pPr>
    </w:p>
    <w:p w14:paraId="31C1FBE8" w14:textId="77777777" w:rsidR="00D46BAF" w:rsidRPr="004F226C" w:rsidRDefault="00D46BAF" w:rsidP="00D46BAF">
      <w:pPr>
        <w:pStyle w:val="PargrafodaLista"/>
        <w:spacing w:line="300" w:lineRule="exact"/>
        <w:ind w:left="0"/>
        <w:jc w:val="both"/>
        <w:rPr>
          <w:rFonts w:eastAsia="Arial Unicode MS"/>
          <w:sz w:val="24"/>
          <w:szCs w:val="24"/>
        </w:rPr>
      </w:pPr>
      <w:r>
        <w:rPr>
          <w:rFonts w:eastAsia="Arial Unicode MS"/>
          <w:sz w:val="24"/>
          <w:szCs w:val="24"/>
        </w:rPr>
        <w:t>4</w:t>
      </w:r>
      <w:r w:rsidRPr="004F226C">
        <w:rPr>
          <w:rFonts w:eastAsia="Arial Unicode MS"/>
          <w:sz w:val="24"/>
          <w:szCs w:val="24"/>
        </w:rPr>
        <w:t>.1 Os preços são fixos e irreajustáveis no prazo de um ano contado da data limite para a apresentação das propostas.</w:t>
      </w:r>
    </w:p>
    <w:p w14:paraId="79E9CAB8" w14:textId="77777777" w:rsidR="00D46BAF" w:rsidRPr="004F226C" w:rsidRDefault="00D46BAF" w:rsidP="00D46BAF">
      <w:pPr>
        <w:pStyle w:val="PargrafodaLista"/>
        <w:spacing w:line="300" w:lineRule="exact"/>
        <w:ind w:left="0"/>
        <w:jc w:val="both"/>
        <w:rPr>
          <w:rFonts w:eastAsia="Arial Unicode MS"/>
          <w:sz w:val="24"/>
          <w:szCs w:val="24"/>
        </w:rPr>
      </w:pPr>
    </w:p>
    <w:p w14:paraId="1912F413" w14:textId="77777777" w:rsidR="00D46BAF" w:rsidRPr="004F226C" w:rsidRDefault="00D46BAF" w:rsidP="00D46BAF">
      <w:pPr>
        <w:pStyle w:val="PargrafodaLista"/>
        <w:spacing w:line="300" w:lineRule="exact"/>
        <w:ind w:left="0"/>
        <w:jc w:val="both"/>
        <w:rPr>
          <w:rFonts w:eastAsia="Arial Unicode MS"/>
          <w:sz w:val="24"/>
          <w:szCs w:val="24"/>
        </w:rPr>
      </w:pPr>
      <w:r>
        <w:rPr>
          <w:rFonts w:eastAsia="Arial Unicode MS"/>
          <w:sz w:val="24"/>
          <w:szCs w:val="24"/>
        </w:rPr>
        <w:t>4</w:t>
      </w:r>
      <w:r w:rsidRPr="004F226C">
        <w:rPr>
          <w:rFonts w:eastAsia="Arial Unicode MS"/>
          <w:sz w:val="24"/>
          <w:szCs w:val="24"/>
        </w:rPr>
        <w:t>.2. Dentro do prazo de vigência do contrato e mediante solicitação da contratada, os preços contratados poderão sofrer reajuste após o interregno de um ano, aplicando-se o Índice de Serviços de Telecomunicações – IST exclusivamente para as obrigações iniciadas e concluídas após a ocorrência da anualidade.</w:t>
      </w:r>
    </w:p>
    <w:p w14:paraId="072A40DE" w14:textId="77777777" w:rsidR="00D46BAF" w:rsidRPr="004F226C" w:rsidRDefault="00D46BAF" w:rsidP="00D46BAF">
      <w:pPr>
        <w:pStyle w:val="PargrafodaLista"/>
        <w:spacing w:line="300" w:lineRule="exact"/>
        <w:ind w:left="0"/>
        <w:jc w:val="both"/>
        <w:rPr>
          <w:rFonts w:eastAsia="Arial Unicode MS"/>
          <w:sz w:val="24"/>
          <w:szCs w:val="24"/>
        </w:rPr>
      </w:pPr>
    </w:p>
    <w:p w14:paraId="7B072E75" w14:textId="77777777" w:rsidR="00D46BAF" w:rsidRPr="004F226C" w:rsidRDefault="00D46BAF" w:rsidP="00D46BAF">
      <w:pPr>
        <w:pStyle w:val="PargrafodaLista"/>
        <w:spacing w:line="300" w:lineRule="exact"/>
        <w:ind w:left="0"/>
        <w:jc w:val="both"/>
        <w:rPr>
          <w:rFonts w:eastAsia="Arial Unicode MS"/>
          <w:sz w:val="24"/>
          <w:szCs w:val="24"/>
        </w:rPr>
      </w:pPr>
      <w:r>
        <w:rPr>
          <w:rFonts w:eastAsia="Arial Unicode MS"/>
          <w:sz w:val="24"/>
          <w:szCs w:val="24"/>
        </w:rPr>
        <w:t>4</w:t>
      </w:r>
      <w:r w:rsidRPr="004F226C">
        <w:rPr>
          <w:rFonts w:eastAsia="Arial Unicode MS"/>
          <w:sz w:val="24"/>
          <w:szCs w:val="24"/>
        </w:rPr>
        <w:t>.3 Nos reajustes subsequentes ao primeiro, o interregno mínimo de um ano será contado a partir dos efeitos financeiros do último reajuste.</w:t>
      </w:r>
    </w:p>
    <w:p w14:paraId="5D8E25FA" w14:textId="77777777" w:rsidR="00D46BAF" w:rsidRPr="004F226C" w:rsidRDefault="00D46BAF" w:rsidP="00D46BAF">
      <w:pPr>
        <w:pStyle w:val="PargrafodaLista"/>
        <w:spacing w:line="300" w:lineRule="exact"/>
        <w:ind w:left="0"/>
        <w:jc w:val="both"/>
        <w:rPr>
          <w:rFonts w:eastAsia="Arial Unicode MS"/>
          <w:sz w:val="24"/>
          <w:szCs w:val="24"/>
        </w:rPr>
      </w:pPr>
    </w:p>
    <w:p w14:paraId="3153E22E" w14:textId="77777777" w:rsidR="00D46BAF" w:rsidRPr="004F226C" w:rsidRDefault="00D46BAF" w:rsidP="00D46BAF">
      <w:pPr>
        <w:pStyle w:val="PargrafodaLista"/>
        <w:spacing w:line="300" w:lineRule="exact"/>
        <w:ind w:left="0"/>
        <w:jc w:val="both"/>
        <w:rPr>
          <w:rFonts w:eastAsia="Arial Unicode MS"/>
          <w:sz w:val="24"/>
          <w:szCs w:val="24"/>
        </w:rPr>
      </w:pPr>
      <w:r>
        <w:rPr>
          <w:rFonts w:eastAsia="Arial Unicode MS"/>
          <w:sz w:val="24"/>
          <w:szCs w:val="24"/>
        </w:rPr>
        <w:lastRenderedPageBreak/>
        <w:t>4</w:t>
      </w:r>
      <w:r w:rsidRPr="004F226C">
        <w:rPr>
          <w:rFonts w:eastAsia="Arial Unicode MS"/>
          <w:sz w:val="24"/>
          <w:szCs w:val="24"/>
        </w:rPr>
        <w:t xml:space="preserve">.4 Caso o índice estabelecido para o reajustamento venha a ser extinto ou de qualquer forma não possa mais ser utilizado, será adotado, em substituição, o que vier a ser determinado pela legislação então em vigor. </w:t>
      </w:r>
    </w:p>
    <w:p w14:paraId="7A18C9F0" w14:textId="77777777" w:rsidR="00D46BAF" w:rsidRPr="004F226C" w:rsidRDefault="00D46BAF" w:rsidP="00D46BAF">
      <w:pPr>
        <w:pStyle w:val="PargrafodaLista"/>
        <w:tabs>
          <w:tab w:val="left" w:pos="824"/>
        </w:tabs>
        <w:spacing w:line="300" w:lineRule="exact"/>
        <w:jc w:val="both"/>
        <w:rPr>
          <w:rFonts w:eastAsia="Arial Unicode MS"/>
          <w:sz w:val="24"/>
          <w:szCs w:val="24"/>
        </w:rPr>
      </w:pPr>
    </w:p>
    <w:p w14:paraId="2407E41D" w14:textId="77777777" w:rsidR="00D46BAF" w:rsidRDefault="00D46BAF" w:rsidP="00D46BAF">
      <w:pPr>
        <w:pStyle w:val="PargrafodaLista"/>
        <w:tabs>
          <w:tab w:val="left" w:pos="824"/>
        </w:tabs>
        <w:spacing w:line="300" w:lineRule="exact"/>
        <w:ind w:left="0"/>
        <w:jc w:val="both"/>
        <w:rPr>
          <w:rFonts w:eastAsia="Arial Unicode MS"/>
          <w:sz w:val="24"/>
          <w:szCs w:val="24"/>
        </w:rPr>
      </w:pPr>
      <w:r>
        <w:rPr>
          <w:rFonts w:eastAsia="Arial Unicode MS"/>
          <w:sz w:val="24"/>
          <w:szCs w:val="24"/>
        </w:rPr>
        <w:t>4.</w:t>
      </w:r>
      <w:r w:rsidRPr="004F226C">
        <w:rPr>
          <w:rFonts w:eastAsia="Arial Unicode MS"/>
          <w:sz w:val="24"/>
          <w:szCs w:val="24"/>
        </w:rPr>
        <w:t>5 Na ausência da previsão legal quanto ao índice substituto, as partes elegerão novo índice oficial, para reajustamento do preço do valor remanescente, por meio de termo aditivo</w:t>
      </w:r>
    </w:p>
    <w:p w14:paraId="5DC703FA" w14:textId="77777777" w:rsidR="00D46BAF" w:rsidRPr="00ED67DD" w:rsidRDefault="00D46BAF" w:rsidP="00D46BAF">
      <w:pPr>
        <w:pStyle w:val="NormalWeb"/>
        <w:shd w:val="clear" w:color="auto" w:fill="FFFFFF"/>
        <w:spacing w:before="0" w:beforeAutospacing="0" w:after="0" w:afterAutospacing="0" w:line="300" w:lineRule="exact"/>
        <w:jc w:val="both"/>
        <w:rPr>
          <w:rFonts w:ascii="Times New Roman" w:hAnsi="Times New Roman" w:cs="Times New Roman"/>
        </w:rPr>
      </w:pPr>
    </w:p>
    <w:p w14:paraId="36F066B0" w14:textId="77777777" w:rsidR="00D46BAF" w:rsidRDefault="00D46BAF" w:rsidP="00D46BAF">
      <w:pPr>
        <w:tabs>
          <w:tab w:val="left" w:pos="1296"/>
          <w:tab w:val="left" w:pos="2410"/>
        </w:tabs>
        <w:spacing w:after="0" w:line="300" w:lineRule="exact"/>
        <w:jc w:val="both"/>
        <w:rPr>
          <w:rFonts w:ascii="Times New Roman" w:hAnsi="Times New Roman" w:cs="Times New Roman"/>
          <w:b/>
          <w:sz w:val="24"/>
          <w:szCs w:val="24"/>
        </w:rPr>
      </w:pPr>
      <w:r w:rsidRPr="00ED67DD">
        <w:rPr>
          <w:rFonts w:ascii="Times New Roman" w:hAnsi="Times New Roman" w:cs="Times New Roman"/>
          <w:b/>
          <w:sz w:val="24"/>
          <w:szCs w:val="24"/>
        </w:rPr>
        <w:t>CLÁUSULA QUINTA - DA VIGÊNCIA</w:t>
      </w:r>
    </w:p>
    <w:p w14:paraId="3FA031BF" w14:textId="77777777" w:rsidR="00D46BAF" w:rsidRPr="00ED67DD" w:rsidRDefault="00D46BAF" w:rsidP="00D46BAF">
      <w:pPr>
        <w:tabs>
          <w:tab w:val="left" w:pos="1296"/>
          <w:tab w:val="left" w:pos="2410"/>
        </w:tabs>
        <w:spacing w:after="0" w:line="300" w:lineRule="exact"/>
        <w:jc w:val="both"/>
        <w:rPr>
          <w:rFonts w:ascii="Times New Roman" w:hAnsi="Times New Roman" w:cs="Times New Roman"/>
          <w:b/>
          <w:sz w:val="24"/>
          <w:szCs w:val="24"/>
        </w:rPr>
      </w:pPr>
    </w:p>
    <w:p w14:paraId="7FA154FC" w14:textId="0071BA95" w:rsidR="00D46BAF" w:rsidRPr="00ED67DD" w:rsidRDefault="00D46BAF" w:rsidP="00D46BAF">
      <w:pPr>
        <w:pStyle w:val="NormalWeb"/>
        <w:shd w:val="clear" w:color="auto" w:fill="FFFFFF"/>
        <w:spacing w:before="0" w:beforeAutospacing="0" w:after="0" w:afterAutospacing="0" w:line="300" w:lineRule="exact"/>
        <w:jc w:val="both"/>
        <w:rPr>
          <w:rFonts w:ascii="Times New Roman" w:hAnsi="Times New Roman" w:cs="Times New Roman"/>
        </w:rPr>
      </w:pPr>
      <w:r w:rsidRPr="00ED67DD">
        <w:rPr>
          <w:rFonts w:ascii="Times New Roman" w:hAnsi="Times New Roman" w:cs="Times New Roman"/>
        </w:rPr>
        <w:t>5.1. O prazo de vigência deste contrato é de 5 (cinco) anos a partir da assinatura do contrato entre as partes</w:t>
      </w:r>
      <w:r w:rsidR="00893053">
        <w:rPr>
          <w:rFonts w:ascii="Times New Roman" w:hAnsi="Times New Roman" w:cs="Times New Roman"/>
        </w:rPr>
        <w:t xml:space="preserve"> (art. 106, da Lei n.º 14.133, de 2021)</w:t>
      </w:r>
      <w:r w:rsidRPr="00ED67DD">
        <w:rPr>
          <w:rFonts w:ascii="Times New Roman" w:hAnsi="Times New Roman" w:cs="Times New Roman"/>
        </w:rPr>
        <w:t xml:space="preserve">, </w:t>
      </w:r>
      <w:r w:rsidRPr="00ED67DD">
        <w:rPr>
          <w:rFonts w:ascii="Times New Roman" w:hAnsi="Times New Roman" w:cs="Times New Roman"/>
          <w:lang w:val="pt-PT"/>
        </w:rPr>
        <w:t xml:space="preserve">podendo ser prorrogado de conformidade com </w:t>
      </w:r>
      <w:r w:rsidR="00893053">
        <w:rPr>
          <w:rFonts w:ascii="Times New Roman" w:hAnsi="Times New Roman" w:cs="Times New Roman"/>
          <w:lang w:val="pt-PT"/>
        </w:rPr>
        <w:t>o art. 107, d</w:t>
      </w:r>
      <w:r w:rsidRPr="00ED67DD">
        <w:rPr>
          <w:rFonts w:ascii="Times New Roman" w:hAnsi="Times New Roman" w:cs="Times New Roman"/>
          <w:lang w:val="pt-PT"/>
        </w:rPr>
        <w:t>a Lei Federal nº 14.133, de 2021.</w:t>
      </w:r>
    </w:p>
    <w:p w14:paraId="6B463743" w14:textId="77777777" w:rsidR="00D46BAF" w:rsidRDefault="00D46BAF" w:rsidP="00D46BAF">
      <w:pPr>
        <w:tabs>
          <w:tab w:val="left" w:pos="1296"/>
          <w:tab w:val="left" w:pos="2410"/>
        </w:tabs>
        <w:spacing w:after="0" w:line="300" w:lineRule="exact"/>
        <w:jc w:val="both"/>
        <w:rPr>
          <w:rFonts w:ascii="Times New Roman" w:hAnsi="Times New Roman" w:cs="Times New Roman"/>
          <w:b/>
          <w:sz w:val="24"/>
          <w:szCs w:val="24"/>
        </w:rPr>
      </w:pPr>
    </w:p>
    <w:p w14:paraId="7FC2FEF2" w14:textId="77777777" w:rsidR="00D46BAF" w:rsidRPr="00ED67DD" w:rsidRDefault="00D46BAF" w:rsidP="00D46BAF">
      <w:pPr>
        <w:tabs>
          <w:tab w:val="left" w:pos="1296"/>
          <w:tab w:val="left" w:pos="2410"/>
        </w:tabs>
        <w:spacing w:after="0" w:line="300" w:lineRule="exact"/>
        <w:jc w:val="both"/>
        <w:rPr>
          <w:rFonts w:ascii="Times New Roman" w:hAnsi="Times New Roman" w:cs="Times New Roman"/>
          <w:b/>
          <w:sz w:val="24"/>
          <w:szCs w:val="24"/>
        </w:rPr>
      </w:pPr>
      <w:r w:rsidRPr="00ED67DD">
        <w:rPr>
          <w:rFonts w:ascii="Times New Roman" w:hAnsi="Times New Roman" w:cs="Times New Roman"/>
          <w:b/>
          <w:sz w:val="24"/>
          <w:szCs w:val="24"/>
        </w:rPr>
        <w:t>CLÁUSULA SEXTA - DOTAÇÃO ORÇAMENTÁRIA</w:t>
      </w:r>
    </w:p>
    <w:p w14:paraId="76BB829F" w14:textId="77777777" w:rsidR="00D46BAF" w:rsidRDefault="00D46BAF" w:rsidP="00D46BAF">
      <w:pPr>
        <w:spacing w:after="0" w:line="300" w:lineRule="exact"/>
        <w:jc w:val="both"/>
        <w:rPr>
          <w:rFonts w:ascii="Times New Roman" w:hAnsi="Times New Roman" w:cs="Times New Roman"/>
          <w:b/>
          <w:sz w:val="24"/>
          <w:szCs w:val="24"/>
        </w:rPr>
      </w:pPr>
    </w:p>
    <w:p w14:paraId="128EFF95" w14:textId="77777777" w:rsidR="00D46BAF" w:rsidRPr="00ED67DD" w:rsidRDefault="00D46BAF" w:rsidP="00D46BAF">
      <w:pPr>
        <w:spacing w:after="0" w:line="300" w:lineRule="exact"/>
        <w:jc w:val="both"/>
        <w:rPr>
          <w:rFonts w:ascii="Times New Roman" w:hAnsi="Times New Roman" w:cs="Times New Roman"/>
          <w:b/>
          <w:sz w:val="24"/>
          <w:szCs w:val="24"/>
        </w:rPr>
      </w:pPr>
      <w:r w:rsidRPr="00ED67DD">
        <w:rPr>
          <w:rFonts w:ascii="Times New Roman" w:hAnsi="Times New Roman" w:cs="Times New Roman"/>
          <w:b/>
          <w:sz w:val="24"/>
          <w:szCs w:val="24"/>
        </w:rPr>
        <w:t xml:space="preserve">6.1 </w:t>
      </w:r>
      <w:r w:rsidRPr="00ED67DD">
        <w:rPr>
          <w:rFonts w:ascii="Times New Roman" w:hAnsi="Times New Roman" w:cs="Times New Roman"/>
          <w:sz w:val="24"/>
          <w:szCs w:val="24"/>
        </w:rPr>
        <w:t xml:space="preserve">- A despesa com a execução deste contrato correrá, à conta da </w:t>
      </w:r>
      <w:r w:rsidRPr="00ED67DD">
        <w:rPr>
          <w:rFonts w:ascii="Times New Roman" w:hAnsi="Times New Roman" w:cs="Times New Roman"/>
          <w:b/>
          <w:sz w:val="24"/>
          <w:szCs w:val="24"/>
        </w:rPr>
        <w:t>Dotação orçamentária: 01.01.01.01.031.0001.2902 – CONTROLE E EXECUÇÃO ORÇAMENTARIA – 3.3.90.40.00 – TECNOLOGIA DA INFORMAÇÃO E COMUNICAÇÃO PESSOAL, orçamento de 2024.</w:t>
      </w:r>
    </w:p>
    <w:p w14:paraId="12EFA750" w14:textId="77777777" w:rsidR="00D46BAF" w:rsidRDefault="00D46BAF" w:rsidP="00D46BAF">
      <w:pPr>
        <w:tabs>
          <w:tab w:val="left" w:pos="1296"/>
          <w:tab w:val="left" w:pos="2410"/>
        </w:tabs>
        <w:spacing w:after="0" w:line="300" w:lineRule="exact"/>
        <w:jc w:val="both"/>
        <w:rPr>
          <w:rFonts w:ascii="Times New Roman" w:hAnsi="Times New Roman" w:cs="Times New Roman"/>
          <w:b/>
          <w:sz w:val="24"/>
          <w:szCs w:val="24"/>
        </w:rPr>
      </w:pPr>
    </w:p>
    <w:p w14:paraId="0EF253AD" w14:textId="77777777" w:rsidR="00D46BAF" w:rsidRPr="00ED67DD" w:rsidRDefault="00D46BAF" w:rsidP="00D46BAF">
      <w:pPr>
        <w:tabs>
          <w:tab w:val="left" w:pos="1296"/>
          <w:tab w:val="left" w:pos="2410"/>
        </w:tabs>
        <w:spacing w:after="0" w:line="300" w:lineRule="exact"/>
        <w:jc w:val="both"/>
        <w:rPr>
          <w:rFonts w:ascii="Times New Roman" w:hAnsi="Times New Roman" w:cs="Times New Roman"/>
          <w:b/>
          <w:sz w:val="24"/>
          <w:szCs w:val="24"/>
        </w:rPr>
      </w:pPr>
      <w:r w:rsidRPr="00ED67DD">
        <w:rPr>
          <w:rFonts w:ascii="Times New Roman" w:hAnsi="Times New Roman" w:cs="Times New Roman"/>
          <w:b/>
          <w:sz w:val="24"/>
          <w:szCs w:val="24"/>
        </w:rPr>
        <w:t>CLÁUSULA SÉTIMA - DAS OBRIGAÇÕES DA CONTRATANTE</w:t>
      </w:r>
    </w:p>
    <w:p w14:paraId="0180BC63" w14:textId="77777777" w:rsidR="00D46BAF" w:rsidRDefault="00D46BAF" w:rsidP="00D46BAF">
      <w:pPr>
        <w:pStyle w:val="PargrafodaLista"/>
        <w:spacing w:line="300" w:lineRule="exact"/>
        <w:ind w:left="0"/>
        <w:jc w:val="both"/>
        <w:rPr>
          <w:rFonts w:eastAsia="Arial Unicode MS"/>
          <w:sz w:val="24"/>
          <w:szCs w:val="24"/>
        </w:rPr>
      </w:pPr>
    </w:p>
    <w:p w14:paraId="42C7DFB5" w14:textId="77777777" w:rsidR="00D46BAF" w:rsidRPr="00ED67DD" w:rsidRDefault="00D46BAF" w:rsidP="00D46BAF">
      <w:pPr>
        <w:pStyle w:val="PargrafodaLista"/>
        <w:spacing w:line="300" w:lineRule="exact"/>
        <w:ind w:left="0"/>
        <w:jc w:val="both"/>
        <w:rPr>
          <w:rFonts w:eastAsia="Arial Unicode MS"/>
          <w:sz w:val="24"/>
          <w:szCs w:val="24"/>
        </w:rPr>
      </w:pPr>
      <w:r>
        <w:rPr>
          <w:rFonts w:eastAsia="Arial Unicode MS"/>
          <w:sz w:val="24"/>
          <w:szCs w:val="24"/>
        </w:rPr>
        <w:t>7</w:t>
      </w:r>
      <w:r w:rsidRPr="00ED67DD">
        <w:rPr>
          <w:rFonts w:eastAsia="Arial Unicode MS"/>
          <w:sz w:val="24"/>
          <w:szCs w:val="24"/>
        </w:rPr>
        <w:t>.1 Exigir o cumprimento de todas as obrigações assumidas pelo Contratado, de acordo com o contrato e seus anexos;</w:t>
      </w:r>
    </w:p>
    <w:p w14:paraId="08DDF003" w14:textId="77777777" w:rsidR="00D46BAF" w:rsidRPr="00ED67DD" w:rsidRDefault="00D46BAF" w:rsidP="00D46BAF">
      <w:pPr>
        <w:pStyle w:val="PargrafodaLista"/>
        <w:spacing w:line="300" w:lineRule="exact"/>
        <w:ind w:left="0"/>
        <w:jc w:val="both"/>
        <w:rPr>
          <w:rFonts w:eastAsia="Arial Unicode MS"/>
          <w:sz w:val="24"/>
          <w:szCs w:val="24"/>
        </w:rPr>
      </w:pPr>
    </w:p>
    <w:p w14:paraId="454D4615" w14:textId="77777777" w:rsidR="00D46BAF" w:rsidRPr="00ED67DD" w:rsidRDefault="00D46BAF" w:rsidP="00D46BAF">
      <w:pPr>
        <w:pStyle w:val="PargrafodaLista"/>
        <w:spacing w:line="300" w:lineRule="exact"/>
        <w:ind w:left="0"/>
        <w:jc w:val="both"/>
        <w:rPr>
          <w:rFonts w:eastAsia="Arial Unicode MS"/>
          <w:sz w:val="24"/>
          <w:szCs w:val="24"/>
        </w:rPr>
      </w:pPr>
      <w:r>
        <w:rPr>
          <w:rFonts w:eastAsia="Arial Unicode MS"/>
          <w:sz w:val="24"/>
          <w:szCs w:val="24"/>
        </w:rPr>
        <w:t>7</w:t>
      </w:r>
      <w:r w:rsidRPr="00ED67DD">
        <w:rPr>
          <w:rFonts w:eastAsia="Arial Unicode MS"/>
          <w:sz w:val="24"/>
          <w:szCs w:val="24"/>
        </w:rPr>
        <w:t>.2 Receber o objeto no prazo e condições estabelecidas no Termo de Referência;</w:t>
      </w:r>
    </w:p>
    <w:p w14:paraId="408666CD" w14:textId="77777777" w:rsidR="00D46BAF" w:rsidRPr="00ED67DD" w:rsidRDefault="00D46BAF" w:rsidP="00D46BAF">
      <w:pPr>
        <w:pStyle w:val="PargrafodaLista"/>
        <w:spacing w:line="300" w:lineRule="exact"/>
        <w:ind w:left="0"/>
        <w:jc w:val="both"/>
        <w:rPr>
          <w:rFonts w:eastAsia="Arial Unicode MS"/>
          <w:sz w:val="24"/>
          <w:szCs w:val="24"/>
        </w:rPr>
      </w:pPr>
    </w:p>
    <w:p w14:paraId="7F2291C6" w14:textId="77777777" w:rsidR="00D46BAF" w:rsidRPr="00ED67DD" w:rsidRDefault="00D46BAF" w:rsidP="00D46BAF">
      <w:pPr>
        <w:pStyle w:val="PargrafodaLista"/>
        <w:spacing w:line="300" w:lineRule="exact"/>
        <w:ind w:left="0"/>
        <w:jc w:val="both"/>
        <w:rPr>
          <w:rFonts w:eastAsia="Arial Unicode MS"/>
          <w:sz w:val="24"/>
          <w:szCs w:val="24"/>
        </w:rPr>
      </w:pPr>
      <w:r>
        <w:rPr>
          <w:rFonts w:eastAsia="Arial Unicode MS"/>
          <w:sz w:val="24"/>
          <w:szCs w:val="24"/>
        </w:rPr>
        <w:t>7</w:t>
      </w:r>
      <w:r w:rsidRPr="00ED67DD">
        <w:rPr>
          <w:rFonts w:eastAsia="Arial Unicode MS"/>
          <w:sz w:val="24"/>
          <w:szCs w:val="24"/>
        </w:rPr>
        <w:t>.3 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6C3F47D2" w14:textId="77777777" w:rsidR="00D46BAF" w:rsidRPr="00ED67DD" w:rsidRDefault="00D46BAF" w:rsidP="00D46BAF">
      <w:pPr>
        <w:pStyle w:val="PargrafodaLista"/>
        <w:spacing w:line="300" w:lineRule="exact"/>
        <w:ind w:left="0"/>
        <w:jc w:val="both"/>
        <w:rPr>
          <w:rFonts w:eastAsia="Arial Unicode MS"/>
          <w:sz w:val="24"/>
          <w:szCs w:val="24"/>
        </w:rPr>
      </w:pPr>
    </w:p>
    <w:p w14:paraId="52B33CE6" w14:textId="77777777" w:rsidR="00D46BAF" w:rsidRPr="00ED67DD" w:rsidRDefault="00D46BAF" w:rsidP="00D46BAF">
      <w:pPr>
        <w:pStyle w:val="PargrafodaLista"/>
        <w:spacing w:line="300" w:lineRule="exact"/>
        <w:ind w:left="0"/>
        <w:jc w:val="both"/>
        <w:rPr>
          <w:rFonts w:eastAsia="Arial Unicode MS"/>
          <w:sz w:val="24"/>
          <w:szCs w:val="24"/>
        </w:rPr>
      </w:pPr>
      <w:r>
        <w:rPr>
          <w:rFonts w:eastAsia="Arial Unicode MS"/>
          <w:sz w:val="24"/>
          <w:szCs w:val="24"/>
        </w:rPr>
        <w:t>7</w:t>
      </w:r>
      <w:r w:rsidRPr="00ED67DD">
        <w:rPr>
          <w:rFonts w:eastAsia="Arial Unicode MS"/>
          <w:sz w:val="24"/>
          <w:szCs w:val="24"/>
        </w:rPr>
        <w:t>.4 Notificar o Contratado, por escrito, sobre vícios, defeitos ou incorreções verificadas no objeto fornecido, para que seja por ele substituído, reparado ou corrigido, no total ou em parte, às suas expensas;</w:t>
      </w:r>
    </w:p>
    <w:p w14:paraId="413415E7" w14:textId="77777777" w:rsidR="00D46BAF" w:rsidRPr="00ED67DD" w:rsidRDefault="00D46BAF" w:rsidP="00D46BAF">
      <w:pPr>
        <w:pStyle w:val="PargrafodaLista"/>
        <w:spacing w:line="300" w:lineRule="exact"/>
        <w:ind w:left="0"/>
        <w:jc w:val="both"/>
        <w:rPr>
          <w:rFonts w:eastAsia="Arial Unicode MS"/>
          <w:sz w:val="24"/>
          <w:szCs w:val="24"/>
        </w:rPr>
      </w:pPr>
    </w:p>
    <w:p w14:paraId="06390A4D" w14:textId="77777777" w:rsidR="00D46BAF" w:rsidRPr="00ED67DD" w:rsidRDefault="00D46BAF" w:rsidP="00D46BAF">
      <w:pPr>
        <w:pStyle w:val="PargrafodaLista"/>
        <w:spacing w:line="300" w:lineRule="exact"/>
        <w:ind w:left="0"/>
        <w:jc w:val="both"/>
        <w:rPr>
          <w:rFonts w:eastAsia="Arial Unicode MS"/>
          <w:sz w:val="24"/>
          <w:szCs w:val="24"/>
        </w:rPr>
      </w:pPr>
      <w:r>
        <w:rPr>
          <w:rFonts w:eastAsia="Arial Unicode MS"/>
          <w:sz w:val="24"/>
          <w:szCs w:val="24"/>
        </w:rPr>
        <w:t>7</w:t>
      </w:r>
      <w:r w:rsidRPr="00ED67DD">
        <w:rPr>
          <w:rFonts w:eastAsia="Arial Unicode MS"/>
          <w:sz w:val="24"/>
          <w:szCs w:val="24"/>
        </w:rPr>
        <w:t>.5 Acompanhar e fiscalizar a execução do contrato e o cumprimento das obrigações pelo Contratado;</w:t>
      </w:r>
    </w:p>
    <w:p w14:paraId="554CD51B" w14:textId="77777777" w:rsidR="00D46BAF" w:rsidRPr="00ED67DD" w:rsidRDefault="00D46BAF" w:rsidP="00D46BAF">
      <w:pPr>
        <w:pStyle w:val="PargrafodaLista"/>
        <w:spacing w:line="300" w:lineRule="exact"/>
        <w:ind w:left="0"/>
        <w:jc w:val="both"/>
        <w:rPr>
          <w:rFonts w:eastAsia="Arial Unicode MS"/>
          <w:sz w:val="24"/>
          <w:szCs w:val="24"/>
        </w:rPr>
      </w:pPr>
    </w:p>
    <w:p w14:paraId="7F98624B" w14:textId="77777777" w:rsidR="00D46BAF" w:rsidRPr="00ED67DD" w:rsidRDefault="00D46BAF" w:rsidP="00D46BAF">
      <w:pPr>
        <w:pStyle w:val="PargrafodaLista"/>
        <w:spacing w:line="300" w:lineRule="exact"/>
        <w:ind w:left="0"/>
        <w:jc w:val="both"/>
        <w:rPr>
          <w:rFonts w:eastAsia="Arial Unicode MS"/>
          <w:sz w:val="24"/>
          <w:szCs w:val="24"/>
        </w:rPr>
      </w:pPr>
      <w:r>
        <w:rPr>
          <w:rFonts w:eastAsia="Arial Unicode MS"/>
          <w:sz w:val="24"/>
          <w:szCs w:val="24"/>
        </w:rPr>
        <w:t>7</w:t>
      </w:r>
      <w:r w:rsidRPr="00ED67DD">
        <w:rPr>
          <w:rFonts w:eastAsia="Arial Unicode MS"/>
          <w:sz w:val="24"/>
          <w:szCs w:val="24"/>
        </w:rPr>
        <w:t>.6 Comunicar a empresa para emissão de Nota Fiscal no que se refere à parcela incontroversa da execução do objeto, para efeito de liquidação e pagamento, quando houver controvérsia sobre a execução do objeto, quanto à dimensão, qualidade e quantidade, conforme o art. 143 da Lei n.º 14.133, de 2021;</w:t>
      </w:r>
    </w:p>
    <w:p w14:paraId="13FFD042" w14:textId="77777777" w:rsidR="00D46BAF" w:rsidRPr="00ED67DD" w:rsidRDefault="00D46BAF" w:rsidP="00D46BAF">
      <w:pPr>
        <w:pStyle w:val="PargrafodaLista"/>
        <w:spacing w:line="300" w:lineRule="exact"/>
        <w:ind w:left="0"/>
        <w:jc w:val="both"/>
        <w:rPr>
          <w:rFonts w:eastAsia="Arial Unicode MS"/>
          <w:sz w:val="24"/>
          <w:szCs w:val="24"/>
        </w:rPr>
      </w:pPr>
    </w:p>
    <w:p w14:paraId="57E534F0" w14:textId="77777777" w:rsidR="00D46BAF" w:rsidRPr="00ED67DD" w:rsidRDefault="00D46BAF" w:rsidP="00D46BAF">
      <w:pPr>
        <w:pStyle w:val="PargrafodaLista"/>
        <w:spacing w:line="300" w:lineRule="exact"/>
        <w:ind w:left="0"/>
        <w:jc w:val="both"/>
        <w:rPr>
          <w:rFonts w:eastAsia="Arial Unicode MS"/>
          <w:sz w:val="24"/>
          <w:szCs w:val="24"/>
        </w:rPr>
      </w:pPr>
      <w:r>
        <w:rPr>
          <w:rFonts w:eastAsia="Arial Unicode MS"/>
          <w:sz w:val="24"/>
          <w:szCs w:val="24"/>
        </w:rPr>
        <w:t>7</w:t>
      </w:r>
      <w:r w:rsidRPr="00ED67DD">
        <w:rPr>
          <w:rFonts w:eastAsia="Arial Unicode MS"/>
          <w:sz w:val="24"/>
          <w:szCs w:val="24"/>
        </w:rPr>
        <w:t>.7 Efetuar o pagamento ao Contratado do valor correspondente à execução do objeto, no prazo, forma e condições estabelecidos no presente Contrato e no Termo de Referência;</w:t>
      </w:r>
    </w:p>
    <w:p w14:paraId="0F2CC78A" w14:textId="77777777" w:rsidR="00D46BAF" w:rsidRPr="00ED67DD" w:rsidRDefault="00D46BAF" w:rsidP="00D46BAF">
      <w:pPr>
        <w:pStyle w:val="PargrafodaLista"/>
        <w:spacing w:line="300" w:lineRule="exact"/>
        <w:ind w:left="0"/>
        <w:jc w:val="both"/>
        <w:rPr>
          <w:rFonts w:eastAsia="Arial Unicode MS"/>
          <w:sz w:val="24"/>
          <w:szCs w:val="24"/>
        </w:rPr>
      </w:pPr>
    </w:p>
    <w:p w14:paraId="43EF9F45" w14:textId="77777777" w:rsidR="00D46BAF" w:rsidRPr="00ED67DD" w:rsidRDefault="00D46BAF" w:rsidP="00D46BAF">
      <w:pPr>
        <w:pStyle w:val="PargrafodaLista"/>
        <w:spacing w:line="300" w:lineRule="exact"/>
        <w:ind w:left="0"/>
        <w:jc w:val="both"/>
        <w:rPr>
          <w:rFonts w:eastAsia="Arial Unicode MS"/>
          <w:sz w:val="24"/>
          <w:szCs w:val="24"/>
        </w:rPr>
      </w:pPr>
      <w:r>
        <w:rPr>
          <w:rFonts w:eastAsia="Arial Unicode MS"/>
          <w:sz w:val="24"/>
          <w:szCs w:val="24"/>
        </w:rPr>
        <w:t>7</w:t>
      </w:r>
      <w:r w:rsidRPr="00ED67DD">
        <w:rPr>
          <w:rFonts w:eastAsia="Arial Unicode MS"/>
          <w:sz w:val="24"/>
          <w:szCs w:val="24"/>
        </w:rPr>
        <w:t xml:space="preserve">.8 Aplicar ao Contratado as sanções previstas na lei e neste Contrato; </w:t>
      </w:r>
    </w:p>
    <w:p w14:paraId="5ABE055D" w14:textId="77777777" w:rsidR="00D46BAF" w:rsidRPr="00ED67DD" w:rsidRDefault="00D46BAF" w:rsidP="00D46BAF">
      <w:pPr>
        <w:pStyle w:val="PargrafodaLista"/>
        <w:spacing w:line="300" w:lineRule="exact"/>
        <w:ind w:left="0"/>
        <w:jc w:val="both"/>
        <w:rPr>
          <w:rFonts w:eastAsia="Arial Unicode MS"/>
          <w:sz w:val="24"/>
          <w:szCs w:val="24"/>
        </w:rPr>
      </w:pPr>
    </w:p>
    <w:p w14:paraId="46E09ED2" w14:textId="77777777" w:rsidR="00D46BAF" w:rsidRPr="00ED67DD" w:rsidRDefault="00D46BAF" w:rsidP="00D46BAF">
      <w:pPr>
        <w:pStyle w:val="PargrafodaLista"/>
        <w:spacing w:line="300" w:lineRule="exact"/>
        <w:ind w:left="0"/>
        <w:jc w:val="both"/>
        <w:rPr>
          <w:rFonts w:eastAsia="Arial Unicode MS"/>
          <w:sz w:val="24"/>
          <w:szCs w:val="24"/>
        </w:rPr>
      </w:pPr>
      <w:r>
        <w:rPr>
          <w:rFonts w:eastAsia="Arial Unicode MS"/>
          <w:sz w:val="24"/>
          <w:szCs w:val="24"/>
        </w:rPr>
        <w:lastRenderedPageBreak/>
        <w:t>7</w:t>
      </w:r>
      <w:r w:rsidRPr="00ED67DD">
        <w:rPr>
          <w:rFonts w:eastAsia="Arial Unicode MS"/>
          <w:sz w:val="24"/>
          <w:szCs w:val="24"/>
        </w:rPr>
        <w:t>.9 Cientificar o órgão de representação judicial da Câmara para adoção das medidas cabíveis quando do descumprimento de obrigações pelo Contratado;</w:t>
      </w:r>
    </w:p>
    <w:p w14:paraId="3239B68E" w14:textId="77777777" w:rsidR="00D46BAF" w:rsidRDefault="00D46BAF" w:rsidP="00D46BAF">
      <w:pPr>
        <w:pStyle w:val="PargrafodaLista"/>
        <w:spacing w:line="300" w:lineRule="exact"/>
        <w:ind w:left="0"/>
        <w:jc w:val="both"/>
        <w:rPr>
          <w:rFonts w:eastAsia="Arial Unicode MS"/>
          <w:sz w:val="24"/>
          <w:szCs w:val="24"/>
        </w:rPr>
      </w:pPr>
    </w:p>
    <w:p w14:paraId="6B1D3E60" w14:textId="77777777" w:rsidR="00D46BAF" w:rsidRPr="00ED67DD" w:rsidRDefault="00D46BAF" w:rsidP="00D46BAF">
      <w:pPr>
        <w:pStyle w:val="PargrafodaLista"/>
        <w:spacing w:line="300" w:lineRule="exact"/>
        <w:ind w:left="0"/>
        <w:jc w:val="both"/>
        <w:rPr>
          <w:rFonts w:eastAsia="Arial Unicode MS"/>
          <w:sz w:val="24"/>
          <w:szCs w:val="24"/>
        </w:rPr>
      </w:pPr>
      <w:r>
        <w:rPr>
          <w:rFonts w:eastAsia="Arial Unicode MS"/>
          <w:sz w:val="24"/>
          <w:szCs w:val="24"/>
        </w:rPr>
        <w:t>7</w:t>
      </w:r>
      <w:r w:rsidRPr="00ED67DD">
        <w:rPr>
          <w:rFonts w:eastAsia="Arial Unicode MS"/>
          <w:sz w:val="24"/>
          <w:szCs w:val="24"/>
        </w:rPr>
        <w:t>.10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BEECC14" w14:textId="77777777" w:rsidR="00D46BAF" w:rsidRPr="00ED67DD" w:rsidRDefault="00D46BAF" w:rsidP="00D46BAF">
      <w:pPr>
        <w:pStyle w:val="PargrafodaLista"/>
        <w:spacing w:line="300" w:lineRule="exact"/>
        <w:ind w:left="0"/>
        <w:jc w:val="both"/>
        <w:rPr>
          <w:rFonts w:eastAsia="Arial Unicode MS"/>
          <w:sz w:val="24"/>
          <w:szCs w:val="24"/>
        </w:rPr>
      </w:pPr>
    </w:p>
    <w:p w14:paraId="731807FC" w14:textId="77777777" w:rsidR="00D46BAF" w:rsidRPr="00ED67DD" w:rsidRDefault="00D46BAF" w:rsidP="00D46BAF">
      <w:pPr>
        <w:pStyle w:val="PargrafodaLista"/>
        <w:spacing w:line="300" w:lineRule="exact"/>
        <w:ind w:left="0"/>
        <w:jc w:val="both"/>
        <w:rPr>
          <w:rFonts w:eastAsia="Arial Unicode MS"/>
          <w:sz w:val="24"/>
          <w:szCs w:val="24"/>
        </w:rPr>
      </w:pPr>
      <w:r>
        <w:rPr>
          <w:rFonts w:eastAsia="Arial Unicode MS"/>
          <w:sz w:val="24"/>
          <w:szCs w:val="24"/>
        </w:rPr>
        <w:t>7</w:t>
      </w:r>
      <w:r w:rsidRPr="00ED67DD">
        <w:rPr>
          <w:rFonts w:eastAsia="Arial Unicode MS"/>
          <w:sz w:val="24"/>
          <w:szCs w:val="24"/>
        </w:rPr>
        <w:t xml:space="preserve">.10.1. A Administração terá o prazo de 05 (cinco) dias úteis a contar da data do protocolo do requerimento para decidir, admitida a prorrogação motivada, por igual período. </w:t>
      </w:r>
    </w:p>
    <w:p w14:paraId="7BF73DE3" w14:textId="77777777" w:rsidR="00D46BAF" w:rsidRPr="00ED67DD" w:rsidRDefault="00D46BAF" w:rsidP="00D46BAF">
      <w:pPr>
        <w:pStyle w:val="PargrafodaLista"/>
        <w:spacing w:line="300" w:lineRule="exact"/>
        <w:ind w:left="0"/>
        <w:jc w:val="both"/>
        <w:rPr>
          <w:rFonts w:eastAsia="Arial Unicode MS"/>
          <w:sz w:val="24"/>
          <w:szCs w:val="24"/>
        </w:rPr>
      </w:pPr>
    </w:p>
    <w:p w14:paraId="570E2AAB" w14:textId="77777777" w:rsidR="00D46BAF" w:rsidRPr="00ED67DD" w:rsidRDefault="00D46BAF" w:rsidP="00D46BAF">
      <w:pPr>
        <w:pStyle w:val="PargrafodaLista"/>
        <w:spacing w:line="300" w:lineRule="exact"/>
        <w:ind w:left="0"/>
        <w:jc w:val="both"/>
        <w:rPr>
          <w:rFonts w:eastAsia="Arial Unicode MS"/>
          <w:sz w:val="24"/>
          <w:szCs w:val="24"/>
        </w:rPr>
      </w:pPr>
      <w:r>
        <w:rPr>
          <w:rFonts w:eastAsia="Arial Unicode MS"/>
          <w:sz w:val="24"/>
          <w:szCs w:val="24"/>
        </w:rPr>
        <w:t>7</w:t>
      </w:r>
      <w:r w:rsidRPr="00ED67DD">
        <w:rPr>
          <w:rFonts w:eastAsia="Arial Unicode MS"/>
          <w:sz w:val="24"/>
          <w:szCs w:val="24"/>
        </w:rPr>
        <w:t>.11.</w:t>
      </w:r>
      <w:r w:rsidRPr="00ED67DD">
        <w:rPr>
          <w:rFonts w:eastAsia="Arial Unicode MS"/>
          <w:sz w:val="24"/>
          <w:szCs w:val="24"/>
        </w:rPr>
        <w:tab/>
        <w:t>Responder eventuais pedidos de reestabelecimento do equilíbrio econômico-financeiro feitos pelo contratado no prazo máximo de 05 (cinco) dias úteis a contar da data do protocolo.</w:t>
      </w:r>
    </w:p>
    <w:p w14:paraId="5587D00A" w14:textId="77777777" w:rsidR="00D46BAF" w:rsidRPr="00ED67DD" w:rsidRDefault="00D46BAF" w:rsidP="00D46BAF">
      <w:pPr>
        <w:pStyle w:val="PargrafodaLista"/>
        <w:spacing w:line="300" w:lineRule="exact"/>
        <w:ind w:left="0"/>
        <w:jc w:val="both"/>
        <w:rPr>
          <w:rFonts w:eastAsia="Arial Unicode MS"/>
          <w:sz w:val="24"/>
          <w:szCs w:val="24"/>
        </w:rPr>
      </w:pPr>
    </w:p>
    <w:p w14:paraId="5644FB61" w14:textId="77777777" w:rsidR="00D46BAF" w:rsidRPr="00ED67DD" w:rsidRDefault="00D46BAF" w:rsidP="00D46BAF">
      <w:pPr>
        <w:pStyle w:val="PargrafodaLista"/>
        <w:spacing w:line="300" w:lineRule="exact"/>
        <w:ind w:left="0"/>
        <w:jc w:val="both"/>
        <w:rPr>
          <w:rFonts w:eastAsia="Arial Unicode MS"/>
          <w:sz w:val="24"/>
          <w:szCs w:val="24"/>
        </w:rPr>
      </w:pPr>
      <w:r>
        <w:rPr>
          <w:rFonts w:eastAsia="Arial Unicode MS"/>
          <w:sz w:val="24"/>
          <w:szCs w:val="24"/>
        </w:rPr>
        <w:t>7</w:t>
      </w:r>
      <w:r w:rsidRPr="00ED67DD">
        <w:rPr>
          <w:rFonts w:eastAsia="Arial Unicode MS"/>
          <w:sz w:val="24"/>
          <w:szCs w:val="24"/>
        </w:rPr>
        <w:t>.12. Notificar os emitentes das garantias quanto ao início de processo administrativo para apuração de descumprimento de cláusulas contratuais.</w:t>
      </w:r>
    </w:p>
    <w:p w14:paraId="2F6C99B9" w14:textId="77777777" w:rsidR="00D46BAF" w:rsidRPr="00ED67DD" w:rsidRDefault="00D46BAF" w:rsidP="00D46BAF">
      <w:pPr>
        <w:pStyle w:val="PargrafodaLista"/>
        <w:spacing w:line="300" w:lineRule="exact"/>
        <w:ind w:left="0"/>
        <w:jc w:val="both"/>
        <w:rPr>
          <w:rFonts w:eastAsia="Arial Unicode MS"/>
          <w:sz w:val="24"/>
          <w:szCs w:val="24"/>
        </w:rPr>
      </w:pPr>
    </w:p>
    <w:p w14:paraId="74520DBE" w14:textId="77777777" w:rsidR="00D46BAF" w:rsidRDefault="00D46BAF" w:rsidP="00D46BAF">
      <w:pPr>
        <w:pStyle w:val="PargrafodaLista"/>
        <w:spacing w:line="300" w:lineRule="exact"/>
        <w:ind w:left="0"/>
        <w:jc w:val="both"/>
        <w:rPr>
          <w:rFonts w:eastAsia="Arial Unicode MS"/>
          <w:sz w:val="24"/>
          <w:szCs w:val="24"/>
        </w:rPr>
      </w:pPr>
      <w:r>
        <w:rPr>
          <w:rFonts w:eastAsia="Arial Unicode MS"/>
          <w:sz w:val="24"/>
          <w:szCs w:val="24"/>
        </w:rPr>
        <w:t>7</w:t>
      </w:r>
      <w:r w:rsidRPr="00ED67DD">
        <w:rPr>
          <w:rFonts w:eastAsia="Arial Unicode MS"/>
          <w:sz w:val="24"/>
          <w:szCs w:val="24"/>
        </w:rPr>
        <w:t>.13.</w:t>
      </w:r>
      <w:r w:rsidRPr="00ED67DD">
        <w:rPr>
          <w:rFonts w:eastAsia="Arial Unicode MS"/>
          <w:sz w:val="24"/>
          <w:szCs w:val="24"/>
        </w:rPr>
        <w:tab/>
        <w:t>Comunicar o Contratado na hipótese de posterior alteração do projeto pelo Contratante, no caso do art. 93, § 2º, da Lei n.º 14.133, de 2021.</w:t>
      </w:r>
    </w:p>
    <w:p w14:paraId="0AE6336E" w14:textId="77777777" w:rsidR="00D46BAF" w:rsidRDefault="00D46BAF" w:rsidP="00D46BAF">
      <w:pPr>
        <w:pStyle w:val="PargrafodaLista"/>
        <w:spacing w:line="300" w:lineRule="exact"/>
        <w:ind w:left="0"/>
        <w:jc w:val="both"/>
        <w:rPr>
          <w:rFonts w:eastAsia="Arial Unicode MS"/>
          <w:sz w:val="24"/>
          <w:szCs w:val="24"/>
        </w:rPr>
      </w:pPr>
    </w:p>
    <w:p w14:paraId="3C4FAAC0" w14:textId="77777777" w:rsidR="00D46BAF" w:rsidRPr="00ED67DD" w:rsidRDefault="00D46BAF" w:rsidP="00D46BAF">
      <w:pPr>
        <w:pStyle w:val="PargrafodaLista"/>
        <w:spacing w:line="300" w:lineRule="exact"/>
        <w:ind w:left="0"/>
        <w:jc w:val="both"/>
        <w:rPr>
          <w:rFonts w:eastAsia="Arial Unicode MS"/>
          <w:sz w:val="24"/>
          <w:szCs w:val="24"/>
        </w:rPr>
      </w:pPr>
      <w:r>
        <w:rPr>
          <w:rFonts w:eastAsia="Arial Unicode MS"/>
          <w:sz w:val="24"/>
          <w:szCs w:val="24"/>
        </w:rPr>
        <w:t>7</w:t>
      </w:r>
      <w:r w:rsidRPr="00ED67DD">
        <w:rPr>
          <w:rFonts w:eastAsia="Arial Unicode MS"/>
          <w:sz w:val="24"/>
          <w:szCs w:val="24"/>
        </w:rPr>
        <w:t>.14. Fornecer por escrito às informações necessárias para o desenvolvimento dos serviços objeto do contrato.</w:t>
      </w:r>
    </w:p>
    <w:p w14:paraId="57564C88" w14:textId="77777777" w:rsidR="00D46BAF" w:rsidRPr="00ED67DD" w:rsidRDefault="00D46BAF" w:rsidP="00D46BAF">
      <w:pPr>
        <w:pStyle w:val="PargrafodaLista"/>
        <w:spacing w:line="300" w:lineRule="exact"/>
        <w:ind w:left="0"/>
        <w:jc w:val="both"/>
        <w:rPr>
          <w:rFonts w:eastAsia="Arial Unicode MS"/>
          <w:sz w:val="24"/>
          <w:szCs w:val="24"/>
        </w:rPr>
      </w:pPr>
    </w:p>
    <w:p w14:paraId="24C2F3DF" w14:textId="77777777" w:rsidR="00D46BAF" w:rsidRPr="00ED67DD" w:rsidRDefault="00D46BAF" w:rsidP="00D46BAF">
      <w:pPr>
        <w:pStyle w:val="PargrafodaLista"/>
        <w:spacing w:line="300" w:lineRule="exact"/>
        <w:ind w:left="0"/>
        <w:jc w:val="both"/>
        <w:rPr>
          <w:rFonts w:eastAsia="Arial Unicode MS"/>
          <w:sz w:val="24"/>
          <w:szCs w:val="24"/>
        </w:rPr>
      </w:pPr>
      <w:r>
        <w:rPr>
          <w:rFonts w:eastAsia="Arial Unicode MS"/>
          <w:sz w:val="24"/>
          <w:szCs w:val="24"/>
        </w:rPr>
        <w:t>7</w:t>
      </w:r>
      <w:r w:rsidRPr="00ED67DD">
        <w:rPr>
          <w:rFonts w:eastAsia="Arial Unicode MS"/>
          <w:sz w:val="24"/>
          <w:szCs w:val="24"/>
        </w:rPr>
        <w:t>.15.</w:t>
      </w:r>
      <w:r w:rsidRPr="00ED67DD">
        <w:rPr>
          <w:rFonts w:eastAsia="Arial Unicode MS"/>
          <w:sz w:val="24"/>
          <w:szCs w:val="24"/>
        </w:rPr>
        <w:tab/>
        <w:t>Realizar avaliações periódicas da qualidade dos serviços, após seu recebimento.</w:t>
      </w:r>
    </w:p>
    <w:p w14:paraId="66126C27" w14:textId="77777777" w:rsidR="00D46BAF" w:rsidRPr="00ED67DD" w:rsidRDefault="00D46BAF" w:rsidP="00D46BAF">
      <w:pPr>
        <w:pStyle w:val="PargrafodaLista"/>
        <w:spacing w:line="300" w:lineRule="exact"/>
        <w:ind w:left="0"/>
        <w:jc w:val="both"/>
        <w:rPr>
          <w:rFonts w:eastAsia="Arial Unicode MS"/>
          <w:sz w:val="24"/>
          <w:szCs w:val="24"/>
        </w:rPr>
      </w:pPr>
    </w:p>
    <w:p w14:paraId="6BCC1292" w14:textId="77777777" w:rsidR="00D46BAF" w:rsidRPr="00ED67DD" w:rsidRDefault="00D46BAF" w:rsidP="00D46BAF">
      <w:pPr>
        <w:pStyle w:val="PargrafodaLista"/>
        <w:spacing w:line="300" w:lineRule="exact"/>
        <w:ind w:left="0"/>
        <w:jc w:val="both"/>
        <w:rPr>
          <w:rFonts w:eastAsia="Arial Unicode MS"/>
          <w:sz w:val="24"/>
          <w:szCs w:val="24"/>
        </w:rPr>
      </w:pPr>
      <w:r>
        <w:rPr>
          <w:rFonts w:eastAsia="Arial Unicode MS"/>
          <w:sz w:val="24"/>
          <w:szCs w:val="24"/>
        </w:rPr>
        <w:t>7</w:t>
      </w:r>
      <w:r w:rsidRPr="00ED67DD">
        <w:rPr>
          <w:rFonts w:eastAsia="Arial Unicode MS"/>
          <w:sz w:val="24"/>
          <w:szCs w:val="24"/>
        </w:rPr>
        <w:t>.16.</w:t>
      </w:r>
      <w:r w:rsidRPr="00ED67DD">
        <w:rPr>
          <w:rFonts w:eastAsia="Arial Unicode MS"/>
          <w:sz w:val="24"/>
          <w:szCs w:val="24"/>
        </w:rPr>
        <w:tab/>
        <w:t>Arquivar, entre outros documentos, especificações técnicas, orçamentos, termos de recebimento, contratos e aditamentos, relatórios de inspeções técnicas após o recebimento do serviço e notificações expedidas.</w:t>
      </w:r>
    </w:p>
    <w:p w14:paraId="0EF1554A" w14:textId="77777777" w:rsidR="00D46BAF" w:rsidRPr="00ED67DD" w:rsidRDefault="00D46BAF" w:rsidP="00D46BAF">
      <w:pPr>
        <w:pStyle w:val="PargrafodaLista"/>
        <w:spacing w:line="300" w:lineRule="exact"/>
        <w:ind w:left="0"/>
        <w:jc w:val="both"/>
        <w:rPr>
          <w:rFonts w:eastAsia="Arial Unicode MS"/>
          <w:sz w:val="24"/>
          <w:szCs w:val="24"/>
        </w:rPr>
      </w:pPr>
    </w:p>
    <w:p w14:paraId="5B61C13C" w14:textId="77777777" w:rsidR="00D46BAF" w:rsidRPr="00ED67DD" w:rsidRDefault="00D46BAF" w:rsidP="00D46BAF">
      <w:pPr>
        <w:pStyle w:val="PargrafodaLista"/>
        <w:spacing w:line="300" w:lineRule="exact"/>
        <w:ind w:left="0"/>
        <w:jc w:val="both"/>
        <w:rPr>
          <w:rFonts w:eastAsia="Arial Unicode MS"/>
          <w:sz w:val="24"/>
          <w:szCs w:val="24"/>
        </w:rPr>
      </w:pPr>
      <w:r>
        <w:rPr>
          <w:rFonts w:eastAsia="Arial Unicode MS"/>
          <w:sz w:val="24"/>
          <w:szCs w:val="24"/>
        </w:rPr>
        <w:t>7</w:t>
      </w:r>
      <w:r w:rsidRPr="00ED67DD">
        <w:rPr>
          <w:rFonts w:eastAsia="Arial Unicode MS"/>
          <w:sz w:val="24"/>
          <w:szCs w:val="24"/>
        </w:rPr>
        <w:t>.17.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503F1454" w14:textId="77777777" w:rsidR="00D46BAF" w:rsidRPr="00ED67DD" w:rsidRDefault="00D46BAF" w:rsidP="00D46BAF">
      <w:pPr>
        <w:pStyle w:val="PargrafodaLista"/>
        <w:spacing w:line="300" w:lineRule="exact"/>
        <w:ind w:left="0"/>
        <w:jc w:val="both"/>
        <w:rPr>
          <w:rFonts w:eastAsia="Arial Unicode MS"/>
          <w:sz w:val="24"/>
          <w:szCs w:val="24"/>
        </w:rPr>
      </w:pPr>
    </w:p>
    <w:p w14:paraId="1EFBCC2F" w14:textId="77777777" w:rsidR="00D46BAF" w:rsidRPr="00ED67DD" w:rsidRDefault="00D46BAF" w:rsidP="00D46BAF">
      <w:pPr>
        <w:pStyle w:val="PargrafodaLista"/>
        <w:spacing w:line="300" w:lineRule="exact"/>
        <w:ind w:left="0"/>
        <w:jc w:val="both"/>
        <w:rPr>
          <w:rFonts w:eastAsia="Arial Unicode MS"/>
          <w:sz w:val="24"/>
          <w:szCs w:val="24"/>
        </w:rPr>
      </w:pPr>
      <w:r>
        <w:rPr>
          <w:rFonts w:eastAsia="Arial Unicode MS"/>
          <w:sz w:val="24"/>
          <w:szCs w:val="24"/>
        </w:rPr>
        <w:t>7</w:t>
      </w:r>
      <w:r w:rsidRPr="00ED67DD">
        <w:rPr>
          <w:rFonts w:eastAsia="Arial Unicode MS"/>
          <w:sz w:val="24"/>
          <w:szCs w:val="24"/>
        </w:rPr>
        <w:t>.18. Não responder por quaisquer compromissos assumidos pelo Contratado com terceiros, ainda que vinculados à execução do contrato, bem como por qualquer dano causado a terceiros em decorrência de ato do Contratado, de seus empregados, prepostos ou subordinados.</w:t>
      </w:r>
    </w:p>
    <w:p w14:paraId="3CD4EF9B" w14:textId="77777777" w:rsidR="00D46BAF" w:rsidRPr="00ED67DD" w:rsidRDefault="00D46BAF" w:rsidP="00D46BAF">
      <w:pPr>
        <w:pStyle w:val="PargrafodaLista"/>
        <w:spacing w:line="300" w:lineRule="exact"/>
        <w:ind w:left="0"/>
        <w:jc w:val="both"/>
        <w:rPr>
          <w:rFonts w:eastAsia="Arial Unicode MS"/>
          <w:sz w:val="24"/>
          <w:szCs w:val="24"/>
        </w:rPr>
      </w:pPr>
    </w:p>
    <w:p w14:paraId="4FF8E08E" w14:textId="77777777" w:rsidR="00D46BAF" w:rsidRPr="00ED67DD" w:rsidRDefault="00D46BAF" w:rsidP="00D46BAF">
      <w:pPr>
        <w:pStyle w:val="PargrafodaLista"/>
        <w:spacing w:line="300" w:lineRule="exact"/>
        <w:ind w:left="0"/>
        <w:jc w:val="both"/>
        <w:rPr>
          <w:rFonts w:eastAsia="Arial Unicode MS"/>
          <w:sz w:val="24"/>
          <w:szCs w:val="24"/>
        </w:rPr>
      </w:pPr>
      <w:r>
        <w:rPr>
          <w:rFonts w:eastAsia="Arial Unicode MS"/>
          <w:sz w:val="24"/>
          <w:szCs w:val="24"/>
        </w:rPr>
        <w:t>7</w:t>
      </w:r>
      <w:r w:rsidRPr="00ED67DD">
        <w:rPr>
          <w:rFonts w:eastAsia="Arial Unicode MS"/>
          <w:sz w:val="24"/>
          <w:szCs w:val="24"/>
        </w:rPr>
        <w:t>.19. Previamente à expedição da ordem de serviço, verificar pendências, liberar áreas e/ou adotar providências cabíveis para a regularidade do início da sua execução.</w:t>
      </w:r>
    </w:p>
    <w:p w14:paraId="19CB79DC" w14:textId="77777777" w:rsidR="00D46BAF" w:rsidRPr="00ED67DD" w:rsidRDefault="00D46BAF" w:rsidP="00D46BAF">
      <w:pPr>
        <w:pStyle w:val="PargrafodaLista"/>
        <w:spacing w:line="300" w:lineRule="exact"/>
        <w:ind w:left="0"/>
        <w:jc w:val="both"/>
        <w:rPr>
          <w:rFonts w:eastAsia="Arial Unicode MS"/>
          <w:sz w:val="24"/>
          <w:szCs w:val="24"/>
        </w:rPr>
      </w:pPr>
    </w:p>
    <w:p w14:paraId="2E0EB155" w14:textId="77777777" w:rsidR="00D46BAF" w:rsidRPr="00ED67DD" w:rsidRDefault="00D46BAF" w:rsidP="00D46BAF">
      <w:pPr>
        <w:pStyle w:val="PargrafodaLista"/>
        <w:spacing w:line="300" w:lineRule="exact"/>
        <w:ind w:left="0"/>
        <w:jc w:val="both"/>
        <w:rPr>
          <w:rFonts w:eastAsia="Arial Unicode MS"/>
          <w:sz w:val="24"/>
          <w:szCs w:val="24"/>
        </w:rPr>
      </w:pPr>
      <w:r>
        <w:rPr>
          <w:rFonts w:eastAsia="Arial Unicode MS"/>
          <w:sz w:val="24"/>
          <w:szCs w:val="24"/>
        </w:rPr>
        <w:t>7</w:t>
      </w:r>
      <w:r w:rsidRPr="00ED67DD">
        <w:rPr>
          <w:rFonts w:eastAsia="Arial Unicode MS"/>
          <w:sz w:val="24"/>
          <w:szCs w:val="24"/>
        </w:rPr>
        <w:t>.20. 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14:paraId="04B5DD81" w14:textId="77777777" w:rsidR="00D46BAF" w:rsidRPr="00ED67DD" w:rsidRDefault="00D46BAF" w:rsidP="00D46BAF">
      <w:pPr>
        <w:pStyle w:val="PargrafodaLista"/>
        <w:spacing w:line="300" w:lineRule="exact"/>
        <w:ind w:left="0"/>
        <w:jc w:val="both"/>
        <w:rPr>
          <w:rFonts w:eastAsia="Arial Unicode MS"/>
          <w:sz w:val="24"/>
          <w:szCs w:val="24"/>
        </w:rPr>
      </w:pPr>
    </w:p>
    <w:p w14:paraId="4FFF4640" w14:textId="77777777" w:rsidR="00D46BAF" w:rsidRPr="00ED67DD" w:rsidRDefault="00D46BAF" w:rsidP="00D46BAF">
      <w:pPr>
        <w:pStyle w:val="PargrafodaLista"/>
        <w:tabs>
          <w:tab w:val="left" w:pos="824"/>
        </w:tabs>
        <w:spacing w:line="300" w:lineRule="exact"/>
        <w:ind w:left="0"/>
        <w:jc w:val="both"/>
        <w:rPr>
          <w:rFonts w:eastAsia="Arial Unicode MS"/>
          <w:sz w:val="24"/>
          <w:szCs w:val="24"/>
        </w:rPr>
      </w:pPr>
      <w:r>
        <w:rPr>
          <w:rFonts w:eastAsia="Arial Unicode MS"/>
          <w:sz w:val="24"/>
          <w:szCs w:val="24"/>
        </w:rPr>
        <w:t>7</w:t>
      </w:r>
      <w:r w:rsidRPr="00ED67DD">
        <w:rPr>
          <w:rFonts w:eastAsia="Arial Unicode MS"/>
          <w:sz w:val="24"/>
          <w:szCs w:val="24"/>
        </w:rPr>
        <w:t>.21. Efetuar as retenções tributárias devidas sobre o valor da fatura de serviços da Contratada, em conformidade com a legislação em vigor.</w:t>
      </w:r>
    </w:p>
    <w:p w14:paraId="0F36DB6C" w14:textId="77777777" w:rsidR="00D46BAF" w:rsidRPr="00ED67DD" w:rsidRDefault="00D46BAF" w:rsidP="00D46BAF">
      <w:pPr>
        <w:pStyle w:val="PargrafodaLista"/>
        <w:tabs>
          <w:tab w:val="left" w:pos="824"/>
        </w:tabs>
        <w:spacing w:line="300" w:lineRule="exact"/>
        <w:ind w:left="0"/>
        <w:jc w:val="both"/>
        <w:rPr>
          <w:rFonts w:eastAsia="Arial Unicode MS"/>
          <w:sz w:val="24"/>
          <w:szCs w:val="24"/>
        </w:rPr>
      </w:pPr>
    </w:p>
    <w:p w14:paraId="468C6D5D" w14:textId="77777777" w:rsidR="00D46BAF" w:rsidRDefault="00D46BAF" w:rsidP="00D46BAF">
      <w:pPr>
        <w:pStyle w:val="PargrafodaLista"/>
        <w:tabs>
          <w:tab w:val="left" w:pos="824"/>
        </w:tabs>
        <w:spacing w:line="300" w:lineRule="exact"/>
        <w:ind w:left="0"/>
        <w:jc w:val="both"/>
        <w:rPr>
          <w:rFonts w:eastAsia="Arial Unicode MS"/>
          <w:sz w:val="24"/>
          <w:szCs w:val="24"/>
        </w:rPr>
      </w:pPr>
      <w:r>
        <w:rPr>
          <w:rFonts w:eastAsia="Arial Unicode MS"/>
          <w:sz w:val="24"/>
          <w:szCs w:val="24"/>
        </w:rPr>
        <w:t>7</w:t>
      </w:r>
      <w:r w:rsidRPr="00ED67DD">
        <w:rPr>
          <w:rFonts w:eastAsia="Arial Unicode MS"/>
          <w:sz w:val="24"/>
          <w:szCs w:val="24"/>
        </w:rPr>
        <w:t>.22. Alocar pessoal qualificado para a participação nas reuniões e acompanhamento dos trabalhos.</w:t>
      </w:r>
    </w:p>
    <w:p w14:paraId="144C6C4B" w14:textId="77777777" w:rsidR="00D46BAF" w:rsidRDefault="00D46BAF" w:rsidP="00D46BAF">
      <w:pPr>
        <w:pStyle w:val="PargrafodaLista"/>
        <w:tabs>
          <w:tab w:val="left" w:pos="824"/>
        </w:tabs>
        <w:spacing w:line="300" w:lineRule="exact"/>
        <w:ind w:left="0"/>
        <w:jc w:val="both"/>
        <w:rPr>
          <w:rFonts w:eastAsia="Arial Unicode MS"/>
          <w:sz w:val="24"/>
          <w:szCs w:val="24"/>
        </w:rPr>
      </w:pPr>
    </w:p>
    <w:p w14:paraId="52E3351D" w14:textId="77777777" w:rsidR="00D46BAF" w:rsidRPr="00564CBC" w:rsidRDefault="00D46BAF" w:rsidP="00D46BAF">
      <w:pPr>
        <w:jc w:val="both"/>
        <w:rPr>
          <w:rFonts w:ascii="Times New Roman" w:hAnsi="Times New Roman" w:cs="Times New Roman"/>
          <w:sz w:val="24"/>
          <w:szCs w:val="24"/>
        </w:rPr>
      </w:pPr>
      <w:r>
        <w:rPr>
          <w:rFonts w:ascii="Times New Roman" w:hAnsi="Times New Roman" w:cs="Times New Roman"/>
          <w:sz w:val="24"/>
          <w:szCs w:val="24"/>
        </w:rPr>
        <w:t>7.23</w:t>
      </w:r>
      <w:r w:rsidRPr="00564CBC">
        <w:rPr>
          <w:rFonts w:ascii="Times New Roman" w:hAnsi="Times New Roman" w:cs="Times New Roman"/>
          <w:sz w:val="24"/>
          <w:szCs w:val="24"/>
        </w:rPr>
        <w:t xml:space="preserve"> Permitir o acesso físico de representante(s) da CONTRATADA, devidamente identificados, à(s) dependência(s) sob sua responsabilidade, incluindo a àquelas relacionadas com o condomínio, garantindo livre exercício das atividades de instalação, manutenção e conservação de equipamentos da CONTRATADA, bem como a fiscalização das quantidades do(s) serviço(s) em operação e em cobrança.</w:t>
      </w:r>
    </w:p>
    <w:p w14:paraId="71797864" w14:textId="77777777" w:rsidR="00D46BAF" w:rsidRDefault="00D46BAF" w:rsidP="00D46BAF">
      <w:pPr>
        <w:pStyle w:val="NormalWeb"/>
        <w:shd w:val="clear" w:color="auto" w:fill="FFFFFF"/>
        <w:spacing w:before="0" w:beforeAutospacing="0" w:after="0" w:afterAutospacing="0" w:line="300" w:lineRule="exact"/>
        <w:jc w:val="both"/>
        <w:rPr>
          <w:rFonts w:ascii="Times New Roman" w:hAnsi="Times New Roman" w:cs="Times New Roman"/>
        </w:rPr>
      </w:pPr>
      <w:r>
        <w:rPr>
          <w:rFonts w:ascii="Times New Roman" w:hAnsi="Times New Roman" w:cs="Times New Roman"/>
        </w:rPr>
        <w:t>7.24</w:t>
      </w:r>
      <w:r w:rsidRPr="00564CBC">
        <w:rPr>
          <w:rFonts w:ascii="Times New Roman" w:hAnsi="Times New Roman" w:cs="Times New Roman"/>
        </w:rPr>
        <w:t xml:space="preserve"> Permitir o acesso físico de representante(s) da CONTRATADA, devidamente identificados, para o exercício de vistoria do serviço diante a suspeita de uso indevid</w:t>
      </w:r>
      <w:r>
        <w:rPr>
          <w:rFonts w:ascii="Times New Roman" w:hAnsi="Times New Roman" w:cs="Times New Roman"/>
        </w:rPr>
        <w:t>o.</w:t>
      </w:r>
    </w:p>
    <w:p w14:paraId="5C0C92E1" w14:textId="77777777" w:rsidR="00D46BAF" w:rsidRPr="00ED67DD" w:rsidRDefault="00D46BAF" w:rsidP="00D46BAF">
      <w:pPr>
        <w:pStyle w:val="NormalWeb"/>
        <w:shd w:val="clear" w:color="auto" w:fill="FFFFFF"/>
        <w:spacing w:before="0" w:beforeAutospacing="0" w:after="0" w:afterAutospacing="0" w:line="300" w:lineRule="exact"/>
        <w:jc w:val="both"/>
        <w:rPr>
          <w:rFonts w:ascii="Times New Roman" w:hAnsi="Times New Roman" w:cs="Times New Roman"/>
        </w:rPr>
      </w:pPr>
    </w:p>
    <w:p w14:paraId="696BB9FF" w14:textId="77777777" w:rsidR="00D46BAF" w:rsidRDefault="00D46BAF" w:rsidP="00D46BAF">
      <w:pPr>
        <w:tabs>
          <w:tab w:val="left" w:pos="1296"/>
          <w:tab w:val="left" w:pos="2410"/>
        </w:tabs>
        <w:spacing w:after="0" w:line="300" w:lineRule="exact"/>
        <w:jc w:val="both"/>
        <w:rPr>
          <w:rFonts w:ascii="Times New Roman" w:hAnsi="Times New Roman" w:cs="Times New Roman"/>
          <w:b/>
          <w:sz w:val="24"/>
          <w:szCs w:val="24"/>
        </w:rPr>
      </w:pPr>
      <w:r w:rsidRPr="00ED67DD">
        <w:rPr>
          <w:rFonts w:ascii="Times New Roman" w:hAnsi="Times New Roman" w:cs="Times New Roman"/>
          <w:b/>
          <w:sz w:val="24"/>
          <w:szCs w:val="24"/>
        </w:rPr>
        <w:t>CLÁUSULA OITAVA - DAS OBRIGAÇÕES DA CONTRATADA</w:t>
      </w:r>
    </w:p>
    <w:p w14:paraId="64CB59EE" w14:textId="77777777" w:rsidR="00D46BAF" w:rsidRPr="00ED67DD" w:rsidRDefault="00D46BAF" w:rsidP="00D46BAF">
      <w:pPr>
        <w:tabs>
          <w:tab w:val="left" w:pos="1296"/>
          <w:tab w:val="left" w:pos="2410"/>
        </w:tabs>
        <w:spacing w:after="0" w:line="300" w:lineRule="exact"/>
        <w:jc w:val="both"/>
        <w:rPr>
          <w:rFonts w:ascii="Times New Roman" w:hAnsi="Times New Roman" w:cs="Times New Roman"/>
          <w:b/>
          <w:sz w:val="24"/>
          <w:szCs w:val="24"/>
        </w:rPr>
      </w:pPr>
    </w:p>
    <w:p w14:paraId="6845E7AF" w14:textId="77777777" w:rsidR="00D46BAF" w:rsidRPr="00564CBC" w:rsidRDefault="00D46BAF" w:rsidP="00D46BAF">
      <w:pPr>
        <w:jc w:val="both"/>
        <w:rPr>
          <w:rFonts w:ascii="Times New Roman" w:hAnsi="Times New Roman" w:cs="Times New Roman"/>
          <w:sz w:val="24"/>
          <w:szCs w:val="24"/>
        </w:rPr>
      </w:pPr>
      <w:r>
        <w:rPr>
          <w:rFonts w:ascii="Times New Roman" w:hAnsi="Times New Roman" w:cs="Times New Roman"/>
          <w:bCs/>
          <w:sz w:val="24"/>
          <w:szCs w:val="24"/>
        </w:rPr>
        <w:t>8</w:t>
      </w:r>
      <w:r w:rsidRPr="00564CBC">
        <w:rPr>
          <w:rFonts w:ascii="Times New Roman" w:hAnsi="Times New Roman" w:cs="Times New Roman"/>
          <w:bCs/>
          <w:sz w:val="24"/>
          <w:szCs w:val="24"/>
        </w:rPr>
        <w:t xml:space="preserve">.1 </w:t>
      </w:r>
      <w:r w:rsidRPr="00564CBC">
        <w:rPr>
          <w:rFonts w:ascii="Times New Roman" w:hAnsi="Times New Roman" w:cs="Times New Roman"/>
          <w:sz w:val="24"/>
          <w:szCs w:val="24"/>
        </w:rPr>
        <w:t>A CONTRATADA deverá assumir plena responsabilidade legal, administrativa pelos serviços executados, zelando pela qualidade de sua execução.</w:t>
      </w:r>
    </w:p>
    <w:p w14:paraId="5CD617D0" w14:textId="77777777" w:rsidR="00D46BAF" w:rsidRDefault="00D46BAF" w:rsidP="00D46BAF">
      <w:pPr>
        <w:jc w:val="both"/>
        <w:rPr>
          <w:rFonts w:ascii="Times New Roman" w:hAnsi="Times New Roman" w:cs="Times New Roman"/>
          <w:sz w:val="24"/>
          <w:szCs w:val="24"/>
        </w:rPr>
      </w:pPr>
      <w:r>
        <w:rPr>
          <w:rFonts w:ascii="Times New Roman" w:hAnsi="Times New Roman" w:cs="Times New Roman"/>
          <w:sz w:val="24"/>
          <w:szCs w:val="24"/>
        </w:rPr>
        <w:t>8</w:t>
      </w:r>
      <w:r w:rsidRPr="00564CBC">
        <w:rPr>
          <w:rFonts w:ascii="Times New Roman" w:hAnsi="Times New Roman" w:cs="Times New Roman"/>
          <w:sz w:val="24"/>
          <w:szCs w:val="24"/>
        </w:rPr>
        <w:t>.2 Em hipótese alguma a CONTRATADA poderá alegar desconhecimento das cláusulas, condições e especificações deste Termo Referência.</w:t>
      </w:r>
    </w:p>
    <w:p w14:paraId="1C5C6E57" w14:textId="77777777" w:rsidR="00D46BAF" w:rsidRPr="00564CBC" w:rsidRDefault="00D46BAF" w:rsidP="00D46BAF">
      <w:pPr>
        <w:jc w:val="both"/>
        <w:rPr>
          <w:rFonts w:ascii="Times New Roman" w:hAnsi="Times New Roman" w:cs="Times New Roman"/>
          <w:sz w:val="24"/>
          <w:szCs w:val="24"/>
        </w:rPr>
      </w:pPr>
      <w:r>
        <w:rPr>
          <w:rFonts w:ascii="Times New Roman" w:hAnsi="Times New Roman" w:cs="Times New Roman"/>
          <w:sz w:val="24"/>
          <w:szCs w:val="24"/>
        </w:rPr>
        <w:t>8</w:t>
      </w:r>
      <w:r w:rsidRPr="00564CBC">
        <w:rPr>
          <w:rFonts w:ascii="Times New Roman" w:hAnsi="Times New Roman" w:cs="Times New Roman"/>
          <w:sz w:val="24"/>
          <w:szCs w:val="24"/>
        </w:rPr>
        <w:t>.3 Não transferir a outrem, por qualquer forma, nem mesmo parcialmente, nem subcontratar, quaisquer das prestações a que está obrigada por força do Termo de Referência e seus anexos.</w:t>
      </w:r>
    </w:p>
    <w:p w14:paraId="2101C90A" w14:textId="77777777" w:rsidR="00D46BAF" w:rsidRPr="00564CBC" w:rsidRDefault="00D46BAF" w:rsidP="00D46BAF">
      <w:pPr>
        <w:jc w:val="both"/>
        <w:rPr>
          <w:rFonts w:ascii="Times New Roman" w:hAnsi="Times New Roman" w:cs="Times New Roman"/>
          <w:sz w:val="24"/>
          <w:szCs w:val="24"/>
        </w:rPr>
      </w:pPr>
      <w:r>
        <w:rPr>
          <w:rFonts w:ascii="Times New Roman" w:hAnsi="Times New Roman" w:cs="Times New Roman"/>
          <w:sz w:val="24"/>
          <w:szCs w:val="24"/>
        </w:rPr>
        <w:t>8</w:t>
      </w:r>
      <w:r w:rsidRPr="00564CBC">
        <w:rPr>
          <w:rFonts w:ascii="Times New Roman" w:hAnsi="Times New Roman" w:cs="Times New Roman"/>
          <w:sz w:val="24"/>
          <w:szCs w:val="24"/>
        </w:rPr>
        <w:t>.4 Paralisar, por determinação do Contratante, qualquer atividade que não esteja sendo executada de acordo com a boa técnica ou que ponha em risco a segurança de pessoas ou bens de terceiros.</w:t>
      </w:r>
    </w:p>
    <w:p w14:paraId="5C8A3868" w14:textId="77777777" w:rsidR="00D46BAF" w:rsidRPr="00564CBC" w:rsidRDefault="00D46BAF" w:rsidP="00D46BAF">
      <w:pPr>
        <w:jc w:val="both"/>
        <w:rPr>
          <w:rFonts w:ascii="Times New Roman" w:hAnsi="Times New Roman" w:cs="Times New Roman"/>
          <w:sz w:val="24"/>
          <w:szCs w:val="24"/>
        </w:rPr>
      </w:pPr>
      <w:r>
        <w:rPr>
          <w:rFonts w:ascii="Times New Roman" w:hAnsi="Times New Roman" w:cs="Times New Roman"/>
          <w:sz w:val="24"/>
          <w:szCs w:val="24"/>
        </w:rPr>
        <w:t>8</w:t>
      </w:r>
      <w:r w:rsidRPr="00564CBC">
        <w:rPr>
          <w:rFonts w:ascii="Times New Roman" w:hAnsi="Times New Roman" w:cs="Times New Roman"/>
          <w:sz w:val="24"/>
          <w:szCs w:val="24"/>
        </w:rPr>
        <w:t>.5 O serviço deverá ser executado fielmente pelas partes contatadas, de acordo com as cláusulas avençadas e as normas da Lei nº 14.133</w:t>
      </w:r>
      <w:r>
        <w:rPr>
          <w:rFonts w:ascii="Times New Roman" w:hAnsi="Times New Roman" w:cs="Times New Roman"/>
          <w:sz w:val="24"/>
          <w:szCs w:val="24"/>
        </w:rPr>
        <w:t>,</w:t>
      </w:r>
      <w:r w:rsidRPr="00564CBC">
        <w:rPr>
          <w:rFonts w:ascii="Times New Roman" w:hAnsi="Times New Roman" w:cs="Times New Roman"/>
          <w:sz w:val="24"/>
          <w:szCs w:val="24"/>
        </w:rPr>
        <w:t xml:space="preserve"> de 2021, e cada parte responderá pelas consequências de sua inexecução total ou parcial.</w:t>
      </w:r>
    </w:p>
    <w:p w14:paraId="3DA2DB54" w14:textId="77777777" w:rsidR="00D46BAF" w:rsidRPr="00564CBC" w:rsidRDefault="00D46BAF" w:rsidP="00D46BAF">
      <w:pPr>
        <w:jc w:val="both"/>
        <w:rPr>
          <w:rFonts w:ascii="Times New Roman" w:hAnsi="Times New Roman" w:cs="Times New Roman"/>
          <w:sz w:val="24"/>
          <w:szCs w:val="24"/>
        </w:rPr>
      </w:pPr>
      <w:r>
        <w:rPr>
          <w:rFonts w:ascii="Times New Roman" w:hAnsi="Times New Roman" w:cs="Times New Roman"/>
          <w:sz w:val="24"/>
          <w:szCs w:val="24"/>
        </w:rPr>
        <w:t>8</w:t>
      </w:r>
      <w:r w:rsidRPr="00564CBC">
        <w:rPr>
          <w:rFonts w:ascii="Times New Roman" w:hAnsi="Times New Roman" w:cs="Times New Roman"/>
          <w:sz w:val="24"/>
          <w:szCs w:val="24"/>
        </w:rPr>
        <w:t xml:space="preserve">.6 Em caso de impedimento, ordem de paralisação ou suspensão do serviço, o cronograma de execução será prorrogado automaticamente pelo tempo correspondente, anotadas tais circunstâncias mediante </w:t>
      </w:r>
      <w:r>
        <w:rPr>
          <w:rFonts w:ascii="Times New Roman" w:hAnsi="Times New Roman" w:cs="Times New Roman"/>
          <w:sz w:val="24"/>
          <w:szCs w:val="24"/>
        </w:rPr>
        <w:t xml:space="preserve">simples apostila (Lei nº 14.133, de </w:t>
      </w:r>
      <w:r w:rsidRPr="00564CBC">
        <w:rPr>
          <w:rFonts w:ascii="Times New Roman" w:hAnsi="Times New Roman" w:cs="Times New Roman"/>
          <w:sz w:val="24"/>
          <w:szCs w:val="24"/>
        </w:rPr>
        <w:t>2021, art.º. 115 §5º).</w:t>
      </w:r>
    </w:p>
    <w:p w14:paraId="2BC4EE6C" w14:textId="77777777" w:rsidR="00D46BAF" w:rsidRPr="00564CBC" w:rsidRDefault="00D46BAF" w:rsidP="00D46BAF">
      <w:pPr>
        <w:jc w:val="both"/>
        <w:rPr>
          <w:rFonts w:ascii="Times New Roman" w:hAnsi="Times New Roman" w:cs="Times New Roman"/>
          <w:sz w:val="24"/>
          <w:szCs w:val="24"/>
        </w:rPr>
      </w:pPr>
      <w:r>
        <w:rPr>
          <w:rFonts w:ascii="Times New Roman" w:hAnsi="Times New Roman" w:cs="Times New Roman"/>
          <w:sz w:val="24"/>
          <w:szCs w:val="24"/>
        </w:rPr>
        <w:t>8</w:t>
      </w:r>
      <w:r w:rsidRPr="00564CBC">
        <w:rPr>
          <w:rFonts w:ascii="Times New Roman" w:hAnsi="Times New Roman" w:cs="Times New Roman"/>
          <w:sz w:val="24"/>
          <w:szCs w:val="24"/>
        </w:rPr>
        <w:t>.7 A execução do contrato deverá ser acompanhada e fiscalizada pelo (s) fiscal (</w:t>
      </w:r>
      <w:proofErr w:type="spellStart"/>
      <w:r w:rsidRPr="00564CBC">
        <w:rPr>
          <w:rFonts w:ascii="Times New Roman" w:hAnsi="Times New Roman" w:cs="Times New Roman"/>
          <w:sz w:val="24"/>
          <w:szCs w:val="24"/>
        </w:rPr>
        <w:t>is</w:t>
      </w:r>
      <w:proofErr w:type="spellEnd"/>
      <w:r w:rsidRPr="00564CBC">
        <w:rPr>
          <w:rFonts w:ascii="Times New Roman" w:hAnsi="Times New Roman" w:cs="Times New Roman"/>
          <w:sz w:val="24"/>
          <w:szCs w:val="24"/>
        </w:rPr>
        <w:t>) do contrato, ou pelos respect</w:t>
      </w:r>
      <w:r>
        <w:rPr>
          <w:rFonts w:ascii="Times New Roman" w:hAnsi="Times New Roman" w:cs="Times New Roman"/>
          <w:sz w:val="24"/>
          <w:szCs w:val="24"/>
        </w:rPr>
        <w:t xml:space="preserve">ivos substitutos (Lei nº 14.133, de </w:t>
      </w:r>
      <w:r w:rsidRPr="00564CBC">
        <w:rPr>
          <w:rFonts w:ascii="Times New Roman" w:hAnsi="Times New Roman" w:cs="Times New Roman"/>
          <w:sz w:val="24"/>
          <w:szCs w:val="24"/>
        </w:rPr>
        <w:t>2021, art.º. 117, caput).</w:t>
      </w:r>
    </w:p>
    <w:p w14:paraId="3CFB74F5" w14:textId="77777777" w:rsidR="00D46BAF" w:rsidRPr="00564CBC" w:rsidRDefault="00D46BAF" w:rsidP="00D46BAF">
      <w:pPr>
        <w:jc w:val="both"/>
        <w:rPr>
          <w:rFonts w:ascii="Times New Roman" w:hAnsi="Times New Roman" w:cs="Times New Roman"/>
          <w:sz w:val="24"/>
          <w:szCs w:val="24"/>
        </w:rPr>
      </w:pPr>
      <w:r>
        <w:rPr>
          <w:rFonts w:ascii="Times New Roman" w:hAnsi="Times New Roman" w:cs="Times New Roman"/>
          <w:sz w:val="24"/>
          <w:szCs w:val="24"/>
        </w:rPr>
        <w:t>8</w:t>
      </w:r>
      <w:r w:rsidRPr="00564CBC">
        <w:rPr>
          <w:rFonts w:ascii="Times New Roman" w:hAnsi="Times New Roman" w:cs="Times New Roman"/>
          <w:sz w:val="24"/>
          <w:szCs w:val="24"/>
        </w:rPr>
        <w:t>.8 O fiscal do contrato anotará em registro próprio todas as ocorrências relacionadas à execução do contrato, determinando o que for necessário para a regularização das faltas ou dos defeitos observados (Lei nº 14.13</w:t>
      </w:r>
      <w:r>
        <w:rPr>
          <w:rFonts w:ascii="Times New Roman" w:hAnsi="Times New Roman" w:cs="Times New Roman"/>
          <w:sz w:val="24"/>
          <w:szCs w:val="24"/>
        </w:rPr>
        <w:t xml:space="preserve">, de </w:t>
      </w:r>
      <w:r w:rsidRPr="00564CBC">
        <w:rPr>
          <w:rFonts w:ascii="Times New Roman" w:hAnsi="Times New Roman" w:cs="Times New Roman"/>
          <w:sz w:val="24"/>
          <w:szCs w:val="24"/>
        </w:rPr>
        <w:t>2021, art. 117, §1º). O fiscal do contrato informará a seus superiores, em tempo hábil para a adoção das medidas convenientes, a situação que demandar decisão ou providência que ultrapasse sua competência (Lei nº 14.133</w:t>
      </w:r>
      <w:r>
        <w:rPr>
          <w:rFonts w:ascii="Times New Roman" w:hAnsi="Times New Roman" w:cs="Times New Roman"/>
          <w:sz w:val="24"/>
          <w:szCs w:val="24"/>
        </w:rPr>
        <w:t xml:space="preserve">, de </w:t>
      </w:r>
      <w:r w:rsidRPr="00564CBC">
        <w:rPr>
          <w:rFonts w:ascii="Times New Roman" w:hAnsi="Times New Roman" w:cs="Times New Roman"/>
          <w:sz w:val="24"/>
          <w:szCs w:val="24"/>
        </w:rPr>
        <w:t>2021, art. 117, §2º).</w:t>
      </w:r>
    </w:p>
    <w:p w14:paraId="15C2BF09" w14:textId="77777777" w:rsidR="00D46BAF" w:rsidRPr="00564CBC" w:rsidRDefault="00D46BAF" w:rsidP="00D46BAF">
      <w:pPr>
        <w:jc w:val="both"/>
        <w:rPr>
          <w:rFonts w:ascii="Times New Roman" w:hAnsi="Times New Roman" w:cs="Times New Roman"/>
          <w:sz w:val="24"/>
          <w:szCs w:val="24"/>
        </w:rPr>
      </w:pPr>
      <w:r>
        <w:rPr>
          <w:rFonts w:ascii="Times New Roman" w:hAnsi="Times New Roman" w:cs="Times New Roman"/>
          <w:sz w:val="24"/>
          <w:szCs w:val="24"/>
        </w:rPr>
        <w:t>8</w:t>
      </w:r>
      <w:r w:rsidRPr="00564CBC">
        <w:rPr>
          <w:rFonts w:ascii="Times New Roman" w:hAnsi="Times New Roman" w:cs="Times New Roman"/>
          <w:sz w:val="24"/>
          <w:szCs w:val="24"/>
        </w:rPr>
        <w:t>.9 As comunicações entre o contratante e o contratado deverão ser realizadas por escrito sempre que o ato exigir tal formalidade, admitindo-se o uso de mensagem eletrônica para esse fim.</w:t>
      </w:r>
    </w:p>
    <w:p w14:paraId="6B27828D" w14:textId="77777777" w:rsidR="00D46BAF" w:rsidRPr="00564CBC" w:rsidRDefault="00D46BAF" w:rsidP="00D46BAF">
      <w:pPr>
        <w:jc w:val="both"/>
        <w:rPr>
          <w:rFonts w:ascii="Times New Roman" w:hAnsi="Times New Roman" w:cs="Times New Roman"/>
          <w:sz w:val="24"/>
          <w:szCs w:val="24"/>
        </w:rPr>
      </w:pPr>
      <w:r>
        <w:rPr>
          <w:rFonts w:ascii="Times New Roman" w:hAnsi="Times New Roman" w:cs="Times New Roman"/>
          <w:sz w:val="24"/>
          <w:szCs w:val="24"/>
        </w:rPr>
        <w:lastRenderedPageBreak/>
        <w:t>8</w:t>
      </w:r>
      <w:r w:rsidRPr="00564CBC">
        <w:rPr>
          <w:rFonts w:ascii="Times New Roman" w:hAnsi="Times New Roman" w:cs="Times New Roman"/>
          <w:sz w:val="24"/>
          <w:szCs w:val="24"/>
        </w:rPr>
        <w:t>.10 A CONTRATADA será responsável pelos danos causados diretamente à Administração ou a terceiros em razão da execução do contrato, e não excluirá nem reduzirá essa responsabilidade a fiscalização ou o acompanhamento pelo contratante (Lei nº 14.13</w:t>
      </w:r>
      <w:r>
        <w:rPr>
          <w:rFonts w:ascii="Times New Roman" w:hAnsi="Times New Roman" w:cs="Times New Roman"/>
          <w:sz w:val="24"/>
          <w:szCs w:val="24"/>
        </w:rPr>
        <w:t xml:space="preserve">, de </w:t>
      </w:r>
      <w:r w:rsidRPr="00564CBC">
        <w:rPr>
          <w:rFonts w:ascii="Times New Roman" w:hAnsi="Times New Roman" w:cs="Times New Roman"/>
          <w:sz w:val="24"/>
          <w:szCs w:val="24"/>
        </w:rPr>
        <w:t>2021, art. 120).</w:t>
      </w:r>
    </w:p>
    <w:p w14:paraId="65C84399" w14:textId="77777777" w:rsidR="00D46BAF" w:rsidRPr="00564CBC" w:rsidRDefault="00D46BAF" w:rsidP="00D46BAF">
      <w:pPr>
        <w:jc w:val="both"/>
        <w:rPr>
          <w:rFonts w:ascii="Times New Roman" w:hAnsi="Times New Roman" w:cs="Times New Roman"/>
          <w:sz w:val="24"/>
          <w:szCs w:val="24"/>
        </w:rPr>
      </w:pPr>
      <w:r>
        <w:rPr>
          <w:rFonts w:ascii="Times New Roman" w:hAnsi="Times New Roman" w:cs="Times New Roman"/>
          <w:sz w:val="24"/>
          <w:szCs w:val="24"/>
        </w:rPr>
        <w:t>8</w:t>
      </w:r>
      <w:r w:rsidRPr="00564CBC">
        <w:rPr>
          <w:rFonts w:ascii="Times New Roman" w:hAnsi="Times New Roman" w:cs="Times New Roman"/>
          <w:sz w:val="24"/>
          <w:szCs w:val="24"/>
        </w:rPr>
        <w:t>.11 Somente a CONTRATADA será responsável pelos encargos trabalhistas, previdenciários, fiscais e comerciais resultantes da exec</w:t>
      </w:r>
      <w:r>
        <w:rPr>
          <w:rFonts w:ascii="Times New Roman" w:hAnsi="Times New Roman" w:cs="Times New Roman"/>
          <w:sz w:val="24"/>
          <w:szCs w:val="24"/>
        </w:rPr>
        <w:t xml:space="preserve">ução do contrato (Lei nº 14.133, de </w:t>
      </w:r>
      <w:r w:rsidRPr="00564CBC">
        <w:rPr>
          <w:rFonts w:ascii="Times New Roman" w:hAnsi="Times New Roman" w:cs="Times New Roman"/>
          <w:sz w:val="24"/>
          <w:szCs w:val="24"/>
        </w:rPr>
        <w:t xml:space="preserve">2021, art. 121, </w:t>
      </w:r>
      <w:r w:rsidRPr="00564CBC">
        <w:rPr>
          <w:rFonts w:ascii="Times New Roman" w:hAnsi="Times New Roman" w:cs="Times New Roman"/>
          <w:i/>
          <w:iCs/>
          <w:sz w:val="24"/>
          <w:szCs w:val="24"/>
        </w:rPr>
        <w:t>caput</w:t>
      </w:r>
      <w:r w:rsidRPr="00564CBC">
        <w:rPr>
          <w:rFonts w:ascii="Times New Roman" w:hAnsi="Times New Roman" w:cs="Times New Roman"/>
          <w:sz w:val="24"/>
          <w:szCs w:val="24"/>
        </w:rPr>
        <w:t>). A inadimplência do contratado em relação aos encargos trabalhistas, fiscais e comerciais não transferirá à Administração a responsabilidade pelo seu pagamento e não poderá onerar o objeto do contrato (Lei nº 14.133</w:t>
      </w:r>
      <w:r>
        <w:rPr>
          <w:rFonts w:ascii="Times New Roman" w:hAnsi="Times New Roman" w:cs="Times New Roman"/>
          <w:sz w:val="24"/>
          <w:szCs w:val="24"/>
        </w:rPr>
        <w:t xml:space="preserve">, de </w:t>
      </w:r>
      <w:r w:rsidRPr="00564CBC">
        <w:rPr>
          <w:rFonts w:ascii="Times New Roman" w:hAnsi="Times New Roman" w:cs="Times New Roman"/>
          <w:sz w:val="24"/>
          <w:szCs w:val="24"/>
        </w:rPr>
        <w:t>2021, art. 121, §1º).</w:t>
      </w:r>
    </w:p>
    <w:p w14:paraId="4ED61F78" w14:textId="77777777" w:rsidR="00D46BAF" w:rsidRPr="00564CBC" w:rsidRDefault="00D46BAF" w:rsidP="00D46BAF">
      <w:pPr>
        <w:jc w:val="both"/>
        <w:rPr>
          <w:rFonts w:ascii="Times New Roman" w:hAnsi="Times New Roman" w:cs="Times New Roman"/>
          <w:sz w:val="24"/>
          <w:szCs w:val="24"/>
        </w:rPr>
      </w:pPr>
      <w:r>
        <w:rPr>
          <w:rFonts w:ascii="Times New Roman" w:hAnsi="Times New Roman" w:cs="Times New Roman"/>
          <w:sz w:val="24"/>
          <w:szCs w:val="24"/>
        </w:rPr>
        <w:t>8</w:t>
      </w:r>
      <w:r w:rsidRPr="00564CBC">
        <w:rPr>
          <w:rFonts w:ascii="Times New Roman" w:hAnsi="Times New Roman" w:cs="Times New Roman"/>
          <w:sz w:val="24"/>
          <w:szCs w:val="24"/>
        </w:rPr>
        <w:t>.12 A prestação dos serviços não gera vínculo empregatício entre os empregados da CONTRATADA e a Administração, vedando-se qualquer relação entre estes que caracterize pessoalidade e subordinação direta.</w:t>
      </w:r>
    </w:p>
    <w:p w14:paraId="07822519" w14:textId="77777777" w:rsidR="00D46BAF" w:rsidRPr="00564CBC" w:rsidRDefault="00D46BAF" w:rsidP="00D46BAF">
      <w:pPr>
        <w:jc w:val="both"/>
        <w:rPr>
          <w:rFonts w:ascii="Times New Roman" w:hAnsi="Times New Roman" w:cs="Times New Roman"/>
          <w:sz w:val="24"/>
          <w:szCs w:val="24"/>
        </w:rPr>
      </w:pPr>
      <w:r>
        <w:rPr>
          <w:rFonts w:ascii="Times New Roman" w:hAnsi="Times New Roman" w:cs="Times New Roman"/>
          <w:sz w:val="24"/>
          <w:szCs w:val="24"/>
        </w:rPr>
        <w:t>8</w:t>
      </w:r>
      <w:r w:rsidRPr="00564CBC">
        <w:rPr>
          <w:rFonts w:ascii="Times New Roman" w:hAnsi="Times New Roman" w:cs="Times New Roman"/>
          <w:sz w:val="24"/>
          <w:szCs w:val="24"/>
        </w:rPr>
        <w:t>.13 Serão exigidos a Certidão Negativa de Débito (CND) relativa a Créditos Tributários Federais e à Dívida Ativa da União, o Certificado de Regularidade do FGTS (CRF), a Certidão Negativa de Débitos Trabalhistas (CNDT), Certidão Negativa de Débito (CND) relativa a Créditos Tributários Estaduais e Municipais.</w:t>
      </w:r>
    </w:p>
    <w:p w14:paraId="26D5F624" w14:textId="77777777" w:rsidR="00D46BAF" w:rsidRPr="00564CBC" w:rsidRDefault="00D46BAF" w:rsidP="00D46BAF">
      <w:pPr>
        <w:jc w:val="both"/>
        <w:rPr>
          <w:rFonts w:ascii="Times New Roman" w:hAnsi="Times New Roman" w:cs="Times New Roman"/>
          <w:sz w:val="24"/>
          <w:szCs w:val="24"/>
        </w:rPr>
      </w:pPr>
      <w:r>
        <w:rPr>
          <w:rFonts w:ascii="Times New Roman" w:hAnsi="Times New Roman" w:cs="Times New Roman"/>
          <w:sz w:val="24"/>
          <w:szCs w:val="24"/>
        </w:rPr>
        <w:t>8</w:t>
      </w:r>
      <w:r w:rsidRPr="00564CBC">
        <w:rPr>
          <w:rFonts w:ascii="Times New Roman" w:hAnsi="Times New Roman" w:cs="Times New Roman"/>
          <w:sz w:val="24"/>
          <w:szCs w:val="24"/>
        </w:rPr>
        <w:t>.14 Realizar no prazo máximo de 7 (sete) dias, a contar da data do recebimento da solicitação, estudo de viabilidade e disponibilidade de rede para confirmar a possibilidade da prestação de quaisquer dos serviços a serem contratados.</w:t>
      </w:r>
    </w:p>
    <w:p w14:paraId="7950968C" w14:textId="77777777" w:rsidR="00D46BAF" w:rsidRPr="00564CBC" w:rsidRDefault="00D46BAF" w:rsidP="00D46BAF">
      <w:pPr>
        <w:jc w:val="both"/>
        <w:rPr>
          <w:rFonts w:ascii="Times New Roman" w:hAnsi="Times New Roman" w:cs="Times New Roman"/>
          <w:sz w:val="24"/>
          <w:szCs w:val="24"/>
        </w:rPr>
      </w:pPr>
      <w:r>
        <w:rPr>
          <w:rFonts w:ascii="Times New Roman" w:hAnsi="Times New Roman" w:cs="Times New Roman"/>
          <w:sz w:val="24"/>
          <w:szCs w:val="24"/>
        </w:rPr>
        <w:t>8</w:t>
      </w:r>
      <w:r w:rsidRPr="00564CBC">
        <w:rPr>
          <w:rFonts w:ascii="Times New Roman" w:hAnsi="Times New Roman" w:cs="Times New Roman"/>
          <w:sz w:val="24"/>
          <w:szCs w:val="24"/>
        </w:rPr>
        <w:t>.15 Prover a conectividade à Internet, respeitando as características definidas no plano de serviços para a modalidade escolhida pela CONTRATANTE.</w:t>
      </w:r>
    </w:p>
    <w:p w14:paraId="23AC600A" w14:textId="77777777" w:rsidR="00D46BAF" w:rsidRPr="00564CBC" w:rsidRDefault="00D46BAF" w:rsidP="00D46BAF">
      <w:pPr>
        <w:jc w:val="both"/>
        <w:rPr>
          <w:rFonts w:ascii="Times New Roman" w:hAnsi="Times New Roman" w:cs="Times New Roman"/>
          <w:sz w:val="24"/>
          <w:szCs w:val="24"/>
        </w:rPr>
      </w:pPr>
      <w:r>
        <w:rPr>
          <w:rFonts w:ascii="Times New Roman" w:hAnsi="Times New Roman" w:cs="Times New Roman"/>
          <w:sz w:val="24"/>
          <w:szCs w:val="24"/>
        </w:rPr>
        <w:t>8.</w:t>
      </w:r>
      <w:r w:rsidRPr="00564CBC">
        <w:rPr>
          <w:rFonts w:ascii="Times New Roman" w:hAnsi="Times New Roman" w:cs="Times New Roman"/>
          <w:sz w:val="24"/>
          <w:szCs w:val="24"/>
        </w:rPr>
        <w:t>16 Atender a solicitações da CONTRATANTE, esclarecendo dúvidas e ou respondendo reclamações sobre o(s) serviço(s) contratado(s).</w:t>
      </w:r>
    </w:p>
    <w:p w14:paraId="26ED17C2" w14:textId="77777777" w:rsidR="00D46BAF" w:rsidRPr="00564CBC" w:rsidRDefault="00D46BAF" w:rsidP="00D46BAF">
      <w:pPr>
        <w:jc w:val="both"/>
        <w:rPr>
          <w:rFonts w:ascii="Times New Roman" w:hAnsi="Times New Roman" w:cs="Times New Roman"/>
          <w:sz w:val="24"/>
          <w:szCs w:val="24"/>
        </w:rPr>
      </w:pPr>
      <w:r>
        <w:rPr>
          <w:rFonts w:ascii="Times New Roman" w:hAnsi="Times New Roman" w:cs="Times New Roman"/>
          <w:sz w:val="24"/>
          <w:szCs w:val="24"/>
        </w:rPr>
        <w:t>8</w:t>
      </w:r>
      <w:r w:rsidRPr="00564CBC">
        <w:rPr>
          <w:rFonts w:ascii="Times New Roman" w:hAnsi="Times New Roman" w:cs="Times New Roman"/>
          <w:sz w:val="24"/>
          <w:szCs w:val="24"/>
        </w:rPr>
        <w:t>.17 Respeitar a inviolabilidade e o sigilo da comunicação da CONTRATANTE.</w:t>
      </w:r>
    </w:p>
    <w:p w14:paraId="70B522D3" w14:textId="77777777" w:rsidR="00D46BAF" w:rsidRPr="00564CBC" w:rsidRDefault="00D46BAF" w:rsidP="00D46BAF">
      <w:pPr>
        <w:jc w:val="both"/>
        <w:rPr>
          <w:rFonts w:ascii="Times New Roman" w:hAnsi="Times New Roman" w:cs="Times New Roman"/>
          <w:sz w:val="24"/>
          <w:szCs w:val="24"/>
        </w:rPr>
      </w:pPr>
      <w:r>
        <w:rPr>
          <w:rFonts w:ascii="Times New Roman" w:hAnsi="Times New Roman" w:cs="Times New Roman"/>
          <w:sz w:val="24"/>
          <w:szCs w:val="24"/>
        </w:rPr>
        <w:t>8</w:t>
      </w:r>
      <w:r w:rsidRPr="00564CBC">
        <w:rPr>
          <w:rFonts w:ascii="Times New Roman" w:hAnsi="Times New Roman" w:cs="Times New Roman"/>
          <w:sz w:val="24"/>
          <w:szCs w:val="24"/>
        </w:rPr>
        <w:t>.18 A CONTRATADA fica isenta da responsabilidade nos casos em que houver decisão judicial que determine a quebra de sigilo dos serviços prestados.</w:t>
      </w:r>
    </w:p>
    <w:p w14:paraId="7005DF14" w14:textId="77777777" w:rsidR="00D46BAF" w:rsidRPr="00564CBC" w:rsidRDefault="00D46BAF" w:rsidP="00D46BAF">
      <w:pPr>
        <w:jc w:val="both"/>
        <w:rPr>
          <w:rFonts w:ascii="Times New Roman" w:hAnsi="Times New Roman" w:cs="Times New Roman"/>
          <w:sz w:val="24"/>
          <w:szCs w:val="24"/>
        </w:rPr>
      </w:pPr>
      <w:r>
        <w:rPr>
          <w:rFonts w:ascii="Times New Roman" w:hAnsi="Times New Roman" w:cs="Times New Roman"/>
          <w:sz w:val="24"/>
          <w:szCs w:val="24"/>
        </w:rPr>
        <w:t>8</w:t>
      </w:r>
      <w:r w:rsidRPr="00564CBC">
        <w:rPr>
          <w:rFonts w:ascii="Times New Roman" w:hAnsi="Times New Roman" w:cs="Times New Roman"/>
          <w:sz w:val="24"/>
          <w:szCs w:val="24"/>
        </w:rPr>
        <w:t>.19 Corrigir em até 24 (vinte e quatro) horas, após o registro da CONTRATANTE junto a Central de Atendimento, qualquer falha, anormalidade e ou irregularidade na rede de serviços utilizada na prestação do(s) serviço(s), até a interface, sem ônus para a CONTRATANTE quando esta estiver isenta de responsabilidade, não abrangendo falhas ou configurações inadequadas na infraestrutura ou sistemas da CONTRATANTE. O prazo de recuperação pode ser alterado mediante acordo entre as Partes, sendo reconhecido por manifestação e ou agendamento de atividade.</w:t>
      </w:r>
    </w:p>
    <w:p w14:paraId="2C4BE7CC" w14:textId="77777777" w:rsidR="00D46BAF" w:rsidRPr="00564CBC" w:rsidRDefault="00D46BAF" w:rsidP="00D46BAF">
      <w:pPr>
        <w:jc w:val="both"/>
        <w:rPr>
          <w:rFonts w:ascii="Times New Roman" w:hAnsi="Times New Roman" w:cs="Times New Roman"/>
          <w:sz w:val="24"/>
          <w:szCs w:val="24"/>
        </w:rPr>
      </w:pPr>
      <w:r>
        <w:rPr>
          <w:rFonts w:ascii="Times New Roman" w:hAnsi="Times New Roman" w:cs="Times New Roman"/>
          <w:sz w:val="24"/>
          <w:szCs w:val="24"/>
        </w:rPr>
        <w:t>8</w:t>
      </w:r>
      <w:r w:rsidRPr="00564CBC">
        <w:rPr>
          <w:rFonts w:ascii="Times New Roman" w:hAnsi="Times New Roman" w:cs="Times New Roman"/>
          <w:sz w:val="24"/>
          <w:szCs w:val="24"/>
        </w:rPr>
        <w:t>.20 Comunicar, com antecedência mínima de 7 (sete) dias, a necessidade de intervenção nos meios de transmissão e ou substituição de equipamentos próprios, sem ônus para a CONTRATANTE, que afetem a continuidade da prestação do(s) serviço(s) contratado(s). O prazo de 7 (sete) dias pode ser alterado mediante prévio acordo entre as Partes.</w:t>
      </w:r>
    </w:p>
    <w:p w14:paraId="77083561" w14:textId="77777777" w:rsidR="00D46BAF" w:rsidRPr="00564CBC" w:rsidRDefault="00D46BAF" w:rsidP="00D46BAF">
      <w:pPr>
        <w:jc w:val="both"/>
        <w:rPr>
          <w:rFonts w:ascii="Times New Roman" w:hAnsi="Times New Roman" w:cs="Times New Roman"/>
          <w:sz w:val="24"/>
          <w:szCs w:val="24"/>
        </w:rPr>
      </w:pPr>
      <w:r>
        <w:rPr>
          <w:rFonts w:ascii="Times New Roman" w:hAnsi="Times New Roman" w:cs="Times New Roman"/>
          <w:sz w:val="24"/>
          <w:szCs w:val="24"/>
        </w:rPr>
        <w:lastRenderedPageBreak/>
        <w:t>8</w:t>
      </w:r>
      <w:r w:rsidRPr="00564CBC">
        <w:rPr>
          <w:rFonts w:ascii="Times New Roman" w:hAnsi="Times New Roman" w:cs="Times New Roman"/>
          <w:sz w:val="24"/>
          <w:szCs w:val="24"/>
        </w:rPr>
        <w:t>.21 Comunicar, com antecedência mínima de 30 (trinta) dias, a ocorrência de modificações nas especificações técnicas dos serviços, mudança(s) ou extinção do plano de serviço(s) ou promoções, sem alteração na contraprestação pecuniária estabelecida neste contrato.</w:t>
      </w:r>
    </w:p>
    <w:p w14:paraId="10F4B3E4" w14:textId="77777777" w:rsidR="00D46BAF" w:rsidRPr="00564CBC" w:rsidRDefault="00D46BAF" w:rsidP="00D46BAF">
      <w:pPr>
        <w:jc w:val="both"/>
        <w:rPr>
          <w:rFonts w:ascii="Times New Roman" w:hAnsi="Times New Roman" w:cs="Times New Roman"/>
          <w:sz w:val="24"/>
          <w:szCs w:val="24"/>
        </w:rPr>
      </w:pPr>
      <w:r>
        <w:rPr>
          <w:rFonts w:ascii="Times New Roman" w:hAnsi="Times New Roman" w:cs="Times New Roman"/>
          <w:sz w:val="24"/>
          <w:szCs w:val="24"/>
        </w:rPr>
        <w:t>8</w:t>
      </w:r>
      <w:r w:rsidRPr="00564CBC">
        <w:rPr>
          <w:rFonts w:ascii="Times New Roman" w:hAnsi="Times New Roman" w:cs="Times New Roman"/>
          <w:sz w:val="24"/>
          <w:szCs w:val="24"/>
        </w:rPr>
        <w:t>.22 Avisar a CONTRATANTE, com antecedência mínima prevista pela legislação sobre a suspensão do(s) serviço(s) em razão de pendência de pagamento.</w:t>
      </w:r>
    </w:p>
    <w:p w14:paraId="16A5E9CD" w14:textId="77777777" w:rsidR="00D46BAF" w:rsidRPr="00564CBC" w:rsidRDefault="00D46BAF" w:rsidP="00D46BAF">
      <w:pPr>
        <w:jc w:val="both"/>
        <w:rPr>
          <w:rFonts w:ascii="Times New Roman" w:hAnsi="Times New Roman" w:cs="Times New Roman"/>
          <w:sz w:val="24"/>
          <w:szCs w:val="24"/>
        </w:rPr>
      </w:pPr>
      <w:r>
        <w:rPr>
          <w:rFonts w:ascii="Times New Roman" w:hAnsi="Times New Roman" w:cs="Times New Roman"/>
          <w:sz w:val="24"/>
          <w:szCs w:val="24"/>
        </w:rPr>
        <w:t>8</w:t>
      </w:r>
      <w:r w:rsidRPr="00564CBC">
        <w:rPr>
          <w:rFonts w:ascii="Times New Roman" w:hAnsi="Times New Roman" w:cs="Times New Roman"/>
          <w:sz w:val="24"/>
          <w:szCs w:val="24"/>
        </w:rPr>
        <w:t>.23 Providenciar a reativação do serviço suspenso em até 24 (vinte e quatro) horas após confirmação do pagamento.</w:t>
      </w:r>
    </w:p>
    <w:p w14:paraId="76072B3F" w14:textId="77777777" w:rsidR="00D46BAF" w:rsidRPr="00564CBC" w:rsidRDefault="00D46BAF" w:rsidP="00D46BAF">
      <w:pPr>
        <w:jc w:val="both"/>
        <w:rPr>
          <w:rFonts w:ascii="Times New Roman" w:hAnsi="Times New Roman" w:cs="Times New Roman"/>
          <w:sz w:val="24"/>
          <w:szCs w:val="24"/>
        </w:rPr>
      </w:pPr>
      <w:r>
        <w:rPr>
          <w:rFonts w:ascii="Times New Roman" w:hAnsi="Times New Roman" w:cs="Times New Roman"/>
          <w:sz w:val="24"/>
          <w:szCs w:val="24"/>
        </w:rPr>
        <w:t>8.</w:t>
      </w:r>
      <w:r w:rsidRPr="00564CBC">
        <w:rPr>
          <w:rFonts w:ascii="Times New Roman" w:hAnsi="Times New Roman" w:cs="Times New Roman"/>
          <w:sz w:val="24"/>
          <w:szCs w:val="24"/>
        </w:rPr>
        <w:t>24 Disponibilizar ferramenta web no ambiente Internet para acesso da CONTRATANTE, mediante uso de conta-</w:t>
      </w:r>
      <w:proofErr w:type="spellStart"/>
      <w:r w:rsidRPr="00564CBC">
        <w:rPr>
          <w:rFonts w:ascii="Times New Roman" w:hAnsi="Times New Roman" w:cs="Times New Roman"/>
          <w:sz w:val="24"/>
          <w:szCs w:val="24"/>
        </w:rPr>
        <w:t>login</w:t>
      </w:r>
      <w:proofErr w:type="spellEnd"/>
      <w:r w:rsidRPr="00564CBC">
        <w:rPr>
          <w:rFonts w:ascii="Times New Roman" w:hAnsi="Times New Roman" w:cs="Times New Roman"/>
          <w:sz w:val="24"/>
          <w:szCs w:val="24"/>
        </w:rPr>
        <w:t xml:space="preserve"> e senha, para consulta de informações referente ao(s) serviço(s) contratado(s).</w:t>
      </w:r>
    </w:p>
    <w:p w14:paraId="0C12FE8F" w14:textId="77777777" w:rsidR="00D46BAF" w:rsidRPr="00564CBC" w:rsidRDefault="00D46BAF" w:rsidP="00D46BAF">
      <w:pPr>
        <w:jc w:val="both"/>
        <w:rPr>
          <w:rFonts w:ascii="Times New Roman" w:hAnsi="Times New Roman" w:cs="Times New Roman"/>
          <w:sz w:val="24"/>
          <w:szCs w:val="24"/>
        </w:rPr>
      </w:pPr>
      <w:r>
        <w:rPr>
          <w:rFonts w:ascii="Times New Roman" w:hAnsi="Times New Roman" w:cs="Times New Roman"/>
          <w:sz w:val="24"/>
          <w:szCs w:val="24"/>
        </w:rPr>
        <w:t>8</w:t>
      </w:r>
      <w:r w:rsidRPr="00564CBC">
        <w:rPr>
          <w:rFonts w:ascii="Times New Roman" w:hAnsi="Times New Roman" w:cs="Times New Roman"/>
          <w:sz w:val="24"/>
          <w:szCs w:val="24"/>
        </w:rPr>
        <w:t>.25 Fornecer à CONTRATANTE velocidade de conexão conforme plano de serviços contratado, cujo desempenho estará condicionado a disponibilidade momentânea de todos os meios alocados pelos diversos provedores da Internet em cada conexão utilizada.</w:t>
      </w:r>
    </w:p>
    <w:p w14:paraId="4FBC725D" w14:textId="77777777" w:rsidR="00D46BAF" w:rsidRPr="00564CBC" w:rsidRDefault="00D46BAF" w:rsidP="00D46BAF">
      <w:pPr>
        <w:jc w:val="both"/>
        <w:rPr>
          <w:rFonts w:ascii="Times New Roman" w:hAnsi="Times New Roman" w:cs="Times New Roman"/>
          <w:sz w:val="24"/>
          <w:szCs w:val="24"/>
        </w:rPr>
      </w:pPr>
      <w:r>
        <w:rPr>
          <w:rFonts w:ascii="Times New Roman" w:hAnsi="Times New Roman" w:cs="Times New Roman"/>
          <w:sz w:val="24"/>
          <w:szCs w:val="24"/>
        </w:rPr>
        <w:t>8</w:t>
      </w:r>
      <w:r w:rsidRPr="00564CBC">
        <w:rPr>
          <w:rFonts w:ascii="Times New Roman" w:hAnsi="Times New Roman" w:cs="Times New Roman"/>
          <w:sz w:val="24"/>
          <w:szCs w:val="24"/>
        </w:rPr>
        <w:t>.26 Prestar adequadamente o serviço contratado, em conformidade com a legislação pertinente, em especial com a regulamentação do Serviço de Comunicação Multimídia.</w:t>
      </w:r>
    </w:p>
    <w:p w14:paraId="0B7C3F64" w14:textId="77777777" w:rsidR="00D46BAF" w:rsidRPr="00564CBC" w:rsidRDefault="00D46BAF" w:rsidP="00D46BAF">
      <w:pPr>
        <w:jc w:val="both"/>
        <w:rPr>
          <w:rFonts w:ascii="Times New Roman" w:hAnsi="Times New Roman" w:cs="Times New Roman"/>
          <w:sz w:val="24"/>
          <w:szCs w:val="24"/>
        </w:rPr>
      </w:pPr>
      <w:r>
        <w:rPr>
          <w:rFonts w:ascii="Times New Roman" w:hAnsi="Times New Roman" w:cs="Times New Roman"/>
          <w:sz w:val="24"/>
          <w:szCs w:val="24"/>
        </w:rPr>
        <w:t>8</w:t>
      </w:r>
      <w:r w:rsidRPr="00564CBC">
        <w:rPr>
          <w:rFonts w:ascii="Times New Roman" w:hAnsi="Times New Roman" w:cs="Times New Roman"/>
          <w:sz w:val="24"/>
          <w:szCs w:val="24"/>
        </w:rPr>
        <w:t>.27 Providenciar a remoção e recolhimento dos equipamentos nas dependências da CONTRATANTE, mediante prévio agendamento de data e horário, após cancelamento ou encerramento da prestação do serviço.</w:t>
      </w:r>
    </w:p>
    <w:p w14:paraId="38989E7E" w14:textId="77777777" w:rsidR="00D46BAF" w:rsidRDefault="00D46BAF" w:rsidP="00D46BAF">
      <w:pPr>
        <w:jc w:val="both"/>
        <w:rPr>
          <w:rFonts w:ascii="Times New Roman" w:hAnsi="Times New Roman" w:cs="Times New Roman"/>
          <w:sz w:val="24"/>
          <w:szCs w:val="24"/>
        </w:rPr>
      </w:pPr>
      <w:r>
        <w:rPr>
          <w:rFonts w:ascii="Times New Roman" w:hAnsi="Times New Roman" w:cs="Times New Roman"/>
          <w:sz w:val="24"/>
          <w:szCs w:val="24"/>
        </w:rPr>
        <w:t>8</w:t>
      </w:r>
      <w:r w:rsidRPr="00564CBC">
        <w:rPr>
          <w:rFonts w:ascii="Times New Roman" w:hAnsi="Times New Roman" w:cs="Times New Roman"/>
          <w:sz w:val="24"/>
          <w:szCs w:val="24"/>
        </w:rPr>
        <w:t>.28 Atender a(s) solicitação(</w:t>
      </w:r>
      <w:proofErr w:type="spellStart"/>
      <w:r w:rsidRPr="00564CBC">
        <w:rPr>
          <w:rFonts w:ascii="Times New Roman" w:hAnsi="Times New Roman" w:cs="Times New Roman"/>
          <w:sz w:val="24"/>
          <w:szCs w:val="24"/>
        </w:rPr>
        <w:t>ões</w:t>
      </w:r>
      <w:proofErr w:type="spellEnd"/>
      <w:r w:rsidRPr="00564CBC">
        <w:rPr>
          <w:rFonts w:ascii="Times New Roman" w:hAnsi="Times New Roman" w:cs="Times New Roman"/>
          <w:sz w:val="24"/>
          <w:szCs w:val="24"/>
        </w:rPr>
        <w:t>), da CONTRATANTE, de suspensão temporária da prestação do(s) serviço(s) conforme a regulamentação.</w:t>
      </w:r>
    </w:p>
    <w:p w14:paraId="52052655" w14:textId="77777777" w:rsidR="00D46BAF" w:rsidRPr="00ED67DD" w:rsidRDefault="00D46BAF" w:rsidP="00D46BAF">
      <w:pPr>
        <w:spacing w:after="0" w:line="300" w:lineRule="exact"/>
        <w:jc w:val="both"/>
        <w:rPr>
          <w:rFonts w:ascii="Times New Roman" w:hAnsi="Times New Roman" w:cs="Times New Roman"/>
          <w:b/>
          <w:bCs/>
          <w:sz w:val="24"/>
          <w:szCs w:val="24"/>
        </w:rPr>
      </w:pPr>
      <w:r>
        <w:rPr>
          <w:rFonts w:ascii="Times New Roman" w:hAnsi="Times New Roman" w:cs="Times New Roman"/>
          <w:b/>
          <w:bCs/>
          <w:sz w:val="24"/>
          <w:szCs w:val="24"/>
        </w:rPr>
        <w:t>8</w:t>
      </w:r>
      <w:r w:rsidRPr="00ED67DD">
        <w:rPr>
          <w:rFonts w:ascii="Times New Roman" w:hAnsi="Times New Roman" w:cs="Times New Roman"/>
          <w:b/>
          <w:bCs/>
          <w:sz w:val="24"/>
          <w:szCs w:val="24"/>
        </w:rPr>
        <w:t>.2</w:t>
      </w:r>
      <w:r>
        <w:rPr>
          <w:rFonts w:ascii="Times New Roman" w:hAnsi="Times New Roman" w:cs="Times New Roman"/>
          <w:b/>
          <w:bCs/>
          <w:sz w:val="24"/>
          <w:szCs w:val="24"/>
        </w:rPr>
        <w:t>9</w:t>
      </w:r>
      <w:r w:rsidRPr="00ED67DD">
        <w:rPr>
          <w:rFonts w:ascii="Times New Roman" w:hAnsi="Times New Roman" w:cs="Times New Roman"/>
          <w:b/>
          <w:bCs/>
          <w:sz w:val="24"/>
          <w:szCs w:val="24"/>
        </w:rPr>
        <w:t xml:space="preserve"> HELP DESK</w:t>
      </w:r>
    </w:p>
    <w:p w14:paraId="2A9C6D90" w14:textId="77777777" w:rsidR="00D46BAF" w:rsidRPr="00ED67DD" w:rsidRDefault="00D46BAF" w:rsidP="00D46BAF">
      <w:pPr>
        <w:spacing w:after="0" w:line="300" w:lineRule="exact"/>
        <w:jc w:val="both"/>
        <w:rPr>
          <w:rFonts w:ascii="Times New Roman" w:hAnsi="Times New Roman" w:cs="Times New Roman"/>
          <w:sz w:val="24"/>
          <w:szCs w:val="24"/>
        </w:rPr>
      </w:pPr>
    </w:p>
    <w:p w14:paraId="4E23E941" w14:textId="77777777" w:rsidR="00D46BAF" w:rsidRPr="00ED67DD" w:rsidRDefault="00D46BAF" w:rsidP="00D46BAF">
      <w:pPr>
        <w:spacing w:after="0" w:line="300" w:lineRule="exact"/>
        <w:jc w:val="both"/>
        <w:rPr>
          <w:rFonts w:ascii="Times New Roman" w:hAnsi="Times New Roman" w:cs="Times New Roman"/>
          <w:sz w:val="24"/>
          <w:szCs w:val="24"/>
        </w:rPr>
      </w:pPr>
      <w:r>
        <w:rPr>
          <w:rFonts w:ascii="Times New Roman" w:hAnsi="Times New Roman" w:cs="Times New Roman"/>
          <w:bCs/>
          <w:sz w:val="24"/>
          <w:szCs w:val="24"/>
        </w:rPr>
        <w:t>8</w:t>
      </w:r>
      <w:r w:rsidRPr="00ED67DD">
        <w:rPr>
          <w:rFonts w:ascii="Times New Roman" w:hAnsi="Times New Roman" w:cs="Times New Roman"/>
          <w:bCs/>
          <w:sz w:val="24"/>
          <w:szCs w:val="24"/>
        </w:rPr>
        <w:t>.2</w:t>
      </w:r>
      <w:r>
        <w:rPr>
          <w:rFonts w:ascii="Times New Roman" w:hAnsi="Times New Roman" w:cs="Times New Roman"/>
          <w:bCs/>
          <w:sz w:val="24"/>
          <w:szCs w:val="24"/>
        </w:rPr>
        <w:t>9</w:t>
      </w:r>
      <w:r w:rsidRPr="00ED67DD">
        <w:rPr>
          <w:rFonts w:ascii="Times New Roman" w:hAnsi="Times New Roman" w:cs="Times New Roman"/>
          <w:bCs/>
          <w:sz w:val="24"/>
          <w:szCs w:val="24"/>
        </w:rPr>
        <w:t>.1</w:t>
      </w:r>
      <w:r w:rsidRPr="00ED67DD">
        <w:rPr>
          <w:rFonts w:ascii="Times New Roman" w:hAnsi="Times New Roman" w:cs="Times New Roman"/>
          <w:sz w:val="24"/>
          <w:szCs w:val="24"/>
        </w:rPr>
        <w:t xml:space="preserve"> Deverá ser disponibilizado serviço de “help </w:t>
      </w:r>
      <w:proofErr w:type="spellStart"/>
      <w:r w:rsidRPr="00ED67DD">
        <w:rPr>
          <w:rFonts w:ascii="Times New Roman" w:hAnsi="Times New Roman" w:cs="Times New Roman"/>
          <w:sz w:val="24"/>
          <w:szCs w:val="24"/>
        </w:rPr>
        <w:t>desk</w:t>
      </w:r>
      <w:proofErr w:type="spellEnd"/>
      <w:r w:rsidRPr="00ED67DD">
        <w:rPr>
          <w:rFonts w:ascii="Times New Roman" w:hAnsi="Times New Roman" w:cs="Times New Roman"/>
          <w:sz w:val="24"/>
          <w:szCs w:val="24"/>
        </w:rPr>
        <w:t>”, com funcionamento 24 (vinte e quatro) horas por dia 7 (sete) dias na semana, incluindo sábados, domingos e feriados, para a imediata abertura de chamados técnicos e afins, no caso de problemas e solicitações de serviços.</w:t>
      </w:r>
    </w:p>
    <w:p w14:paraId="52B84871" w14:textId="77777777" w:rsidR="00D46BAF" w:rsidRPr="00ED67DD" w:rsidRDefault="00D46BAF" w:rsidP="00D46BAF">
      <w:pPr>
        <w:spacing w:after="0" w:line="300" w:lineRule="exact"/>
        <w:jc w:val="both"/>
        <w:rPr>
          <w:rFonts w:ascii="Times New Roman" w:hAnsi="Times New Roman" w:cs="Times New Roman"/>
          <w:sz w:val="24"/>
          <w:szCs w:val="24"/>
        </w:rPr>
      </w:pPr>
    </w:p>
    <w:p w14:paraId="02BFEB20" w14:textId="77777777" w:rsidR="00D46BAF" w:rsidRPr="00ED67DD" w:rsidRDefault="00D46BAF" w:rsidP="00D46BAF">
      <w:pPr>
        <w:spacing w:after="0" w:line="300" w:lineRule="exact"/>
        <w:jc w:val="both"/>
        <w:rPr>
          <w:rFonts w:ascii="Times New Roman" w:hAnsi="Times New Roman" w:cs="Times New Roman"/>
          <w:sz w:val="24"/>
          <w:szCs w:val="24"/>
        </w:rPr>
      </w:pPr>
      <w:r>
        <w:rPr>
          <w:rFonts w:ascii="Times New Roman" w:hAnsi="Times New Roman" w:cs="Times New Roman"/>
          <w:bCs/>
          <w:sz w:val="24"/>
          <w:szCs w:val="24"/>
        </w:rPr>
        <w:t>8</w:t>
      </w:r>
      <w:r w:rsidRPr="00ED67DD">
        <w:rPr>
          <w:rFonts w:ascii="Times New Roman" w:hAnsi="Times New Roman" w:cs="Times New Roman"/>
          <w:bCs/>
          <w:sz w:val="24"/>
          <w:szCs w:val="24"/>
        </w:rPr>
        <w:t>.2</w:t>
      </w:r>
      <w:r>
        <w:rPr>
          <w:rFonts w:ascii="Times New Roman" w:hAnsi="Times New Roman" w:cs="Times New Roman"/>
          <w:bCs/>
          <w:sz w:val="24"/>
          <w:szCs w:val="24"/>
        </w:rPr>
        <w:t>9</w:t>
      </w:r>
      <w:r w:rsidRPr="00ED67DD">
        <w:rPr>
          <w:rFonts w:ascii="Times New Roman" w:hAnsi="Times New Roman" w:cs="Times New Roman"/>
          <w:bCs/>
          <w:sz w:val="24"/>
          <w:szCs w:val="24"/>
        </w:rPr>
        <w:t>.2</w:t>
      </w:r>
      <w:r w:rsidRPr="00ED67DD">
        <w:rPr>
          <w:rFonts w:ascii="Times New Roman" w:hAnsi="Times New Roman" w:cs="Times New Roman"/>
          <w:sz w:val="24"/>
          <w:szCs w:val="24"/>
        </w:rPr>
        <w:t xml:space="preserve"> Eventuais interrupções no circuito de internet compartilhados deverão ser reparadas no prazo máximo de até 8 (oito) horas úteis, a partir da notificação feita pelo CONTRATANTE via telefone (0800), ou chat do portal de clientes, e-mail ou outra forma disponibilizada.</w:t>
      </w:r>
    </w:p>
    <w:p w14:paraId="17ABD676" w14:textId="77777777" w:rsidR="00D46BAF" w:rsidRPr="00ED67DD" w:rsidRDefault="00D46BAF" w:rsidP="00D46BAF">
      <w:pPr>
        <w:spacing w:after="0" w:line="300" w:lineRule="exact"/>
        <w:jc w:val="both"/>
        <w:rPr>
          <w:rFonts w:ascii="Times New Roman" w:hAnsi="Times New Roman" w:cs="Times New Roman"/>
          <w:sz w:val="24"/>
          <w:szCs w:val="24"/>
        </w:rPr>
      </w:pPr>
    </w:p>
    <w:p w14:paraId="364F2A50" w14:textId="77777777" w:rsidR="00D46BAF" w:rsidRPr="00ED67DD" w:rsidRDefault="00D46BAF" w:rsidP="00D46BAF">
      <w:pPr>
        <w:spacing w:after="0" w:line="300" w:lineRule="exact"/>
        <w:jc w:val="both"/>
        <w:rPr>
          <w:rFonts w:ascii="Times New Roman" w:hAnsi="Times New Roman" w:cs="Times New Roman"/>
          <w:b/>
          <w:bCs/>
          <w:sz w:val="24"/>
          <w:szCs w:val="24"/>
        </w:rPr>
      </w:pPr>
      <w:proofErr w:type="gramStart"/>
      <w:r>
        <w:rPr>
          <w:rFonts w:ascii="Times New Roman" w:hAnsi="Times New Roman" w:cs="Times New Roman"/>
          <w:b/>
          <w:bCs/>
          <w:sz w:val="24"/>
          <w:szCs w:val="24"/>
        </w:rPr>
        <w:t>8</w:t>
      </w:r>
      <w:r w:rsidRPr="00ED67DD">
        <w:rPr>
          <w:rFonts w:ascii="Times New Roman" w:hAnsi="Times New Roman" w:cs="Times New Roman"/>
          <w:b/>
          <w:bCs/>
          <w:sz w:val="24"/>
          <w:szCs w:val="24"/>
        </w:rPr>
        <w:t>.</w:t>
      </w:r>
      <w:r>
        <w:rPr>
          <w:rFonts w:ascii="Times New Roman" w:hAnsi="Times New Roman" w:cs="Times New Roman"/>
          <w:b/>
          <w:bCs/>
          <w:sz w:val="24"/>
          <w:szCs w:val="24"/>
        </w:rPr>
        <w:t>30</w:t>
      </w:r>
      <w:r w:rsidRPr="00ED67DD">
        <w:rPr>
          <w:rFonts w:ascii="Times New Roman" w:hAnsi="Times New Roman" w:cs="Times New Roman"/>
          <w:b/>
          <w:bCs/>
          <w:sz w:val="24"/>
          <w:szCs w:val="24"/>
        </w:rPr>
        <w:t xml:space="preserve">  GERENCIAMENTO</w:t>
      </w:r>
      <w:proofErr w:type="gramEnd"/>
      <w:r w:rsidRPr="00ED67DD">
        <w:rPr>
          <w:rFonts w:ascii="Times New Roman" w:hAnsi="Times New Roman" w:cs="Times New Roman"/>
          <w:b/>
          <w:bCs/>
          <w:sz w:val="24"/>
          <w:szCs w:val="24"/>
        </w:rPr>
        <w:t xml:space="preserve"> PROATIVO</w:t>
      </w:r>
    </w:p>
    <w:p w14:paraId="16170772" w14:textId="77777777" w:rsidR="00D46BAF" w:rsidRPr="00ED67DD" w:rsidRDefault="00D46BAF" w:rsidP="00D46BAF">
      <w:pPr>
        <w:spacing w:after="0" w:line="300" w:lineRule="exact"/>
        <w:jc w:val="both"/>
        <w:rPr>
          <w:rFonts w:ascii="Times New Roman" w:hAnsi="Times New Roman" w:cs="Times New Roman"/>
          <w:b/>
          <w:bCs/>
          <w:sz w:val="24"/>
          <w:szCs w:val="24"/>
        </w:rPr>
      </w:pPr>
    </w:p>
    <w:p w14:paraId="0C8565BA" w14:textId="77777777" w:rsidR="00D46BAF" w:rsidRPr="00ED67DD" w:rsidRDefault="00D46BAF" w:rsidP="00D46BAF">
      <w:pPr>
        <w:spacing w:after="0" w:line="300" w:lineRule="exact"/>
        <w:jc w:val="both"/>
        <w:rPr>
          <w:rFonts w:ascii="Times New Roman" w:hAnsi="Times New Roman" w:cs="Times New Roman"/>
          <w:sz w:val="24"/>
          <w:szCs w:val="24"/>
        </w:rPr>
      </w:pPr>
      <w:r>
        <w:rPr>
          <w:rFonts w:ascii="Times New Roman" w:hAnsi="Times New Roman" w:cs="Times New Roman"/>
          <w:bCs/>
          <w:sz w:val="24"/>
          <w:szCs w:val="24"/>
        </w:rPr>
        <w:t>8</w:t>
      </w:r>
      <w:r w:rsidRPr="00ED67DD">
        <w:rPr>
          <w:rFonts w:ascii="Times New Roman" w:hAnsi="Times New Roman" w:cs="Times New Roman"/>
          <w:bCs/>
          <w:sz w:val="24"/>
          <w:szCs w:val="24"/>
        </w:rPr>
        <w:t>.</w:t>
      </w:r>
      <w:r>
        <w:rPr>
          <w:rFonts w:ascii="Times New Roman" w:hAnsi="Times New Roman" w:cs="Times New Roman"/>
          <w:bCs/>
          <w:sz w:val="24"/>
          <w:szCs w:val="24"/>
        </w:rPr>
        <w:t>30.</w:t>
      </w:r>
      <w:r w:rsidRPr="00ED67DD">
        <w:rPr>
          <w:rFonts w:ascii="Times New Roman" w:hAnsi="Times New Roman" w:cs="Times New Roman"/>
          <w:bCs/>
          <w:sz w:val="24"/>
          <w:szCs w:val="24"/>
        </w:rPr>
        <w:t xml:space="preserve">1 </w:t>
      </w:r>
      <w:r w:rsidRPr="00ED67DD">
        <w:rPr>
          <w:rFonts w:ascii="Times New Roman" w:hAnsi="Times New Roman" w:cs="Times New Roman"/>
          <w:sz w:val="24"/>
          <w:szCs w:val="24"/>
        </w:rPr>
        <w:t>A CONTRATADA deverá prover gerenciamento proativo, com funcionamento 24 (vinte e quatro) horas por dia 7 (sete) dias na semana, incluindo sábados, domingos e feriados.</w:t>
      </w:r>
    </w:p>
    <w:p w14:paraId="749C44B8" w14:textId="77777777" w:rsidR="00D46BAF" w:rsidRPr="00ED67DD" w:rsidRDefault="00D46BAF" w:rsidP="00D46BAF">
      <w:pPr>
        <w:spacing w:after="0" w:line="300" w:lineRule="exact"/>
        <w:jc w:val="both"/>
        <w:rPr>
          <w:rFonts w:ascii="Times New Roman" w:hAnsi="Times New Roman" w:cs="Times New Roman"/>
          <w:sz w:val="24"/>
          <w:szCs w:val="24"/>
        </w:rPr>
      </w:pPr>
    </w:p>
    <w:p w14:paraId="2A0530DE" w14:textId="77777777" w:rsidR="00D46BAF" w:rsidRPr="00ED67DD" w:rsidRDefault="00D46BAF" w:rsidP="00D46BAF">
      <w:pPr>
        <w:spacing w:after="0" w:line="300" w:lineRule="exact"/>
        <w:jc w:val="both"/>
        <w:rPr>
          <w:rFonts w:ascii="Times New Roman" w:hAnsi="Times New Roman" w:cs="Times New Roman"/>
          <w:sz w:val="24"/>
          <w:szCs w:val="24"/>
        </w:rPr>
      </w:pPr>
      <w:r>
        <w:rPr>
          <w:rFonts w:ascii="Times New Roman" w:hAnsi="Times New Roman" w:cs="Times New Roman"/>
          <w:bCs/>
          <w:sz w:val="24"/>
          <w:szCs w:val="24"/>
        </w:rPr>
        <w:t>8.30.2</w:t>
      </w:r>
      <w:r w:rsidRPr="00ED67DD">
        <w:rPr>
          <w:rFonts w:ascii="Times New Roman" w:hAnsi="Times New Roman" w:cs="Times New Roman"/>
          <w:sz w:val="24"/>
          <w:szCs w:val="24"/>
        </w:rPr>
        <w:t xml:space="preserve"> Entende-se por gerenciamento </w:t>
      </w:r>
      <w:proofErr w:type="spellStart"/>
      <w:r w:rsidRPr="00ED67DD">
        <w:rPr>
          <w:rFonts w:ascii="Times New Roman" w:hAnsi="Times New Roman" w:cs="Times New Roman"/>
          <w:sz w:val="24"/>
          <w:szCs w:val="24"/>
        </w:rPr>
        <w:t>pró-ativo</w:t>
      </w:r>
      <w:proofErr w:type="spellEnd"/>
      <w:r w:rsidRPr="00ED67DD">
        <w:rPr>
          <w:rFonts w:ascii="Times New Roman" w:hAnsi="Times New Roman" w:cs="Times New Roman"/>
          <w:sz w:val="24"/>
          <w:szCs w:val="24"/>
        </w:rPr>
        <w:t xml:space="preserve"> a capacidade da CONTRATADA de detectar falhas ocorridas nos circuitos (serviços e equipamentos) de forma autônoma e independentemente de notificação por parte da CONTRATANTE. Da mesma forma autônoma a CONTRATADA deve dar </w:t>
      </w:r>
      <w:proofErr w:type="spellStart"/>
      <w:r w:rsidRPr="00ED67DD">
        <w:rPr>
          <w:rFonts w:ascii="Times New Roman" w:hAnsi="Times New Roman" w:cs="Times New Roman"/>
          <w:sz w:val="24"/>
          <w:szCs w:val="24"/>
        </w:rPr>
        <w:t>inicio</w:t>
      </w:r>
      <w:proofErr w:type="spellEnd"/>
      <w:r w:rsidRPr="00ED67DD">
        <w:rPr>
          <w:rFonts w:ascii="Times New Roman" w:hAnsi="Times New Roman" w:cs="Times New Roman"/>
          <w:sz w:val="24"/>
          <w:szCs w:val="24"/>
        </w:rPr>
        <w:t xml:space="preserve"> aos procedimentos de correção de falhas e em seguida informar a CONTRATANTE sobre o evento.</w:t>
      </w:r>
    </w:p>
    <w:p w14:paraId="24308F63" w14:textId="77777777" w:rsidR="00D46BAF" w:rsidRPr="00ED67DD" w:rsidRDefault="00D46BAF" w:rsidP="00D46BAF">
      <w:pPr>
        <w:spacing w:after="0" w:line="300" w:lineRule="exact"/>
        <w:jc w:val="both"/>
        <w:rPr>
          <w:rFonts w:ascii="Times New Roman" w:hAnsi="Times New Roman" w:cs="Times New Roman"/>
          <w:bCs/>
          <w:sz w:val="24"/>
          <w:szCs w:val="24"/>
        </w:rPr>
      </w:pPr>
    </w:p>
    <w:p w14:paraId="75F9A187" w14:textId="77777777" w:rsidR="00D46BAF" w:rsidRPr="00ED67DD" w:rsidRDefault="00D46BAF" w:rsidP="00D46BAF">
      <w:pPr>
        <w:spacing w:after="0" w:line="300" w:lineRule="exact"/>
        <w:jc w:val="both"/>
        <w:rPr>
          <w:rFonts w:ascii="Times New Roman" w:hAnsi="Times New Roman" w:cs="Times New Roman"/>
          <w:sz w:val="24"/>
          <w:szCs w:val="24"/>
        </w:rPr>
      </w:pPr>
      <w:r>
        <w:rPr>
          <w:rFonts w:ascii="Times New Roman" w:hAnsi="Times New Roman" w:cs="Times New Roman"/>
          <w:bCs/>
          <w:sz w:val="24"/>
          <w:szCs w:val="24"/>
        </w:rPr>
        <w:lastRenderedPageBreak/>
        <w:t>8</w:t>
      </w:r>
      <w:r w:rsidRPr="00ED67DD">
        <w:rPr>
          <w:rFonts w:ascii="Times New Roman" w:hAnsi="Times New Roman" w:cs="Times New Roman"/>
          <w:bCs/>
          <w:sz w:val="24"/>
          <w:szCs w:val="24"/>
        </w:rPr>
        <w:t>.3</w:t>
      </w:r>
      <w:r>
        <w:rPr>
          <w:rFonts w:ascii="Times New Roman" w:hAnsi="Times New Roman" w:cs="Times New Roman"/>
          <w:bCs/>
          <w:sz w:val="24"/>
          <w:szCs w:val="24"/>
        </w:rPr>
        <w:t>0.3</w:t>
      </w:r>
      <w:r w:rsidRPr="00ED67DD">
        <w:rPr>
          <w:rFonts w:ascii="Times New Roman" w:hAnsi="Times New Roman" w:cs="Times New Roman"/>
          <w:bCs/>
          <w:sz w:val="24"/>
          <w:szCs w:val="24"/>
        </w:rPr>
        <w:t xml:space="preserve"> </w:t>
      </w:r>
      <w:r w:rsidRPr="00ED67DD">
        <w:rPr>
          <w:rFonts w:ascii="Times New Roman" w:hAnsi="Times New Roman" w:cs="Times New Roman"/>
          <w:sz w:val="24"/>
          <w:szCs w:val="24"/>
        </w:rPr>
        <w:t>A CONTRATADA deverá notificar a CONTRATANTE através de telefones e e-mail definidos pela CONTRATANTE no máximo de 15 (quinze) minutos após a identificação do incidente.</w:t>
      </w:r>
    </w:p>
    <w:p w14:paraId="04B6ACB6" w14:textId="77777777" w:rsidR="00D46BAF" w:rsidRPr="00ED67DD" w:rsidRDefault="00D46BAF" w:rsidP="00D46BAF">
      <w:pPr>
        <w:spacing w:after="0" w:line="300" w:lineRule="exact"/>
        <w:jc w:val="both"/>
        <w:rPr>
          <w:rFonts w:ascii="Times New Roman" w:hAnsi="Times New Roman" w:cs="Times New Roman"/>
          <w:sz w:val="24"/>
          <w:szCs w:val="24"/>
        </w:rPr>
      </w:pPr>
    </w:p>
    <w:p w14:paraId="6F0C6E8C" w14:textId="584D537C" w:rsidR="00D46BAF" w:rsidRPr="00ED67DD" w:rsidRDefault="00893053" w:rsidP="00D46BAF">
      <w:pPr>
        <w:spacing w:after="0" w:line="300" w:lineRule="exact"/>
        <w:jc w:val="both"/>
        <w:rPr>
          <w:rFonts w:ascii="Times New Roman" w:hAnsi="Times New Roman" w:cs="Times New Roman"/>
          <w:sz w:val="24"/>
          <w:szCs w:val="24"/>
        </w:rPr>
      </w:pPr>
      <w:r>
        <w:rPr>
          <w:rFonts w:ascii="Times New Roman" w:hAnsi="Times New Roman" w:cs="Times New Roman"/>
          <w:bCs/>
          <w:sz w:val="24"/>
          <w:szCs w:val="24"/>
        </w:rPr>
        <w:t>8</w:t>
      </w:r>
      <w:r w:rsidRPr="00ED67DD">
        <w:rPr>
          <w:rFonts w:ascii="Times New Roman" w:hAnsi="Times New Roman" w:cs="Times New Roman"/>
          <w:bCs/>
          <w:sz w:val="24"/>
          <w:szCs w:val="24"/>
        </w:rPr>
        <w:t>.3</w:t>
      </w:r>
      <w:r>
        <w:rPr>
          <w:rFonts w:ascii="Times New Roman" w:hAnsi="Times New Roman" w:cs="Times New Roman"/>
          <w:bCs/>
          <w:sz w:val="24"/>
          <w:szCs w:val="24"/>
        </w:rPr>
        <w:t>0.4</w:t>
      </w:r>
      <w:r w:rsidRPr="00ED67DD">
        <w:rPr>
          <w:rFonts w:ascii="Times New Roman" w:hAnsi="Times New Roman" w:cs="Times New Roman"/>
          <w:bCs/>
          <w:sz w:val="24"/>
          <w:szCs w:val="24"/>
        </w:rPr>
        <w:t xml:space="preserve"> </w:t>
      </w:r>
      <w:r w:rsidRPr="00ED67DD">
        <w:rPr>
          <w:rFonts w:ascii="Times New Roman" w:hAnsi="Times New Roman" w:cs="Times New Roman"/>
          <w:sz w:val="24"/>
          <w:szCs w:val="24"/>
        </w:rPr>
        <w:t>A</w:t>
      </w:r>
      <w:r w:rsidR="00D46BAF" w:rsidRPr="00ED67DD">
        <w:rPr>
          <w:rFonts w:ascii="Times New Roman" w:hAnsi="Times New Roman" w:cs="Times New Roman"/>
          <w:sz w:val="24"/>
          <w:szCs w:val="24"/>
        </w:rPr>
        <w:t xml:space="preserve"> CONTRATADA deverá permitir, através de WEB browser, a visualização e acompanhamento dos registros de problemas e das ações executadas para a recuperação dos serviços. Relativos a pelo menos aos últimos 90 (noventa) dias, incluindo as seguintes informações: Identificação do registro (número de chamado); data e hora de abertura do chamado (registro); descrição do problema; Identificação do reclamante (nome e telefone); data e hora de conclusão do atendimento (fechamento do chamado); ações realizadas para a solução do problema; Identificação do técnico responsável pelo atendimento.</w:t>
      </w:r>
    </w:p>
    <w:p w14:paraId="4AF9E60C" w14:textId="77777777" w:rsidR="00D46BAF" w:rsidRPr="00ED67DD" w:rsidRDefault="00D46BAF" w:rsidP="00D46BAF">
      <w:pPr>
        <w:spacing w:after="0" w:line="300" w:lineRule="exact"/>
        <w:jc w:val="both"/>
        <w:rPr>
          <w:rFonts w:ascii="Times New Roman" w:hAnsi="Times New Roman" w:cs="Times New Roman"/>
          <w:sz w:val="24"/>
          <w:szCs w:val="24"/>
        </w:rPr>
      </w:pPr>
    </w:p>
    <w:p w14:paraId="6FFB377E" w14:textId="77777777" w:rsidR="00D46BAF" w:rsidRPr="00D44797" w:rsidRDefault="00D46BAF" w:rsidP="00D46BAF">
      <w:pPr>
        <w:spacing w:after="0" w:line="300" w:lineRule="exact"/>
        <w:jc w:val="both"/>
        <w:rPr>
          <w:rFonts w:ascii="Times New Roman" w:hAnsi="Times New Roman" w:cs="Times New Roman"/>
          <w:sz w:val="24"/>
          <w:szCs w:val="24"/>
        </w:rPr>
      </w:pPr>
      <w:r>
        <w:rPr>
          <w:rFonts w:ascii="Times New Roman" w:hAnsi="Times New Roman" w:cs="Times New Roman"/>
          <w:b/>
          <w:bCs/>
          <w:sz w:val="24"/>
          <w:szCs w:val="24"/>
        </w:rPr>
        <w:t>8.31</w:t>
      </w:r>
      <w:r w:rsidRPr="00D44797">
        <w:rPr>
          <w:rFonts w:ascii="Times New Roman" w:hAnsi="Times New Roman" w:cs="Times New Roman"/>
          <w:sz w:val="24"/>
          <w:szCs w:val="24"/>
        </w:rPr>
        <w:t xml:space="preserve"> - </w:t>
      </w:r>
      <w:r w:rsidRPr="00D44797">
        <w:rPr>
          <w:rFonts w:ascii="Times New Roman" w:hAnsi="Times New Roman" w:cs="Times New Roman"/>
          <w:b/>
          <w:bCs/>
          <w:sz w:val="24"/>
          <w:szCs w:val="24"/>
        </w:rPr>
        <w:t>DISPONIBILIDADE DO SERVIÇO</w:t>
      </w:r>
    </w:p>
    <w:p w14:paraId="138CD483" w14:textId="77777777" w:rsidR="00D46BAF" w:rsidRPr="00ED67DD" w:rsidRDefault="00D46BAF" w:rsidP="00D46BAF">
      <w:pPr>
        <w:spacing w:after="0" w:line="300" w:lineRule="exact"/>
        <w:jc w:val="both"/>
        <w:rPr>
          <w:rFonts w:ascii="Times New Roman" w:hAnsi="Times New Roman" w:cs="Times New Roman"/>
          <w:sz w:val="24"/>
          <w:szCs w:val="24"/>
        </w:rPr>
      </w:pPr>
    </w:p>
    <w:p w14:paraId="1CC16342" w14:textId="77777777" w:rsidR="00D46BAF" w:rsidRPr="00ED67DD" w:rsidRDefault="00D46BAF" w:rsidP="00D46BAF">
      <w:pPr>
        <w:spacing w:after="0" w:line="300" w:lineRule="exact"/>
        <w:jc w:val="both"/>
        <w:rPr>
          <w:rFonts w:ascii="Times New Roman" w:hAnsi="Times New Roman" w:cs="Times New Roman"/>
          <w:sz w:val="24"/>
          <w:szCs w:val="24"/>
        </w:rPr>
      </w:pPr>
      <w:r w:rsidRPr="00ED67DD">
        <w:rPr>
          <w:rFonts w:ascii="Times New Roman" w:hAnsi="Times New Roman" w:cs="Times New Roman"/>
          <w:bCs/>
          <w:sz w:val="24"/>
          <w:szCs w:val="24"/>
        </w:rPr>
        <w:t>8.</w:t>
      </w:r>
      <w:r>
        <w:rPr>
          <w:rFonts w:ascii="Times New Roman" w:hAnsi="Times New Roman" w:cs="Times New Roman"/>
          <w:bCs/>
          <w:sz w:val="24"/>
          <w:szCs w:val="24"/>
        </w:rPr>
        <w:t>31.</w:t>
      </w:r>
      <w:r w:rsidRPr="00ED67DD">
        <w:rPr>
          <w:rFonts w:ascii="Times New Roman" w:hAnsi="Times New Roman" w:cs="Times New Roman"/>
          <w:bCs/>
          <w:sz w:val="24"/>
          <w:szCs w:val="24"/>
        </w:rPr>
        <w:t>1</w:t>
      </w:r>
      <w:r w:rsidRPr="00ED67DD">
        <w:rPr>
          <w:rFonts w:ascii="Times New Roman" w:hAnsi="Times New Roman" w:cs="Times New Roman"/>
          <w:sz w:val="24"/>
          <w:szCs w:val="24"/>
        </w:rPr>
        <w:t xml:space="preserve"> A CONTRATANTE, diretamente ou através de seus representantes, poderão acompanhar e fiscalizar o serviço, não descaracterizando com isso as responsabilidades e obrigações da CONTRATADA.</w:t>
      </w:r>
    </w:p>
    <w:p w14:paraId="4209A142" w14:textId="77777777" w:rsidR="00D46BAF" w:rsidRPr="00ED67DD" w:rsidRDefault="00D46BAF" w:rsidP="00D46BAF">
      <w:pPr>
        <w:spacing w:after="0" w:line="300" w:lineRule="exact"/>
        <w:jc w:val="both"/>
        <w:rPr>
          <w:rFonts w:ascii="Times New Roman" w:hAnsi="Times New Roman" w:cs="Times New Roman"/>
          <w:sz w:val="24"/>
          <w:szCs w:val="24"/>
        </w:rPr>
      </w:pPr>
    </w:p>
    <w:p w14:paraId="067C495B" w14:textId="77777777" w:rsidR="00D46BAF" w:rsidRPr="00ED67DD" w:rsidRDefault="00D46BAF" w:rsidP="00D46BAF">
      <w:pPr>
        <w:spacing w:after="0" w:line="300" w:lineRule="exact"/>
        <w:jc w:val="both"/>
        <w:rPr>
          <w:rFonts w:ascii="Times New Roman" w:hAnsi="Times New Roman" w:cs="Times New Roman"/>
          <w:sz w:val="24"/>
          <w:szCs w:val="24"/>
        </w:rPr>
      </w:pPr>
      <w:r w:rsidRPr="00ED67DD">
        <w:rPr>
          <w:rFonts w:ascii="Times New Roman" w:hAnsi="Times New Roman" w:cs="Times New Roman"/>
          <w:bCs/>
          <w:sz w:val="24"/>
          <w:szCs w:val="24"/>
        </w:rPr>
        <w:t>8</w:t>
      </w:r>
      <w:r>
        <w:rPr>
          <w:rFonts w:ascii="Times New Roman" w:hAnsi="Times New Roman" w:cs="Times New Roman"/>
          <w:bCs/>
          <w:sz w:val="24"/>
          <w:szCs w:val="24"/>
        </w:rPr>
        <w:t>.31</w:t>
      </w:r>
      <w:r w:rsidRPr="00ED67DD">
        <w:rPr>
          <w:rFonts w:ascii="Times New Roman" w:hAnsi="Times New Roman" w:cs="Times New Roman"/>
          <w:bCs/>
          <w:sz w:val="24"/>
          <w:szCs w:val="24"/>
        </w:rPr>
        <w:t>.2</w:t>
      </w:r>
      <w:r w:rsidRPr="00ED67DD">
        <w:rPr>
          <w:rFonts w:ascii="Times New Roman" w:hAnsi="Times New Roman" w:cs="Times New Roman"/>
          <w:sz w:val="24"/>
          <w:szCs w:val="24"/>
        </w:rPr>
        <w:t xml:space="preserve"> A fiscalização da CONTRATANTE não exclui ou atenua a responsabilidade da CONTRATADA por eventuais falhas na prestação do serviço.</w:t>
      </w:r>
    </w:p>
    <w:p w14:paraId="6916DC82" w14:textId="77777777" w:rsidR="00D46BAF" w:rsidRPr="00ED67DD" w:rsidRDefault="00D46BAF" w:rsidP="00D46BAF">
      <w:pPr>
        <w:spacing w:after="0" w:line="300" w:lineRule="exact"/>
        <w:jc w:val="both"/>
        <w:rPr>
          <w:rFonts w:ascii="Times New Roman" w:hAnsi="Times New Roman" w:cs="Times New Roman"/>
          <w:sz w:val="24"/>
          <w:szCs w:val="24"/>
        </w:rPr>
      </w:pPr>
    </w:p>
    <w:p w14:paraId="2D1646C3" w14:textId="77777777" w:rsidR="00D46BAF" w:rsidRPr="00ED67DD" w:rsidRDefault="00D46BAF" w:rsidP="00D46BAF">
      <w:pPr>
        <w:spacing w:after="0" w:line="300" w:lineRule="exact"/>
        <w:jc w:val="both"/>
        <w:rPr>
          <w:rFonts w:ascii="Times New Roman" w:hAnsi="Times New Roman" w:cs="Times New Roman"/>
          <w:sz w:val="24"/>
          <w:szCs w:val="24"/>
        </w:rPr>
      </w:pPr>
      <w:r w:rsidRPr="00ED67DD">
        <w:rPr>
          <w:rFonts w:ascii="Times New Roman" w:hAnsi="Times New Roman" w:cs="Times New Roman"/>
          <w:bCs/>
          <w:sz w:val="24"/>
          <w:szCs w:val="24"/>
        </w:rPr>
        <w:t>8.</w:t>
      </w:r>
      <w:r>
        <w:rPr>
          <w:rFonts w:ascii="Times New Roman" w:hAnsi="Times New Roman" w:cs="Times New Roman"/>
          <w:bCs/>
          <w:sz w:val="24"/>
          <w:szCs w:val="24"/>
        </w:rPr>
        <w:t>31.</w:t>
      </w:r>
      <w:r w:rsidRPr="00ED67DD">
        <w:rPr>
          <w:rFonts w:ascii="Times New Roman" w:hAnsi="Times New Roman" w:cs="Times New Roman"/>
          <w:bCs/>
          <w:sz w:val="24"/>
          <w:szCs w:val="24"/>
        </w:rPr>
        <w:t>3</w:t>
      </w:r>
      <w:r w:rsidRPr="00ED67DD">
        <w:rPr>
          <w:rFonts w:ascii="Times New Roman" w:hAnsi="Times New Roman" w:cs="Times New Roman"/>
          <w:sz w:val="24"/>
          <w:szCs w:val="24"/>
        </w:rPr>
        <w:t xml:space="preserve"> O serviço será considerado DISPONIVEL quando, cumulativamente: Estejam sendo respeitadas todas as configurações de segurança e de priorização/controle de tráfego acordadas com a CONTRATANTE na fase de implantação ou em momentos posteriores;</w:t>
      </w:r>
    </w:p>
    <w:p w14:paraId="4AA57105" w14:textId="77777777" w:rsidR="00D46BAF" w:rsidRPr="00ED67DD" w:rsidRDefault="00D46BAF" w:rsidP="00D46BAF">
      <w:pPr>
        <w:spacing w:after="0" w:line="300" w:lineRule="exact"/>
        <w:jc w:val="both"/>
        <w:rPr>
          <w:rFonts w:ascii="Times New Roman" w:hAnsi="Times New Roman" w:cs="Times New Roman"/>
          <w:sz w:val="24"/>
          <w:szCs w:val="24"/>
        </w:rPr>
      </w:pPr>
    </w:p>
    <w:p w14:paraId="47ED9FE9" w14:textId="77777777" w:rsidR="00D46BAF" w:rsidRPr="00ED67DD" w:rsidRDefault="00D46BAF" w:rsidP="00D46BAF">
      <w:pPr>
        <w:spacing w:after="0" w:line="300" w:lineRule="exact"/>
        <w:jc w:val="both"/>
        <w:rPr>
          <w:rFonts w:ascii="Times New Roman" w:hAnsi="Times New Roman" w:cs="Times New Roman"/>
          <w:w w:val="85"/>
          <w:sz w:val="24"/>
          <w:szCs w:val="24"/>
        </w:rPr>
      </w:pPr>
      <w:r w:rsidRPr="00ED67DD">
        <w:rPr>
          <w:rFonts w:ascii="Times New Roman" w:hAnsi="Times New Roman" w:cs="Times New Roman"/>
          <w:bCs/>
          <w:sz w:val="24"/>
          <w:szCs w:val="24"/>
        </w:rPr>
        <w:t>8.</w:t>
      </w:r>
      <w:r>
        <w:rPr>
          <w:rFonts w:ascii="Times New Roman" w:hAnsi="Times New Roman" w:cs="Times New Roman"/>
          <w:bCs/>
          <w:sz w:val="24"/>
          <w:szCs w:val="24"/>
        </w:rPr>
        <w:t>31.</w:t>
      </w:r>
      <w:r w:rsidRPr="00ED67DD">
        <w:rPr>
          <w:rFonts w:ascii="Times New Roman" w:hAnsi="Times New Roman" w:cs="Times New Roman"/>
          <w:bCs/>
          <w:sz w:val="24"/>
          <w:szCs w:val="24"/>
        </w:rPr>
        <w:t>4</w:t>
      </w:r>
      <w:r w:rsidRPr="00ED67DD">
        <w:rPr>
          <w:rFonts w:ascii="Times New Roman" w:hAnsi="Times New Roman" w:cs="Times New Roman"/>
          <w:sz w:val="24"/>
          <w:szCs w:val="24"/>
        </w:rPr>
        <w:t xml:space="preserve"> A disponibilidade do serviço será apurada mensalmente, do 1º ao último dia do mês, considerando-se o horário de 0:00 às 23:59, de domingo até sábado, através da seguinte fórmula: </w:t>
      </w:r>
      <w:proofErr w:type="spellStart"/>
      <w:r w:rsidRPr="00ED67DD">
        <w:rPr>
          <w:rFonts w:ascii="Times New Roman" w:hAnsi="Times New Roman" w:cs="Times New Roman"/>
          <w:sz w:val="24"/>
          <w:szCs w:val="24"/>
        </w:rPr>
        <w:t>Disp</w:t>
      </w:r>
      <w:proofErr w:type="spellEnd"/>
      <w:r w:rsidRPr="00ED67DD">
        <w:rPr>
          <w:rFonts w:ascii="Times New Roman" w:hAnsi="Times New Roman" w:cs="Times New Roman"/>
          <w:sz w:val="24"/>
          <w:szCs w:val="24"/>
        </w:rPr>
        <w:t xml:space="preserve"> = </w:t>
      </w:r>
      <w:r w:rsidRPr="00ED67DD">
        <w:rPr>
          <w:rFonts w:ascii="Times New Roman" w:hAnsi="Times New Roman" w:cs="Times New Roman"/>
          <w:w w:val="80"/>
          <w:sz w:val="24"/>
          <w:szCs w:val="24"/>
        </w:rPr>
        <w:t>[Tempo</w:t>
      </w:r>
      <w:r w:rsidRPr="00ED67DD">
        <w:rPr>
          <w:rFonts w:ascii="Times New Roman" w:hAnsi="Times New Roman" w:cs="Times New Roman"/>
          <w:spacing w:val="8"/>
          <w:w w:val="80"/>
          <w:sz w:val="24"/>
          <w:szCs w:val="24"/>
        </w:rPr>
        <w:t xml:space="preserve"> </w:t>
      </w:r>
      <w:r w:rsidRPr="00ED67DD">
        <w:rPr>
          <w:rFonts w:ascii="Times New Roman" w:hAnsi="Times New Roman" w:cs="Times New Roman"/>
          <w:w w:val="80"/>
          <w:sz w:val="24"/>
          <w:szCs w:val="24"/>
        </w:rPr>
        <w:t>de</w:t>
      </w:r>
      <w:r w:rsidRPr="00ED67DD">
        <w:rPr>
          <w:rFonts w:ascii="Times New Roman" w:hAnsi="Times New Roman" w:cs="Times New Roman"/>
          <w:spacing w:val="7"/>
          <w:w w:val="80"/>
          <w:sz w:val="24"/>
          <w:szCs w:val="24"/>
        </w:rPr>
        <w:t xml:space="preserve"> </w:t>
      </w:r>
      <w:r w:rsidRPr="00ED67DD">
        <w:rPr>
          <w:rFonts w:ascii="Times New Roman" w:hAnsi="Times New Roman" w:cs="Times New Roman"/>
          <w:w w:val="80"/>
          <w:sz w:val="24"/>
          <w:szCs w:val="24"/>
        </w:rPr>
        <w:t>Serviço</w:t>
      </w:r>
      <w:r w:rsidRPr="00ED67DD">
        <w:rPr>
          <w:rFonts w:ascii="Times New Roman" w:hAnsi="Times New Roman" w:cs="Times New Roman"/>
          <w:spacing w:val="8"/>
          <w:w w:val="80"/>
          <w:sz w:val="24"/>
          <w:szCs w:val="24"/>
        </w:rPr>
        <w:t xml:space="preserve"> </w:t>
      </w:r>
      <w:r w:rsidRPr="00ED67DD">
        <w:rPr>
          <w:rFonts w:ascii="Times New Roman" w:hAnsi="Times New Roman" w:cs="Times New Roman"/>
          <w:w w:val="80"/>
          <w:sz w:val="24"/>
          <w:szCs w:val="24"/>
        </w:rPr>
        <w:t>Disponível]</w:t>
      </w:r>
      <w:r w:rsidRPr="00ED67DD">
        <w:rPr>
          <w:rFonts w:ascii="Times New Roman" w:hAnsi="Times New Roman" w:cs="Times New Roman"/>
          <w:spacing w:val="8"/>
          <w:w w:val="80"/>
          <w:sz w:val="24"/>
          <w:szCs w:val="24"/>
        </w:rPr>
        <w:t xml:space="preserve"> </w:t>
      </w:r>
      <w:r w:rsidRPr="00ED67DD">
        <w:rPr>
          <w:rFonts w:ascii="Times New Roman" w:hAnsi="Times New Roman" w:cs="Times New Roman"/>
          <w:w w:val="80"/>
          <w:sz w:val="24"/>
          <w:szCs w:val="24"/>
        </w:rPr>
        <w:t>/</w:t>
      </w:r>
      <w:r w:rsidRPr="00ED67DD">
        <w:rPr>
          <w:rFonts w:ascii="Times New Roman" w:hAnsi="Times New Roman" w:cs="Times New Roman"/>
          <w:spacing w:val="7"/>
          <w:w w:val="80"/>
          <w:sz w:val="24"/>
          <w:szCs w:val="24"/>
        </w:rPr>
        <w:t xml:space="preserve"> </w:t>
      </w:r>
      <w:r w:rsidRPr="00ED67DD">
        <w:rPr>
          <w:rFonts w:ascii="Times New Roman" w:hAnsi="Times New Roman" w:cs="Times New Roman"/>
          <w:w w:val="80"/>
          <w:sz w:val="24"/>
          <w:szCs w:val="24"/>
        </w:rPr>
        <w:t>[Tempo</w:t>
      </w:r>
      <w:r w:rsidRPr="00ED67DD">
        <w:rPr>
          <w:rFonts w:ascii="Times New Roman" w:hAnsi="Times New Roman" w:cs="Times New Roman"/>
          <w:spacing w:val="8"/>
          <w:w w:val="80"/>
          <w:sz w:val="24"/>
          <w:szCs w:val="24"/>
        </w:rPr>
        <w:t xml:space="preserve"> </w:t>
      </w:r>
      <w:r w:rsidRPr="00ED67DD">
        <w:rPr>
          <w:rFonts w:ascii="Times New Roman" w:hAnsi="Times New Roman" w:cs="Times New Roman"/>
          <w:w w:val="80"/>
          <w:sz w:val="24"/>
          <w:szCs w:val="24"/>
        </w:rPr>
        <w:t>Total]</w:t>
      </w:r>
      <w:r w:rsidRPr="00ED67DD">
        <w:rPr>
          <w:rFonts w:ascii="Times New Roman" w:hAnsi="Times New Roman" w:cs="Times New Roman"/>
          <w:spacing w:val="9"/>
          <w:w w:val="80"/>
          <w:sz w:val="24"/>
          <w:szCs w:val="24"/>
        </w:rPr>
        <w:t xml:space="preserve"> </w:t>
      </w:r>
      <w:r w:rsidRPr="00ED67DD">
        <w:rPr>
          <w:rFonts w:ascii="Times New Roman" w:hAnsi="Times New Roman" w:cs="Times New Roman"/>
          <w:w w:val="80"/>
          <w:sz w:val="24"/>
          <w:szCs w:val="24"/>
        </w:rPr>
        <w:t>*</w:t>
      </w:r>
      <w:r w:rsidRPr="00ED67DD">
        <w:rPr>
          <w:rFonts w:ascii="Times New Roman" w:hAnsi="Times New Roman" w:cs="Times New Roman"/>
          <w:spacing w:val="6"/>
          <w:w w:val="80"/>
          <w:sz w:val="24"/>
          <w:szCs w:val="24"/>
        </w:rPr>
        <w:t xml:space="preserve"> </w:t>
      </w:r>
      <w:r w:rsidRPr="00ED67DD">
        <w:rPr>
          <w:rFonts w:ascii="Times New Roman" w:hAnsi="Times New Roman" w:cs="Times New Roman"/>
          <w:w w:val="80"/>
          <w:sz w:val="24"/>
          <w:szCs w:val="24"/>
        </w:rPr>
        <w:t xml:space="preserve">100, Onde: </w:t>
      </w:r>
      <w:proofErr w:type="spellStart"/>
      <w:r w:rsidRPr="00ED67DD">
        <w:rPr>
          <w:rFonts w:ascii="Times New Roman" w:hAnsi="Times New Roman" w:cs="Times New Roman"/>
          <w:w w:val="80"/>
          <w:sz w:val="24"/>
          <w:szCs w:val="24"/>
        </w:rPr>
        <w:t>Disp</w:t>
      </w:r>
      <w:proofErr w:type="spellEnd"/>
      <w:r w:rsidRPr="00ED67DD">
        <w:rPr>
          <w:rFonts w:ascii="Times New Roman" w:hAnsi="Times New Roman" w:cs="Times New Roman"/>
          <w:spacing w:val="11"/>
          <w:w w:val="80"/>
          <w:sz w:val="24"/>
          <w:szCs w:val="24"/>
        </w:rPr>
        <w:t xml:space="preserve"> </w:t>
      </w:r>
      <w:r w:rsidRPr="00ED67DD">
        <w:rPr>
          <w:rFonts w:ascii="Times New Roman" w:hAnsi="Times New Roman" w:cs="Times New Roman"/>
          <w:w w:val="80"/>
          <w:sz w:val="24"/>
          <w:szCs w:val="24"/>
        </w:rPr>
        <w:t>=</w:t>
      </w:r>
      <w:r w:rsidRPr="00ED67DD">
        <w:rPr>
          <w:rFonts w:ascii="Times New Roman" w:hAnsi="Times New Roman" w:cs="Times New Roman"/>
          <w:spacing w:val="10"/>
          <w:w w:val="80"/>
          <w:sz w:val="24"/>
          <w:szCs w:val="24"/>
        </w:rPr>
        <w:t xml:space="preserve"> </w:t>
      </w:r>
      <w:r w:rsidRPr="00ED67DD">
        <w:rPr>
          <w:rFonts w:ascii="Times New Roman" w:hAnsi="Times New Roman" w:cs="Times New Roman"/>
          <w:w w:val="80"/>
          <w:sz w:val="24"/>
          <w:szCs w:val="24"/>
        </w:rPr>
        <w:t>Disponibilidade</w:t>
      </w:r>
      <w:r w:rsidRPr="00ED67DD">
        <w:rPr>
          <w:rFonts w:ascii="Times New Roman" w:hAnsi="Times New Roman" w:cs="Times New Roman"/>
          <w:spacing w:val="11"/>
          <w:w w:val="80"/>
          <w:sz w:val="24"/>
          <w:szCs w:val="24"/>
        </w:rPr>
        <w:t xml:space="preserve"> </w:t>
      </w:r>
      <w:r w:rsidRPr="00ED67DD">
        <w:rPr>
          <w:rFonts w:ascii="Times New Roman" w:hAnsi="Times New Roman" w:cs="Times New Roman"/>
          <w:w w:val="80"/>
          <w:sz w:val="24"/>
          <w:szCs w:val="24"/>
        </w:rPr>
        <w:t>Básica.</w:t>
      </w:r>
      <w:r w:rsidRPr="00ED67DD">
        <w:rPr>
          <w:rFonts w:ascii="Times New Roman" w:hAnsi="Times New Roman" w:cs="Times New Roman"/>
          <w:spacing w:val="13"/>
          <w:w w:val="80"/>
          <w:sz w:val="24"/>
          <w:szCs w:val="24"/>
        </w:rPr>
        <w:t xml:space="preserve"> </w:t>
      </w:r>
      <w:r w:rsidRPr="00ED67DD">
        <w:rPr>
          <w:rFonts w:ascii="Times New Roman" w:hAnsi="Times New Roman" w:cs="Times New Roman"/>
          <w:w w:val="80"/>
          <w:sz w:val="24"/>
          <w:szCs w:val="24"/>
        </w:rPr>
        <w:t>[Tempo</w:t>
      </w:r>
      <w:r w:rsidRPr="00ED67DD">
        <w:rPr>
          <w:rFonts w:ascii="Times New Roman" w:hAnsi="Times New Roman" w:cs="Times New Roman"/>
          <w:spacing w:val="9"/>
          <w:w w:val="80"/>
          <w:sz w:val="24"/>
          <w:szCs w:val="24"/>
        </w:rPr>
        <w:t xml:space="preserve"> </w:t>
      </w:r>
      <w:r w:rsidRPr="00ED67DD">
        <w:rPr>
          <w:rFonts w:ascii="Times New Roman" w:hAnsi="Times New Roman" w:cs="Times New Roman"/>
          <w:w w:val="80"/>
          <w:sz w:val="24"/>
          <w:szCs w:val="24"/>
        </w:rPr>
        <w:t>de</w:t>
      </w:r>
      <w:r w:rsidRPr="00ED67DD">
        <w:rPr>
          <w:rFonts w:ascii="Times New Roman" w:hAnsi="Times New Roman" w:cs="Times New Roman"/>
          <w:spacing w:val="8"/>
          <w:w w:val="80"/>
          <w:sz w:val="24"/>
          <w:szCs w:val="24"/>
        </w:rPr>
        <w:t xml:space="preserve"> </w:t>
      </w:r>
      <w:r w:rsidRPr="00ED67DD">
        <w:rPr>
          <w:rFonts w:ascii="Times New Roman" w:hAnsi="Times New Roman" w:cs="Times New Roman"/>
          <w:w w:val="80"/>
          <w:sz w:val="24"/>
          <w:szCs w:val="24"/>
        </w:rPr>
        <w:t>Serviço</w:t>
      </w:r>
      <w:r w:rsidRPr="00ED67DD">
        <w:rPr>
          <w:rFonts w:ascii="Times New Roman" w:hAnsi="Times New Roman" w:cs="Times New Roman"/>
          <w:spacing w:val="9"/>
          <w:w w:val="80"/>
          <w:sz w:val="24"/>
          <w:szCs w:val="24"/>
        </w:rPr>
        <w:t xml:space="preserve"> </w:t>
      </w:r>
      <w:r w:rsidRPr="00ED67DD">
        <w:rPr>
          <w:rFonts w:ascii="Times New Roman" w:hAnsi="Times New Roman" w:cs="Times New Roman"/>
          <w:w w:val="80"/>
          <w:sz w:val="24"/>
          <w:szCs w:val="24"/>
        </w:rPr>
        <w:t>Disponível]</w:t>
      </w:r>
      <w:r w:rsidRPr="00ED67DD">
        <w:rPr>
          <w:rFonts w:ascii="Times New Roman" w:hAnsi="Times New Roman" w:cs="Times New Roman"/>
          <w:spacing w:val="13"/>
          <w:w w:val="80"/>
          <w:sz w:val="24"/>
          <w:szCs w:val="24"/>
        </w:rPr>
        <w:t xml:space="preserve"> </w:t>
      </w:r>
      <w:r w:rsidRPr="00ED67DD">
        <w:rPr>
          <w:rFonts w:ascii="Times New Roman" w:hAnsi="Times New Roman" w:cs="Times New Roman"/>
          <w:w w:val="80"/>
          <w:sz w:val="24"/>
          <w:szCs w:val="24"/>
        </w:rPr>
        <w:t>=</w:t>
      </w:r>
      <w:r w:rsidRPr="00ED67DD">
        <w:rPr>
          <w:rFonts w:ascii="Times New Roman" w:hAnsi="Times New Roman" w:cs="Times New Roman"/>
          <w:spacing w:val="11"/>
          <w:w w:val="80"/>
          <w:sz w:val="24"/>
          <w:szCs w:val="24"/>
        </w:rPr>
        <w:t xml:space="preserve"> </w:t>
      </w:r>
      <w:r w:rsidRPr="00ED67DD">
        <w:rPr>
          <w:rFonts w:ascii="Times New Roman" w:hAnsi="Times New Roman" w:cs="Times New Roman"/>
          <w:w w:val="80"/>
          <w:sz w:val="24"/>
          <w:szCs w:val="24"/>
        </w:rPr>
        <w:t>(43.200</w:t>
      </w:r>
      <w:r w:rsidRPr="00ED67DD">
        <w:rPr>
          <w:rFonts w:ascii="Times New Roman" w:hAnsi="Times New Roman" w:cs="Times New Roman"/>
          <w:spacing w:val="12"/>
          <w:w w:val="80"/>
          <w:sz w:val="24"/>
          <w:szCs w:val="24"/>
        </w:rPr>
        <w:t xml:space="preserve"> </w:t>
      </w:r>
      <w:r w:rsidRPr="00ED67DD">
        <w:rPr>
          <w:rFonts w:ascii="Times New Roman" w:hAnsi="Times New Roman" w:cs="Times New Roman"/>
          <w:w w:val="80"/>
          <w:sz w:val="24"/>
          <w:szCs w:val="24"/>
        </w:rPr>
        <w:t>–</w:t>
      </w:r>
      <w:r w:rsidRPr="00ED67DD">
        <w:rPr>
          <w:rFonts w:ascii="Times New Roman" w:hAnsi="Times New Roman" w:cs="Times New Roman"/>
          <w:spacing w:val="10"/>
          <w:w w:val="80"/>
          <w:sz w:val="24"/>
          <w:szCs w:val="24"/>
        </w:rPr>
        <w:t xml:space="preserve"> </w:t>
      </w:r>
      <w:r w:rsidRPr="00ED67DD">
        <w:rPr>
          <w:rFonts w:ascii="Times New Roman" w:hAnsi="Times New Roman" w:cs="Times New Roman"/>
          <w:w w:val="80"/>
          <w:sz w:val="24"/>
          <w:szCs w:val="24"/>
        </w:rPr>
        <w:t>[total</w:t>
      </w:r>
      <w:r w:rsidRPr="00ED67DD">
        <w:rPr>
          <w:rFonts w:ascii="Times New Roman" w:hAnsi="Times New Roman" w:cs="Times New Roman"/>
          <w:spacing w:val="11"/>
          <w:w w:val="80"/>
          <w:sz w:val="24"/>
          <w:szCs w:val="24"/>
        </w:rPr>
        <w:t xml:space="preserve"> </w:t>
      </w:r>
      <w:r w:rsidRPr="00ED67DD">
        <w:rPr>
          <w:rFonts w:ascii="Times New Roman" w:hAnsi="Times New Roman" w:cs="Times New Roman"/>
          <w:w w:val="80"/>
          <w:sz w:val="24"/>
          <w:szCs w:val="24"/>
        </w:rPr>
        <w:t>de</w:t>
      </w:r>
      <w:r w:rsidRPr="00ED67DD">
        <w:rPr>
          <w:rFonts w:ascii="Times New Roman" w:hAnsi="Times New Roman" w:cs="Times New Roman"/>
          <w:spacing w:val="10"/>
          <w:w w:val="80"/>
          <w:sz w:val="24"/>
          <w:szCs w:val="24"/>
        </w:rPr>
        <w:t xml:space="preserve"> </w:t>
      </w:r>
      <w:r w:rsidRPr="00ED67DD">
        <w:rPr>
          <w:rFonts w:ascii="Times New Roman" w:hAnsi="Times New Roman" w:cs="Times New Roman"/>
          <w:w w:val="80"/>
          <w:sz w:val="24"/>
          <w:szCs w:val="24"/>
        </w:rPr>
        <w:t>minutos</w:t>
      </w:r>
      <w:r w:rsidRPr="00ED67DD">
        <w:rPr>
          <w:rFonts w:ascii="Times New Roman" w:hAnsi="Times New Roman" w:cs="Times New Roman"/>
          <w:spacing w:val="11"/>
          <w:w w:val="80"/>
          <w:sz w:val="24"/>
          <w:szCs w:val="24"/>
        </w:rPr>
        <w:t xml:space="preserve"> </w:t>
      </w:r>
      <w:r w:rsidRPr="00ED67DD">
        <w:rPr>
          <w:rFonts w:ascii="Times New Roman" w:hAnsi="Times New Roman" w:cs="Times New Roman"/>
          <w:w w:val="80"/>
          <w:sz w:val="24"/>
          <w:szCs w:val="24"/>
        </w:rPr>
        <w:t>no</w:t>
      </w:r>
      <w:r w:rsidRPr="00ED67DD">
        <w:rPr>
          <w:rFonts w:ascii="Times New Roman" w:hAnsi="Times New Roman" w:cs="Times New Roman"/>
          <w:spacing w:val="11"/>
          <w:w w:val="80"/>
          <w:sz w:val="24"/>
          <w:szCs w:val="24"/>
        </w:rPr>
        <w:t xml:space="preserve"> </w:t>
      </w:r>
      <w:r w:rsidRPr="00ED67DD">
        <w:rPr>
          <w:rFonts w:ascii="Times New Roman" w:hAnsi="Times New Roman" w:cs="Times New Roman"/>
          <w:w w:val="80"/>
          <w:sz w:val="24"/>
          <w:szCs w:val="24"/>
        </w:rPr>
        <w:t>mês</w:t>
      </w:r>
      <w:r w:rsidRPr="00ED67DD">
        <w:rPr>
          <w:rFonts w:ascii="Times New Roman" w:hAnsi="Times New Roman" w:cs="Times New Roman"/>
          <w:spacing w:val="10"/>
          <w:w w:val="80"/>
          <w:sz w:val="24"/>
          <w:szCs w:val="24"/>
        </w:rPr>
        <w:t xml:space="preserve"> </w:t>
      </w:r>
      <w:r w:rsidRPr="00ED67DD">
        <w:rPr>
          <w:rFonts w:ascii="Times New Roman" w:hAnsi="Times New Roman" w:cs="Times New Roman"/>
          <w:w w:val="80"/>
          <w:sz w:val="24"/>
          <w:szCs w:val="24"/>
        </w:rPr>
        <w:t>em</w:t>
      </w:r>
      <w:r w:rsidRPr="00ED67DD">
        <w:rPr>
          <w:rFonts w:ascii="Times New Roman" w:hAnsi="Times New Roman" w:cs="Times New Roman"/>
          <w:spacing w:val="11"/>
          <w:w w:val="80"/>
          <w:sz w:val="24"/>
          <w:szCs w:val="24"/>
        </w:rPr>
        <w:t xml:space="preserve"> </w:t>
      </w:r>
      <w:r w:rsidRPr="00ED67DD">
        <w:rPr>
          <w:rFonts w:ascii="Times New Roman" w:hAnsi="Times New Roman" w:cs="Times New Roman"/>
          <w:w w:val="80"/>
          <w:sz w:val="24"/>
          <w:szCs w:val="24"/>
        </w:rPr>
        <w:t>que</w:t>
      </w:r>
      <w:r w:rsidRPr="00ED67DD">
        <w:rPr>
          <w:rFonts w:ascii="Times New Roman" w:hAnsi="Times New Roman" w:cs="Times New Roman"/>
          <w:spacing w:val="11"/>
          <w:w w:val="80"/>
          <w:sz w:val="24"/>
          <w:szCs w:val="24"/>
        </w:rPr>
        <w:t xml:space="preserve"> </w:t>
      </w:r>
      <w:r w:rsidRPr="00ED67DD">
        <w:rPr>
          <w:rFonts w:ascii="Times New Roman" w:hAnsi="Times New Roman" w:cs="Times New Roman"/>
          <w:w w:val="80"/>
          <w:sz w:val="24"/>
          <w:szCs w:val="24"/>
        </w:rPr>
        <w:t>o</w:t>
      </w:r>
      <w:r w:rsidRPr="00ED67DD">
        <w:rPr>
          <w:rFonts w:ascii="Times New Roman" w:hAnsi="Times New Roman" w:cs="Times New Roman"/>
          <w:spacing w:val="11"/>
          <w:w w:val="80"/>
          <w:sz w:val="24"/>
          <w:szCs w:val="24"/>
        </w:rPr>
        <w:t xml:space="preserve"> </w:t>
      </w:r>
      <w:r w:rsidRPr="00ED67DD">
        <w:rPr>
          <w:rFonts w:ascii="Times New Roman" w:hAnsi="Times New Roman" w:cs="Times New Roman"/>
          <w:w w:val="80"/>
          <w:sz w:val="24"/>
          <w:szCs w:val="24"/>
        </w:rPr>
        <w:t>serviço</w:t>
      </w:r>
      <w:r w:rsidRPr="00ED67DD">
        <w:rPr>
          <w:rFonts w:ascii="Times New Roman" w:hAnsi="Times New Roman" w:cs="Times New Roman"/>
          <w:spacing w:val="1"/>
          <w:w w:val="80"/>
          <w:sz w:val="24"/>
          <w:szCs w:val="24"/>
        </w:rPr>
        <w:t xml:space="preserve"> </w:t>
      </w:r>
      <w:r w:rsidRPr="00ED67DD">
        <w:rPr>
          <w:rFonts w:ascii="Times New Roman" w:hAnsi="Times New Roman" w:cs="Times New Roman"/>
          <w:w w:val="85"/>
          <w:sz w:val="24"/>
          <w:szCs w:val="24"/>
        </w:rPr>
        <w:t>esteve</w:t>
      </w:r>
      <w:r w:rsidRPr="00ED67DD">
        <w:rPr>
          <w:rFonts w:ascii="Times New Roman" w:hAnsi="Times New Roman" w:cs="Times New Roman"/>
          <w:spacing w:val="-3"/>
          <w:w w:val="85"/>
          <w:sz w:val="24"/>
          <w:szCs w:val="24"/>
        </w:rPr>
        <w:t xml:space="preserve"> </w:t>
      </w:r>
      <w:r w:rsidRPr="00ED67DD">
        <w:rPr>
          <w:rFonts w:ascii="Times New Roman" w:hAnsi="Times New Roman" w:cs="Times New Roman"/>
          <w:w w:val="85"/>
          <w:sz w:val="24"/>
          <w:szCs w:val="24"/>
        </w:rPr>
        <w:t>INDISPONIVEL]).</w:t>
      </w:r>
      <w:r w:rsidRPr="00ED67DD">
        <w:rPr>
          <w:rFonts w:ascii="Times New Roman" w:hAnsi="Times New Roman" w:cs="Times New Roman"/>
          <w:spacing w:val="-1"/>
          <w:w w:val="85"/>
          <w:sz w:val="24"/>
          <w:szCs w:val="24"/>
        </w:rPr>
        <w:t xml:space="preserve"> </w:t>
      </w:r>
      <w:r w:rsidRPr="00ED67DD">
        <w:rPr>
          <w:rFonts w:ascii="Times New Roman" w:hAnsi="Times New Roman" w:cs="Times New Roman"/>
          <w:w w:val="85"/>
          <w:sz w:val="24"/>
          <w:szCs w:val="24"/>
        </w:rPr>
        <w:t>[Tempo</w:t>
      </w:r>
      <w:r w:rsidRPr="00ED67DD">
        <w:rPr>
          <w:rFonts w:ascii="Times New Roman" w:hAnsi="Times New Roman" w:cs="Times New Roman"/>
          <w:spacing w:val="-5"/>
          <w:w w:val="85"/>
          <w:sz w:val="24"/>
          <w:szCs w:val="24"/>
        </w:rPr>
        <w:t xml:space="preserve"> </w:t>
      </w:r>
      <w:r w:rsidRPr="00ED67DD">
        <w:rPr>
          <w:rFonts w:ascii="Times New Roman" w:hAnsi="Times New Roman" w:cs="Times New Roman"/>
          <w:w w:val="85"/>
          <w:sz w:val="24"/>
          <w:szCs w:val="24"/>
        </w:rPr>
        <w:t>Total]</w:t>
      </w:r>
      <w:r w:rsidRPr="00ED67DD">
        <w:rPr>
          <w:rFonts w:ascii="Times New Roman" w:hAnsi="Times New Roman" w:cs="Times New Roman"/>
          <w:spacing w:val="-2"/>
          <w:w w:val="85"/>
          <w:sz w:val="24"/>
          <w:szCs w:val="24"/>
        </w:rPr>
        <w:t xml:space="preserve"> </w:t>
      </w:r>
      <w:r w:rsidRPr="00ED67DD">
        <w:rPr>
          <w:rFonts w:ascii="Times New Roman" w:hAnsi="Times New Roman" w:cs="Times New Roman"/>
          <w:w w:val="85"/>
          <w:sz w:val="24"/>
          <w:szCs w:val="24"/>
        </w:rPr>
        <w:t>=</w:t>
      </w:r>
      <w:r w:rsidRPr="00ED67DD">
        <w:rPr>
          <w:rFonts w:ascii="Times New Roman" w:hAnsi="Times New Roman" w:cs="Times New Roman"/>
          <w:spacing w:val="-3"/>
          <w:w w:val="85"/>
          <w:sz w:val="24"/>
          <w:szCs w:val="24"/>
        </w:rPr>
        <w:t xml:space="preserve"> </w:t>
      </w:r>
      <w:r w:rsidRPr="00ED67DD">
        <w:rPr>
          <w:rFonts w:ascii="Times New Roman" w:hAnsi="Times New Roman" w:cs="Times New Roman"/>
          <w:w w:val="85"/>
          <w:sz w:val="24"/>
          <w:szCs w:val="24"/>
        </w:rPr>
        <w:t>43.200</w:t>
      </w:r>
      <w:r w:rsidRPr="00ED67DD">
        <w:rPr>
          <w:rFonts w:ascii="Times New Roman" w:hAnsi="Times New Roman" w:cs="Times New Roman"/>
          <w:spacing w:val="-3"/>
          <w:w w:val="85"/>
          <w:sz w:val="24"/>
          <w:szCs w:val="24"/>
        </w:rPr>
        <w:t xml:space="preserve"> </w:t>
      </w:r>
      <w:r w:rsidRPr="00ED67DD">
        <w:rPr>
          <w:rFonts w:ascii="Times New Roman" w:hAnsi="Times New Roman" w:cs="Times New Roman"/>
          <w:w w:val="85"/>
          <w:sz w:val="24"/>
          <w:szCs w:val="24"/>
        </w:rPr>
        <w:t>minutos.</w:t>
      </w:r>
    </w:p>
    <w:p w14:paraId="021C9859" w14:textId="77777777" w:rsidR="00D46BAF" w:rsidRPr="00D44797" w:rsidRDefault="00D46BAF" w:rsidP="00D46BAF">
      <w:pPr>
        <w:spacing w:after="0" w:line="300" w:lineRule="exact"/>
        <w:jc w:val="both"/>
        <w:rPr>
          <w:rFonts w:ascii="Times New Roman" w:hAnsi="Times New Roman" w:cs="Times New Roman"/>
          <w:w w:val="85"/>
          <w:sz w:val="24"/>
          <w:szCs w:val="24"/>
        </w:rPr>
      </w:pPr>
    </w:p>
    <w:p w14:paraId="1E0D349F" w14:textId="77777777" w:rsidR="00D46BAF" w:rsidRPr="00D44797" w:rsidRDefault="00D46BAF" w:rsidP="00D46BAF">
      <w:pPr>
        <w:spacing w:after="0" w:line="300" w:lineRule="exact"/>
        <w:jc w:val="both"/>
        <w:rPr>
          <w:rFonts w:ascii="Times New Roman" w:hAnsi="Times New Roman" w:cs="Times New Roman"/>
          <w:w w:val="85"/>
          <w:sz w:val="24"/>
          <w:szCs w:val="24"/>
        </w:rPr>
      </w:pPr>
      <w:r w:rsidRPr="00D44797">
        <w:rPr>
          <w:rFonts w:ascii="Times New Roman" w:hAnsi="Times New Roman" w:cs="Times New Roman"/>
          <w:bCs/>
          <w:w w:val="85"/>
          <w:sz w:val="24"/>
          <w:szCs w:val="24"/>
        </w:rPr>
        <w:t xml:space="preserve">8.31.5 </w:t>
      </w:r>
      <w:r w:rsidRPr="00D44797">
        <w:rPr>
          <w:rFonts w:ascii="Times New Roman" w:hAnsi="Times New Roman" w:cs="Times New Roman"/>
          <w:w w:val="85"/>
          <w:sz w:val="24"/>
          <w:szCs w:val="24"/>
        </w:rPr>
        <w:t>A Disponibilidade Básica mínima mensal do serviço deverá ser de 99,5%, o que corresponde a uma indisponibilidade máxima de 4 horas por mês.</w:t>
      </w:r>
    </w:p>
    <w:p w14:paraId="7BA88AA2" w14:textId="77777777" w:rsidR="00D46BAF" w:rsidRPr="00D44797" w:rsidRDefault="00D46BAF" w:rsidP="00D46BAF">
      <w:pPr>
        <w:spacing w:after="0" w:line="300" w:lineRule="exact"/>
        <w:jc w:val="both"/>
        <w:rPr>
          <w:rFonts w:ascii="Times New Roman" w:hAnsi="Times New Roman" w:cs="Times New Roman"/>
          <w:w w:val="85"/>
          <w:sz w:val="24"/>
          <w:szCs w:val="24"/>
        </w:rPr>
      </w:pPr>
    </w:p>
    <w:p w14:paraId="0BDB55A7" w14:textId="77777777" w:rsidR="00D46BAF" w:rsidRPr="00D44797" w:rsidRDefault="00D46BAF" w:rsidP="00D46BAF">
      <w:pPr>
        <w:spacing w:after="0" w:line="300" w:lineRule="exact"/>
        <w:jc w:val="both"/>
        <w:rPr>
          <w:rFonts w:ascii="Times New Roman" w:hAnsi="Times New Roman" w:cs="Times New Roman"/>
          <w:w w:val="85"/>
          <w:sz w:val="24"/>
          <w:szCs w:val="24"/>
        </w:rPr>
      </w:pPr>
      <w:r w:rsidRPr="00D44797">
        <w:rPr>
          <w:rFonts w:ascii="Times New Roman" w:hAnsi="Times New Roman" w:cs="Times New Roman"/>
          <w:bCs/>
          <w:w w:val="85"/>
          <w:sz w:val="24"/>
          <w:szCs w:val="24"/>
        </w:rPr>
        <w:t>8.31.6</w:t>
      </w:r>
      <w:r w:rsidRPr="00D44797">
        <w:rPr>
          <w:rFonts w:ascii="Times New Roman" w:hAnsi="Times New Roman" w:cs="Times New Roman"/>
          <w:w w:val="85"/>
          <w:sz w:val="24"/>
          <w:szCs w:val="24"/>
        </w:rPr>
        <w:t xml:space="preserve"> As falhas e paralisações que não sejam imputáveis a CONTRATADA serão expurgadas, assim como os tempos de paralisação em que a CONTRATADA não puder por motivo atribuível a CONTRATANTE.</w:t>
      </w:r>
    </w:p>
    <w:p w14:paraId="78719140" w14:textId="77777777" w:rsidR="00D46BAF" w:rsidRPr="00D44797" w:rsidRDefault="00D46BAF" w:rsidP="00D46BAF">
      <w:pPr>
        <w:spacing w:after="0" w:line="300" w:lineRule="exact"/>
        <w:jc w:val="both"/>
        <w:rPr>
          <w:rFonts w:ascii="Times New Roman" w:hAnsi="Times New Roman" w:cs="Times New Roman"/>
          <w:w w:val="85"/>
          <w:sz w:val="24"/>
          <w:szCs w:val="24"/>
        </w:rPr>
      </w:pPr>
    </w:p>
    <w:p w14:paraId="37DE3D2F" w14:textId="77777777" w:rsidR="00D46BAF" w:rsidRPr="00D44797" w:rsidRDefault="00D46BAF" w:rsidP="00D46BAF">
      <w:pPr>
        <w:spacing w:after="0" w:line="300" w:lineRule="exact"/>
        <w:jc w:val="both"/>
        <w:rPr>
          <w:rFonts w:ascii="Times New Roman" w:hAnsi="Times New Roman" w:cs="Times New Roman"/>
          <w:sz w:val="24"/>
          <w:szCs w:val="24"/>
        </w:rPr>
      </w:pPr>
      <w:r w:rsidRPr="00D44797">
        <w:rPr>
          <w:rFonts w:ascii="Times New Roman" w:hAnsi="Times New Roman" w:cs="Times New Roman"/>
          <w:bCs/>
          <w:w w:val="85"/>
          <w:sz w:val="24"/>
          <w:szCs w:val="24"/>
        </w:rPr>
        <w:t>8.31.7</w:t>
      </w:r>
      <w:r w:rsidRPr="00D44797">
        <w:rPr>
          <w:rFonts w:ascii="Times New Roman" w:hAnsi="Times New Roman" w:cs="Times New Roman"/>
          <w:w w:val="85"/>
          <w:sz w:val="24"/>
          <w:szCs w:val="24"/>
        </w:rPr>
        <w:t xml:space="preserve"> Caso ocorra indisponibilidade do serviço superior 4 horas por mês, a CONTRATADA devera descontar proporcionalmente o valor da mensalidade.</w:t>
      </w:r>
    </w:p>
    <w:p w14:paraId="63DE1481" w14:textId="77777777" w:rsidR="00D46BAF" w:rsidRPr="00ED67DD" w:rsidRDefault="00D46BAF" w:rsidP="00D46BAF">
      <w:pPr>
        <w:spacing w:after="0" w:line="300" w:lineRule="exact"/>
        <w:jc w:val="both"/>
        <w:rPr>
          <w:rFonts w:ascii="Times New Roman" w:hAnsi="Times New Roman" w:cs="Times New Roman"/>
          <w:sz w:val="24"/>
          <w:szCs w:val="24"/>
        </w:rPr>
      </w:pPr>
    </w:p>
    <w:p w14:paraId="59C5904C" w14:textId="77777777" w:rsidR="00D46BAF" w:rsidRPr="00D44797" w:rsidRDefault="00D46BAF" w:rsidP="00D46BAF">
      <w:pPr>
        <w:spacing w:after="0" w:line="300" w:lineRule="exact"/>
        <w:jc w:val="both"/>
        <w:rPr>
          <w:rFonts w:ascii="Times New Roman" w:hAnsi="Times New Roman" w:cs="Times New Roman"/>
          <w:sz w:val="24"/>
          <w:szCs w:val="24"/>
        </w:rPr>
      </w:pPr>
      <w:r w:rsidRPr="00D44797">
        <w:rPr>
          <w:rFonts w:ascii="Times New Roman" w:hAnsi="Times New Roman" w:cs="Times New Roman"/>
          <w:b/>
          <w:bCs/>
          <w:sz w:val="24"/>
          <w:szCs w:val="24"/>
        </w:rPr>
        <w:t>8.32</w:t>
      </w:r>
      <w:r w:rsidRPr="00D44797">
        <w:rPr>
          <w:rFonts w:ascii="Times New Roman" w:hAnsi="Times New Roman" w:cs="Times New Roman"/>
          <w:sz w:val="24"/>
          <w:szCs w:val="24"/>
        </w:rPr>
        <w:t xml:space="preserve"> </w:t>
      </w:r>
      <w:r w:rsidRPr="00D44797">
        <w:rPr>
          <w:rFonts w:ascii="Times New Roman" w:hAnsi="Times New Roman" w:cs="Times New Roman"/>
          <w:b/>
          <w:bCs/>
          <w:sz w:val="24"/>
          <w:szCs w:val="24"/>
        </w:rPr>
        <w:t>ATENDIMENTO AS SOLICITAÇÕES DA CONTRATANTE</w:t>
      </w:r>
    </w:p>
    <w:p w14:paraId="0B3DA1FB" w14:textId="77777777" w:rsidR="00D46BAF" w:rsidRPr="00ED67DD" w:rsidRDefault="00D46BAF" w:rsidP="00D46BAF">
      <w:pPr>
        <w:spacing w:after="0" w:line="300" w:lineRule="exact"/>
        <w:jc w:val="both"/>
        <w:rPr>
          <w:rFonts w:ascii="Times New Roman" w:hAnsi="Times New Roman" w:cs="Times New Roman"/>
          <w:sz w:val="24"/>
          <w:szCs w:val="24"/>
        </w:rPr>
      </w:pPr>
    </w:p>
    <w:p w14:paraId="567BE303" w14:textId="77777777" w:rsidR="00D46BAF" w:rsidRPr="00ED67DD" w:rsidRDefault="00D46BAF" w:rsidP="00D46BAF">
      <w:pPr>
        <w:spacing w:after="0" w:line="300" w:lineRule="exact"/>
        <w:jc w:val="both"/>
        <w:rPr>
          <w:rFonts w:ascii="Times New Roman" w:hAnsi="Times New Roman" w:cs="Times New Roman"/>
          <w:sz w:val="24"/>
          <w:szCs w:val="24"/>
        </w:rPr>
      </w:pPr>
      <w:r>
        <w:rPr>
          <w:rFonts w:ascii="Times New Roman" w:hAnsi="Times New Roman" w:cs="Times New Roman"/>
          <w:bCs/>
          <w:sz w:val="24"/>
          <w:szCs w:val="24"/>
        </w:rPr>
        <w:t>8.32</w:t>
      </w:r>
      <w:r w:rsidRPr="00ED67DD">
        <w:rPr>
          <w:rFonts w:ascii="Times New Roman" w:hAnsi="Times New Roman" w:cs="Times New Roman"/>
          <w:bCs/>
          <w:sz w:val="24"/>
          <w:szCs w:val="24"/>
        </w:rPr>
        <w:t>.1</w:t>
      </w:r>
      <w:r w:rsidRPr="00ED67DD">
        <w:rPr>
          <w:rFonts w:ascii="Times New Roman" w:hAnsi="Times New Roman" w:cs="Times New Roman"/>
          <w:sz w:val="24"/>
          <w:szCs w:val="24"/>
        </w:rPr>
        <w:t xml:space="preserve"> Prazo máximo de instalação dos acessos e de até 60 (sessenta) dias corridos, a partir da data de solicitação;</w:t>
      </w:r>
    </w:p>
    <w:p w14:paraId="69C0D935" w14:textId="77777777" w:rsidR="00D46BAF" w:rsidRPr="00ED67DD" w:rsidRDefault="00D46BAF" w:rsidP="00D46BAF">
      <w:pPr>
        <w:spacing w:after="0" w:line="300" w:lineRule="exact"/>
        <w:jc w:val="both"/>
        <w:rPr>
          <w:rFonts w:ascii="Times New Roman" w:hAnsi="Times New Roman" w:cs="Times New Roman"/>
          <w:sz w:val="24"/>
          <w:szCs w:val="24"/>
        </w:rPr>
      </w:pPr>
    </w:p>
    <w:p w14:paraId="2659AE68" w14:textId="77777777" w:rsidR="00D46BAF" w:rsidRPr="00ED67DD" w:rsidRDefault="00D46BAF" w:rsidP="00D46BAF">
      <w:pPr>
        <w:spacing w:after="0" w:line="300" w:lineRule="exact"/>
        <w:jc w:val="both"/>
        <w:rPr>
          <w:rFonts w:ascii="Times New Roman" w:hAnsi="Times New Roman" w:cs="Times New Roman"/>
          <w:sz w:val="24"/>
          <w:szCs w:val="24"/>
        </w:rPr>
      </w:pPr>
      <w:r>
        <w:rPr>
          <w:rFonts w:ascii="Times New Roman" w:hAnsi="Times New Roman" w:cs="Times New Roman"/>
          <w:bCs/>
          <w:sz w:val="24"/>
          <w:szCs w:val="24"/>
        </w:rPr>
        <w:lastRenderedPageBreak/>
        <w:t>8.32</w:t>
      </w:r>
      <w:r w:rsidRPr="00ED67DD">
        <w:rPr>
          <w:rFonts w:ascii="Times New Roman" w:hAnsi="Times New Roman" w:cs="Times New Roman"/>
          <w:bCs/>
          <w:sz w:val="24"/>
          <w:szCs w:val="24"/>
        </w:rPr>
        <w:t>.2</w:t>
      </w:r>
      <w:r w:rsidRPr="00ED67DD">
        <w:rPr>
          <w:rFonts w:ascii="Times New Roman" w:hAnsi="Times New Roman" w:cs="Times New Roman"/>
          <w:sz w:val="24"/>
          <w:szCs w:val="24"/>
        </w:rPr>
        <w:t xml:space="preserve"> Tempo máximo para mudança de endereço dos acessos é de 60 (sessenta) dias corridos, a partir da data de solicitação. A CONTRATADA deverá arcar com os respectivos custos de alteração da rede, desde que não seja necessário o desenvolvimento de projetos especiais para atendimento;</w:t>
      </w:r>
    </w:p>
    <w:p w14:paraId="598491B0" w14:textId="77777777" w:rsidR="00D46BAF" w:rsidRPr="00ED67DD" w:rsidRDefault="00D46BAF" w:rsidP="00D46BAF">
      <w:pPr>
        <w:spacing w:after="0" w:line="300" w:lineRule="exact"/>
        <w:jc w:val="both"/>
        <w:rPr>
          <w:rFonts w:ascii="Times New Roman" w:hAnsi="Times New Roman" w:cs="Times New Roman"/>
          <w:w w:val="80"/>
          <w:sz w:val="24"/>
          <w:szCs w:val="24"/>
        </w:rPr>
      </w:pPr>
    </w:p>
    <w:p w14:paraId="4DD5F8D5" w14:textId="77777777" w:rsidR="00D46BAF" w:rsidRPr="00ED67DD" w:rsidRDefault="00D46BAF" w:rsidP="00D46BAF">
      <w:pPr>
        <w:spacing w:after="0" w:line="300" w:lineRule="exact"/>
        <w:jc w:val="both"/>
        <w:rPr>
          <w:rFonts w:ascii="Times New Roman" w:hAnsi="Times New Roman" w:cs="Times New Roman"/>
          <w:sz w:val="24"/>
          <w:szCs w:val="24"/>
        </w:rPr>
      </w:pPr>
      <w:r>
        <w:rPr>
          <w:rFonts w:ascii="Times New Roman" w:hAnsi="Times New Roman" w:cs="Times New Roman"/>
          <w:bCs/>
          <w:sz w:val="24"/>
          <w:szCs w:val="24"/>
        </w:rPr>
        <w:t>8.32</w:t>
      </w:r>
      <w:r w:rsidRPr="00ED67DD">
        <w:rPr>
          <w:rFonts w:ascii="Times New Roman" w:hAnsi="Times New Roman" w:cs="Times New Roman"/>
          <w:bCs/>
          <w:sz w:val="24"/>
          <w:szCs w:val="24"/>
        </w:rPr>
        <w:t>.3</w:t>
      </w:r>
      <w:r w:rsidRPr="00ED67DD">
        <w:rPr>
          <w:rFonts w:ascii="Times New Roman" w:hAnsi="Times New Roman" w:cs="Times New Roman"/>
          <w:sz w:val="24"/>
          <w:szCs w:val="24"/>
        </w:rPr>
        <w:t xml:space="preserve"> Tempo máximo para mudança de velocidade é de 15 (quinze) dias corridos, a partir da data de solicitação interrompendo o serviço por no máximo 4 (quatro) horas;</w:t>
      </w:r>
    </w:p>
    <w:p w14:paraId="24B7F2CD" w14:textId="77777777" w:rsidR="00D46BAF" w:rsidRPr="00ED67DD" w:rsidRDefault="00D46BAF" w:rsidP="00D46BAF">
      <w:pPr>
        <w:spacing w:after="0" w:line="300" w:lineRule="exact"/>
        <w:jc w:val="both"/>
        <w:rPr>
          <w:rFonts w:ascii="Times New Roman" w:hAnsi="Times New Roman" w:cs="Times New Roman"/>
          <w:sz w:val="24"/>
          <w:szCs w:val="24"/>
        </w:rPr>
      </w:pPr>
    </w:p>
    <w:p w14:paraId="3FEA59C5" w14:textId="77777777" w:rsidR="00D46BAF" w:rsidRPr="00ED67DD" w:rsidRDefault="00D46BAF" w:rsidP="00D46BAF">
      <w:pPr>
        <w:spacing w:after="0" w:line="300" w:lineRule="exact"/>
        <w:jc w:val="both"/>
        <w:rPr>
          <w:rFonts w:ascii="Times New Roman" w:hAnsi="Times New Roman" w:cs="Times New Roman"/>
          <w:sz w:val="24"/>
          <w:szCs w:val="24"/>
        </w:rPr>
      </w:pPr>
      <w:r>
        <w:rPr>
          <w:rFonts w:ascii="Times New Roman" w:hAnsi="Times New Roman" w:cs="Times New Roman"/>
          <w:bCs/>
          <w:sz w:val="24"/>
          <w:szCs w:val="24"/>
        </w:rPr>
        <w:t>8.32</w:t>
      </w:r>
      <w:r w:rsidRPr="00ED67DD">
        <w:rPr>
          <w:rFonts w:ascii="Times New Roman" w:hAnsi="Times New Roman" w:cs="Times New Roman"/>
          <w:bCs/>
          <w:sz w:val="24"/>
          <w:szCs w:val="24"/>
        </w:rPr>
        <w:t>.4</w:t>
      </w:r>
      <w:r w:rsidRPr="00ED67DD">
        <w:rPr>
          <w:rFonts w:ascii="Times New Roman" w:hAnsi="Times New Roman" w:cs="Times New Roman"/>
          <w:sz w:val="24"/>
          <w:szCs w:val="24"/>
        </w:rPr>
        <w:t xml:space="preserve"> Tempo máximo de recuperação do circuito de 4 (quatro) horas corridas, de terminais infectados e as aplicações de alto risco, além dos top 10 </w:t>
      </w:r>
      <w:proofErr w:type="spellStart"/>
      <w:r w:rsidRPr="00ED67DD">
        <w:rPr>
          <w:rFonts w:ascii="Times New Roman" w:hAnsi="Times New Roman" w:cs="Times New Roman"/>
          <w:sz w:val="24"/>
          <w:szCs w:val="24"/>
        </w:rPr>
        <w:t>malwares</w:t>
      </w:r>
      <w:proofErr w:type="spellEnd"/>
      <w:r w:rsidRPr="00ED67DD">
        <w:rPr>
          <w:rFonts w:ascii="Times New Roman" w:hAnsi="Times New Roman" w:cs="Times New Roman"/>
          <w:sz w:val="24"/>
          <w:szCs w:val="24"/>
        </w:rPr>
        <w:t xml:space="preserve"> identificados.</w:t>
      </w:r>
    </w:p>
    <w:p w14:paraId="1C82B65B" w14:textId="77777777" w:rsidR="00D46BAF" w:rsidRPr="00ED67DD" w:rsidRDefault="00D46BAF" w:rsidP="00D46BAF">
      <w:pPr>
        <w:spacing w:after="0" w:line="300" w:lineRule="exact"/>
        <w:contextualSpacing/>
        <w:jc w:val="both"/>
        <w:rPr>
          <w:rFonts w:ascii="Times New Roman" w:hAnsi="Times New Roman" w:cs="Times New Roman"/>
          <w:sz w:val="24"/>
          <w:szCs w:val="24"/>
        </w:rPr>
      </w:pPr>
    </w:p>
    <w:p w14:paraId="0C63BBB1" w14:textId="77777777" w:rsidR="00D46BAF" w:rsidRPr="00ED67DD" w:rsidRDefault="00D46BAF" w:rsidP="00D46BAF">
      <w:pPr>
        <w:pStyle w:val="titulo1edital"/>
        <w:tabs>
          <w:tab w:val="left" w:pos="708"/>
        </w:tabs>
        <w:spacing w:line="300" w:lineRule="exact"/>
        <w:ind w:left="0" w:firstLine="0"/>
        <w:rPr>
          <w:rFonts w:ascii="Times New Roman" w:hAnsi="Times New Roman" w:cs="Times New Roman"/>
          <w:szCs w:val="24"/>
        </w:rPr>
      </w:pPr>
      <w:r w:rsidRPr="00ED67DD">
        <w:rPr>
          <w:rFonts w:ascii="Times New Roman" w:hAnsi="Times New Roman" w:cs="Times New Roman"/>
          <w:szCs w:val="24"/>
        </w:rPr>
        <w:t>CLÁUSULA NONA - DO PRAZO E DAS CONDIÇÕES DE ENTREGA E RECEBIMENTO</w:t>
      </w:r>
    </w:p>
    <w:p w14:paraId="692426E7" w14:textId="77777777" w:rsidR="00D46BAF" w:rsidRPr="00ED67DD" w:rsidRDefault="00D46BAF" w:rsidP="00D46BAF">
      <w:pPr>
        <w:spacing w:after="0" w:line="300" w:lineRule="exact"/>
        <w:jc w:val="both"/>
        <w:rPr>
          <w:rFonts w:ascii="Times New Roman" w:hAnsi="Times New Roman" w:cs="Times New Roman"/>
          <w:sz w:val="24"/>
          <w:szCs w:val="24"/>
          <w:lang w:eastAsia="pt-BR"/>
        </w:rPr>
      </w:pPr>
    </w:p>
    <w:p w14:paraId="2AF54F33" w14:textId="77777777" w:rsidR="00D46BAF" w:rsidRPr="00ED67DD" w:rsidRDefault="00D46BAF" w:rsidP="00D46BAF">
      <w:pPr>
        <w:spacing w:after="0" w:line="300" w:lineRule="exact"/>
        <w:jc w:val="both"/>
        <w:rPr>
          <w:rFonts w:ascii="Times New Roman" w:hAnsi="Times New Roman" w:cs="Times New Roman"/>
          <w:sz w:val="24"/>
          <w:szCs w:val="24"/>
          <w:lang w:eastAsia="pt-BR"/>
        </w:rPr>
      </w:pPr>
      <w:r w:rsidRPr="00ED67DD">
        <w:rPr>
          <w:rFonts w:ascii="Times New Roman" w:hAnsi="Times New Roman" w:cs="Times New Roman"/>
          <w:sz w:val="24"/>
          <w:szCs w:val="24"/>
          <w:lang w:eastAsia="pt-BR"/>
        </w:rPr>
        <w:t xml:space="preserve">9.1 Cada </w:t>
      </w:r>
      <w:r>
        <w:rPr>
          <w:rFonts w:ascii="Times New Roman" w:hAnsi="Times New Roman" w:cs="Times New Roman"/>
          <w:sz w:val="24"/>
          <w:szCs w:val="24"/>
          <w:lang w:eastAsia="pt-BR"/>
        </w:rPr>
        <w:t xml:space="preserve">serviço </w:t>
      </w:r>
      <w:r w:rsidRPr="00ED67DD">
        <w:rPr>
          <w:rFonts w:ascii="Times New Roman" w:hAnsi="Times New Roman" w:cs="Times New Roman"/>
          <w:sz w:val="24"/>
          <w:szCs w:val="24"/>
          <w:lang w:eastAsia="pt-BR"/>
        </w:rPr>
        <w:t>deverá ser avaliado de forma individual, observando se todas as especificações quantitativas e qualitativas atendem os requisitos contidos neste Termo de Referência, devendo ser observado também as qualificações técnicas do objeto e as normas técnicas.</w:t>
      </w:r>
    </w:p>
    <w:p w14:paraId="1FEC24DB" w14:textId="77777777" w:rsidR="00D46BAF" w:rsidRPr="00ED67DD" w:rsidRDefault="00D46BAF" w:rsidP="00D46BAF">
      <w:pPr>
        <w:spacing w:after="0" w:line="300" w:lineRule="exact"/>
        <w:jc w:val="both"/>
        <w:rPr>
          <w:rFonts w:ascii="Times New Roman" w:hAnsi="Times New Roman" w:cs="Times New Roman"/>
          <w:sz w:val="24"/>
          <w:szCs w:val="24"/>
          <w:lang w:eastAsia="pt-BR"/>
        </w:rPr>
      </w:pPr>
      <w:r w:rsidRPr="00ED67DD">
        <w:rPr>
          <w:rFonts w:ascii="Times New Roman" w:hAnsi="Times New Roman" w:cs="Times New Roman"/>
          <w:sz w:val="24"/>
          <w:szCs w:val="24"/>
          <w:lang w:eastAsia="pt-BR"/>
        </w:rPr>
        <w:t>a)</w:t>
      </w:r>
      <w:r w:rsidRPr="00ED67DD">
        <w:rPr>
          <w:rFonts w:ascii="Times New Roman" w:hAnsi="Times New Roman" w:cs="Times New Roman"/>
          <w:sz w:val="24"/>
          <w:szCs w:val="24"/>
          <w:lang w:eastAsia="pt-BR"/>
        </w:rPr>
        <w:tab/>
        <w:t>Provisoriamente, imediatamente depois de efetuada a prestação do serviço, para efeito de posterior verificação da conformidade com a especificação;</w:t>
      </w:r>
    </w:p>
    <w:p w14:paraId="414EAA6B" w14:textId="77777777" w:rsidR="00D46BAF" w:rsidRDefault="00D46BAF" w:rsidP="00D46BAF">
      <w:pPr>
        <w:spacing w:after="0" w:line="300" w:lineRule="exact"/>
        <w:jc w:val="both"/>
        <w:rPr>
          <w:rFonts w:ascii="Times New Roman" w:hAnsi="Times New Roman" w:cs="Times New Roman"/>
          <w:sz w:val="24"/>
          <w:szCs w:val="24"/>
          <w:lang w:eastAsia="pt-BR"/>
        </w:rPr>
      </w:pPr>
      <w:r w:rsidRPr="00ED67DD">
        <w:rPr>
          <w:rFonts w:ascii="Times New Roman" w:hAnsi="Times New Roman" w:cs="Times New Roman"/>
          <w:sz w:val="24"/>
          <w:szCs w:val="24"/>
          <w:lang w:eastAsia="pt-BR"/>
        </w:rPr>
        <w:t>b)</w:t>
      </w:r>
      <w:r w:rsidRPr="00ED67DD">
        <w:rPr>
          <w:rFonts w:ascii="Times New Roman" w:hAnsi="Times New Roman" w:cs="Times New Roman"/>
          <w:sz w:val="24"/>
          <w:szCs w:val="24"/>
          <w:lang w:eastAsia="pt-BR"/>
        </w:rPr>
        <w:tab/>
        <w:t>Definitivamente, em até 05 (cinco) dias úteis do recebimento provisório, após a verificação da qualidade e quantidade do objeto e consequente aceitação.</w:t>
      </w:r>
    </w:p>
    <w:p w14:paraId="01ECA1F1" w14:textId="77777777" w:rsidR="00D46BAF" w:rsidRPr="00ED67DD" w:rsidRDefault="00D46BAF" w:rsidP="00D46BAF">
      <w:pPr>
        <w:spacing w:after="0" w:line="300" w:lineRule="exact"/>
        <w:jc w:val="both"/>
        <w:rPr>
          <w:rFonts w:ascii="Times New Roman" w:hAnsi="Times New Roman" w:cs="Times New Roman"/>
          <w:sz w:val="24"/>
          <w:szCs w:val="24"/>
          <w:lang w:eastAsia="pt-BR"/>
        </w:rPr>
      </w:pPr>
    </w:p>
    <w:p w14:paraId="6E0D5092" w14:textId="77777777" w:rsidR="00D46BAF" w:rsidRPr="00ED67DD" w:rsidRDefault="00D46BAF" w:rsidP="00D46BAF">
      <w:pPr>
        <w:spacing w:after="0" w:line="300" w:lineRule="exact"/>
        <w:jc w:val="both"/>
        <w:rPr>
          <w:rFonts w:ascii="Times New Roman" w:hAnsi="Times New Roman" w:cs="Times New Roman"/>
          <w:sz w:val="24"/>
          <w:szCs w:val="24"/>
          <w:lang w:eastAsia="pt-BR"/>
        </w:rPr>
      </w:pPr>
      <w:r w:rsidRPr="00ED67DD">
        <w:rPr>
          <w:rFonts w:ascii="Times New Roman" w:hAnsi="Times New Roman" w:cs="Times New Roman"/>
          <w:sz w:val="24"/>
          <w:szCs w:val="24"/>
          <w:lang w:eastAsia="pt-BR"/>
        </w:rPr>
        <w:t>9.2 Se, após o recebimento provisório, constatar-se que o objeto foi entregue em desacordo com as especificações e demais exigências do instrumento convocatório, com defeito, ou incompleto, após a notificação ao contratado, será suspenso o pagamento até que seja sanada a situação, no prazo determinado pela Contratante; incorrendo a mesma nas aplicações das sanções cabíveis, podendo, ainda, se determinar à rescisão do contrato.</w:t>
      </w:r>
    </w:p>
    <w:p w14:paraId="0FD8EFD3" w14:textId="77777777" w:rsidR="00D46BAF" w:rsidRPr="00ED67DD" w:rsidRDefault="00D46BAF" w:rsidP="00D46BAF">
      <w:pPr>
        <w:spacing w:after="0" w:line="300" w:lineRule="exact"/>
        <w:jc w:val="both"/>
        <w:rPr>
          <w:rFonts w:ascii="Times New Roman" w:hAnsi="Times New Roman" w:cs="Times New Roman"/>
          <w:sz w:val="24"/>
          <w:szCs w:val="24"/>
        </w:rPr>
      </w:pPr>
    </w:p>
    <w:p w14:paraId="107522BC" w14:textId="77777777" w:rsidR="00D46BAF" w:rsidRDefault="00D46BAF" w:rsidP="00D46BAF">
      <w:pPr>
        <w:tabs>
          <w:tab w:val="left" w:pos="1296"/>
          <w:tab w:val="left" w:pos="2410"/>
        </w:tabs>
        <w:spacing w:after="0" w:line="300" w:lineRule="exact"/>
        <w:jc w:val="both"/>
        <w:rPr>
          <w:rFonts w:ascii="Times New Roman" w:hAnsi="Times New Roman" w:cs="Times New Roman"/>
          <w:b/>
          <w:sz w:val="24"/>
          <w:szCs w:val="24"/>
        </w:rPr>
      </w:pPr>
      <w:r w:rsidRPr="00ED67DD">
        <w:rPr>
          <w:rFonts w:ascii="Times New Roman" w:hAnsi="Times New Roman" w:cs="Times New Roman"/>
          <w:b/>
          <w:sz w:val="24"/>
          <w:szCs w:val="24"/>
        </w:rPr>
        <w:t>CLÁUSULA DÉCIMA – DA RESCISÃO</w:t>
      </w:r>
    </w:p>
    <w:p w14:paraId="78C238CC" w14:textId="77777777" w:rsidR="00D46BAF" w:rsidRPr="00ED67DD" w:rsidRDefault="00D46BAF" w:rsidP="00D46BAF">
      <w:pPr>
        <w:tabs>
          <w:tab w:val="left" w:pos="1296"/>
          <w:tab w:val="left" w:pos="2410"/>
        </w:tabs>
        <w:spacing w:after="0" w:line="300" w:lineRule="exact"/>
        <w:jc w:val="both"/>
        <w:rPr>
          <w:rFonts w:ascii="Times New Roman" w:hAnsi="Times New Roman" w:cs="Times New Roman"/>
          <w:b/>
          <w:sz w:val="24"/>
          <w:szCs w:val="24"/>
        </w:rPr>
      </w:pPr>
    </w:p>
    <w:p w14:paraId="4E09D448" w14:textId="77777777" w:rsidR="00D46BAF" w:rsidRDefault="00D46BAF" w:rsidP="00D46BAF">
      <w:pPr>
        <w:pStyle w:val="NormalWeb"/>
        <w:spacing w:before="0" w:beforeAutospacing="0" w:after="0" w:afterAutospacing="0" w:line="300" w:lineRule="exact"/>
        <w:jc w:val="both"/>
        <w:rPr>
          <w:rFonts w:ascii="Times New Roman" w:eastAsiaTheme="minorHAnsi" w:hAnsi="Times New Roman" w:cs="Times New Roman"/>
          <w:lang w:eastAsia="en-US"/>
        </w:rPr>
      </w:pPr>
      <w:r w:rsidRPr="00ED67DD">
        <w:rPr>
          <w:rFonts w:ascii="Times New Roman" w:eastAsiaTheme="minorHAnsi" w:hAnsi="Times New Roman" w:cs="Times New Roman"/>
          <w:lang w:eastAsia="en-US"/>
        </w:rPr>
        <w:t xml:space="preserve">10.1. A inexecução total ou parcial do ajuste enseja a sua rescisão, sem prejuízo das penalidades previstas neste Termo de Referência. </w:t>
      </w:r>
    </w:p>
    <w:p w14:paraId="2988907E" w14:textId="77777777" w:rsidR="00893053" w:rsidRPr="00ED67DD" w:rsidRDefault="00893053" w:rsidP="00D46BAF">
      <w:pPr>
        <w:pStyle w:val="NormalWeb"/>
        <w:spacing w:before="0" w:beforeAutospacing="0" w:after="0" w:afterAutospacing="0" w:line="300" w:lineRule="exact"/>
        <w:jc w:val="both"/>
        <w:rPr>
          <w:rFonts w:ascii="Times New Roman" w:eastAsiaTheme="minorHAnsi" w:hAnsi="Times New Roman" w:cs="Times New Roman"/>
          <w:lang w:eastAsia="en-US"/>
        </w:rPr>
      </w:pPr>
    </w:p>
    <w:p w14:paraId="6A21B6D4" w14:textId="77777777" w:rsidR="00D46BAF" w:rsidRDefault="00D46BAF" w:rsidP="00D46BAF">
      <w:pPr>
        <w:pStyle w:val="NormalWeb"/>
        <w:spacing w:before="0" w:beforeAutospacing="0" w:after="0" w:afterAutospacing="0" w:line="300" w:lineRule="exact"/>
        <w:jc w:val="both"/>
        <w:rPr>
          <w:rFonts w:ascii="Times New Roman" w:eastAsiaTheme="minorHAnsi" w:hAnsi="Times New Roman" w:cs="Times New Roman"/>
          <w:lang w:eastAsia="en-US"/>
        </w:rPr>
      </w:pPr>
      <w:r w:rsidRPr="00ED67DD">
        <w:rPr>
          <w:rFonts w:ascii="Times New Roman" w:eastAsiaTheme="minorHAnsi" w:hAnsi="Times New Roman" w:cs="Times New Roman"/>
          <w:lang w:eastAsia="en-US"/>
        </w:rPr>
        <w:t xml:space="preserve">10.2. O ajuste será rescindido pelo CONTRATANTE, se verificada a ocorrência de quaisquer das hipóteses elencadas no artigo 137 da Lei nº 14.133, de 21. </w:t>
      </w:r>
    </w:p>
    <w:p w14:paraId="771C0072" w14:textId="77777777" w:rsidR="00893053" w:rsidRPr="00ED67DD" w:rsidRDefault="00893053" w:rsidP="00D46BAF">
      <w:pPr>
        <w:pStyle w:val="NormalWeb"/>
        <w:spacing w:before="0" w:beforeAutospacing="0" w:after="0" w:afterAutospacing="0" w:line="300" w:lineRule="exact"/>
        <w:jc w:val="both"/>
        <w:rPr>
          <w:rFonts w:ascii="Times New Roman" w:eastAsiaTheme="minorHAnsi" w:hAnsi="Times New Roman" w:cs="Times New Roman"/>
          <w:lang w:eastAsia="en-US"/>
        </w:rPr>
      </w:pPr>
    </w:p>
    <w:p w14:paraId="2A6FD9B4" w14:textId="77777777" w:rsidR="00D46BAF" w:rsidRDefault="00D46BAF" w:rsidP="00D46BAF">
      <w:pPr>
        <w:pStyle w:val="NormalWeb"/>
        <w:spacing w:before="0" w:beforeAutospacing="0" w:after="0" w:afterAutospacing="0" w:line="300" w:lineRule="exact"/>
        <w:jc w:val="both"/>
        <w:rPr>
          <w:rFonts w:ascii="Times New Roman" w:eastAsiaTheme="minorHAnsi" w:hAnsi="Times New Roman" w:cs="Times New Roman"/>
          <w:lang w:eastAsia="en-US"/>
        </w:rPr>
      </w:pPr>
      <w:r w:rsidRPr="00ED67DD">
        <w:rPr>
          <w:rFonts w:ascii="Times New Roman" w:eastAsiaTheme="minorHAnsi" w:hAnsi="Times New Roman" w:cs="Times New Roman"/>
          <w:lang w:eastAsia="en-US"/>
        </w:rPr>
        <w:t xml:space="preserve">10.3. A rescisão será formalmente motivada nos autos do processo, assegurados o contraditório e a ampla defesa. </w:t>
      </w:r>
    </w:p>
    <w:p w14:paraId="084A0AFB" w14:textId="77777777" w:rsidR="00893053" w:rsidRPr="00ED67DD" w:rsidRDefault="00893053" w:rsidP="00D46BAF">
      <w:pPr>
        <w:pStyle w:val="NormalWeb"/>
        <w:spacing w:before="0" w:beforeAutospacing="0" w:after="0" w:afterAutospacing="0" w:line="300" w:lineRule="exact"/>
        <w:jc w:val="both"/>
        <w:rPr>
          <w:rFonts w:ascii="Times New Roman" w:eastAsiaTheme="minorHAnsi" w:hAnsi="Times New Roman" w:cs="Times New Roman"/>
          <w:lang w:eastAsia="en-US"/>
        </w:rPr>
      </w:pPr>
    </w:p>
    <w:p w14:paraId="1FFF9D71" w14:textId="77777777" w:rsidR="00D46BAF" w:rsidRPr="00ED67DD" w:rsidRDefault="00D46BAF" w:rsidP="00D46BAF">
      <w:pPr>
        <w:pStyle w:val="NormalWeb"/>
        <w:spacing w:before="0" w:beforeAutospacing="0" w:after="0" w:afterAutospacing="0" w:line="300" w:lineRule="exact"/>
        <w:jc w:val="both"/>
        <w:rPr>
          <w:rFonts w:ascii="Times New Roman" w:eastAsiaTheme="minorHAnsi" w:hAnsi="Times New Roman" w:cs="Times New Roman"/>
          <w:lang w:eastAsia="en-US"/>
        </w:rPr>
      </w:pPr>
      <w:r w:rsidRPr="00ED67DD">
        <w:rPr>
          <w:rFonts w:ascii="Times New Roman" w:eastAsiaTheme="minorHAnsi" w:hAnsi="Times New Roman" w:cs="Times New Roman"/>
          <w:lang w:eastAsia="en-US"/>
        </w:rPr>
        <w:t>10.4. O ajuste será rescindido caso o CONTRATANTE verifique que a qualidade dos materiais, conforme o caso, entregues pela CONTRATADA estejam fora das especificações necessárias.</w:t>
      </w:r>
    </w:p>
    <w:p w14:paraId="2C47C3BB" w14:textId="77777777" w:rsidR="00D46BAF" w:rsidRPr="00ED67DD" w:rsidRDefault="00D46BAF" w:rsidP="00D46BAF">
      <w:pPr>
        <w:pStyle w:val="NormalWeb"/>
        <w:spacing w:before="0" w:beforeAutospacing="0" w:after="0" w:afterAutospacing="0" w:line="300" w:lineRule="exact"/>
        <w:jc w:val="both"/>
        <w:rPr>
          <w:rFonts w:ascii="Times New Roman" w:hAnsi="Times New Roman" w:cs="Times New Roman"/>
        </w:rPr>
      </w:pPr>
    </w:p>
    <w:p w14:paraId="582CA1F1" w14:textId="77777777" w:rsidR="00D46BAF" w:rsidRDefault="00D46BAF" w:rsidP="00D46BAF">
      <w:pPr>
        <w:tabs>
          <w:tab w:val="left" w:pos="1296"/>
          <w:tab w:val="left" w:pos="2410"/>
        </w:tabs>
        <w:spacing w:after="0" w:line="300" w:lineRule="exact"/>
        <w:jc w:val="both"/>
        <w:rPr>
          <w:rFonts w:ascii="Times New Roman" w:hAnsi="Times New Roman" w:cs="Times New Roman"/>
          <w:b/>
          <w:sz w:val="24"/>
          <w:szCs w:val="24"/>
        </w:rPr>
      </w:pPr>
      <w:r w:rsidRPr="00ED67DD">
        <w:rPr>
          <w:rFonts w:ascii="Times New Roman" w:hAnsi="Times New Roman" w:cs="Times New Roman"/>
          <w:b/>
          <w:sz w:val="24"/>
          <w:szCs w:val="24"/>
        </w:rPr>
        <w:t>CLÁUSULA DÉCIMA PRIMIERA – PUBLICAÇÃO</w:t>
      </w:r>
    </w:p>
    <w:p w14:paraId="434D7F8E" w14:textId="77777777" w:rsidR="00D46BAF" w:rsidRPr="00ED67DD" w:rsidRDefault="00D46BAF" w:rsidP="00D46BAF">
      <w:pPr>
        <w:tabs>
          <w:tab w:val="left" w:pos="1296"/>
          <w:tab w:val="left" w:pos="2410"/>
        </w:tabs>
        <w:spacing w:after="0" w:line="300" w:lineRule="exact"/>
        <w:jc w:val="both"/>
        <w:rPr>
          <w:rFonts w:ascii="Times New Roman" w:hAnsi="Times New Roman" w:cs="Times New Roman"/>
          <w:b/>
          <w:sz w:val="24"/>
          <w:szCs w:val="24"/>
        </w:rPr>
      </w:pPr>
    </w:p>
    <w:p w14:paraId="0F233EBC" w14:textId="77777777" w:rsidR="00D46BAF" w:rsidRPr="00ED67DD" w:rsidRDefault="00D46BAF" w:rsidP="00D46BAF">
      <w:pPr>
        <w:tabs>
          <w:tab w:val="left" w:pos="1296"/>
          <w:tab w:val="left" w:pos="2410"/>
        </w:tabs>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11.1</w:t>
      </w:r>
      <w:r w:rsidRPr="00ED67DD">
        <w:rPr>
          <w:rFonts w:ascii="Times New Roman" w:hAnsi="Times New Roman" w:cs="Times New Roman"/>
          <w:b/>
          <w:sz w:val="24"/>
          <w:szCs w:val="24"/>
        </w:rPr>
        <w:t xml:space="preserve">. </w:t>
      </w:r>
      <w:r w:rsidRPr="00ED67DD">
        <w:rPr>
          <w:rFonts w:ascii="Times New Roman" w:hAnsi="Times New Roman" w:cs="Times New Roman"/>
          <w:sz w:val="24"/>
          <w:szCs w:val="24"/>
        </w:rPr>
        <w:t>Será publicado extrato do Contrato no Diário Oficial dos Municípios, no site da Câmara Municipal de Tupaciguara e no PNCP nos termos da Lei nº 14.133/2021.</w:t>
      </w:r>
    </w:p>
    <w:p w14:paraId="562A6519" w14:textId="77777777" w:rsidR="00D46BAF" w:rsidRPr="00ED67DD" w:rsidRDefault="00D46BAF" w:rsidP="00D46BAF">
      <w:pPr>
        <w:tabs>
          <w:tab w:val="left" w:pos="1296"/>
          <w:tab w:val="left" w:pos="2410"/>
        </w:tabs>
        <w:spacing w:after="0" w:line="300" w:lineRule="exact"/>
        <w:jc w:val="both"/>
        <w:rPr>
          <w:rFonts w:ascii="Times New Roman" w:hAnsi="Times New Roman" w:cs="Times New Roman"/>
          <w:sz w:val="24"/>
          <w:szCs w:val="24"/>
        </w:rPr>
      </w:pPr>
    </w:p>
    <w:p w14:paraId="33754FC4" w14:textId="77777777" w:rsidR="00D46BAF" w:rsidRPr="00ED67DD" w:rsidRDefault="00D46BAF" w:rsidP="00D46BAF">
      <w:pPr>
        <w:pStyle w:val="Recuodecorpodetexto"/>
        <w:spacing w:line="300" w:lineRule="exact"/>
        <w:ind w:left="0"/>
        <w:rPr>
          <w:i w:val="0"/>
        </w:rPr>
      </w:pPr>
      <w:r w:rsidRPr="00ED67DD">
        <w:rPr>
          <w:b/>
          <w:i w:val="0"/>
        </w:rPr>
        <w:t>CLÁUSULA DÉCIMA SEGUNDA – DA ALTERAÇÃO CONTRATUAL</w:t>
      </w:r>
    </w:p>
    <w:p w14:paraId="3681EA52" w14:textId="77777777" w:rsidR="00D46BAF" w:rsidRPr="00ED67DD" w:rsidRDefault="00D46BAF" w:rsidP="00D46BAF">
      <w:pPr>
        <w:pStyle w:val="Recuodecorpodetexto"/>
        <w:spacing w:line="300" w:lineRule="exact"/>
        <w:ind w:left="0"/>
        <w:rPr>
          <w:rFonts w:eastAsia="Arial Unicode MS"/>
          <w:i w:val="0"/>
          <w:iCs w:val="0"/>
        </w:rPr>
      </w:pPr>
    </w:p>
    <w:p w14:paraId="310716A5" w14:textId="77777777" w:rsidR="00D46BAF" w:rsidRDefault="00D46BAF" w:rsidP="00D46BAF">
      <w:pPr>
        <w:pStyle w:val="Recuodecorpodetexto"/>
        <w:spacing w:line="300" w:lineRule="exact"/>
        <w:ind w:left="0"/>
        <w:rPr>
          <w:rFonts w:eastAsia="Arial Unicode MS"/>
          <w:i w:val="0"/>
          <w:iCs w:val="0"/>
        </w:rPr>
      </w:pPr>
      <w:r w:rsidRPr="00ED67DD">
        <w:rPr>
          <w:rFonts w:eastAsia="Arial Unicode MS"/>
          <w:i w:val="0"/>
          <w:iCs w:val="0"/>
        </w:rPr>
        <w:t xml:space="preserve">12.1. Eventuais alterações contratuais reger-se-ão pela disciplina do art. 124 da Lei nº 14.133, de 2021. </w:t>
      </w:r>
    </w:p>
    <w:p w14:paraId="1B93F283" w14:textId="77777777" w:rsidR="00893053" w:rsidRPr="00ED67DD" w:rsidRDefault="00893053" w:rsidP="00D46BAF">
      <w:pPr>
        <w:pStyle w:val="Recuodecorpodetexto"/>
        <w:spacing w:line="300" w:lineRule="exact"/>
        <w:ind w:left="0"/>
        <w:rPr>
          <w:rFonts w:eastAsia="Arial Unicode MS"/>
          <w:i w:val="0"/>
          <w:iCs w:val="0"/>
        </w:rPr>
      </w:pPr>
    </w:p>
    <w:p w14:paraId="77FC7D06" w14:textId="77777777" w:rsidR="00D46BAF" w:rsidRDefault="00D46BAF" w:rsidP="00D46BAF">
      <w:pPr>
        <w:pStyle w:val="Recuodecorpodetexto"/>
        <w:spacing w:line="300" w:lineRule="exact"/>
        <w:ind w:left="0"/>
        <w:rPr>
          <w:rFonts w:eastAsia="Arial Unicode MS"/>
          <w:i w:val="0"/>
          <w:iCs w:val="0"/>
        </w:rPr>
      </w:pPr>
      <w:r w:rsidRPr="00ED67DD">
        <w:rPr>
          <w:rFonts w:eastAsia="Arial Unicode MS"/>
          <w:i w:val="0"/>
          <w:iCs w:val="0"/>
        </w:rPr>
        <w:t xml:space="preserve">12.2. Nas alterações unilaterais a que se refere o inciso I do caput do art. 124 da Lei nº 14.133, de 2021, o contratado será obrigado a aceitar, nas mesmas condições contratuais, acréscimos ou supressões de até 25% (vinte e cinco por cento) do valor inicial atualizado do contrato. </w:t>
      </w:r>
    </w:p>
    <w:p w14:paraId="15CB4F54" w14:textId="77777777" w:rsidR="00893053" w:rsidRPr="00ED67DD" w:rsidRDefault="00893053" w:rsidP="00D46BAF">
      <w:pPr>
        <w:pStyle w:val="Recuodecorpodetexto"/>
        <w:spacing w:line="300" w:lineRule="exact"/>
        <w:ind w:left="0"/>
        <w:rPr>
          <w:rFonts w:eastAsia="Arial Unicode MS"/>
          <w:i w:val="0"/>
          <w:iCs w:val="0"/>
        </w:rPr>
      </w:pPr>
    </w:p>
    <w:p w14:paraId="2C553B27" w14:textId="77777777" w:rsidR="00D46BAF" w:rsidRDefault="00D46BAF" w:rsidP="00D46BAF">
      <w:pPr>
        <w:pStyle w:val="Recuodecorpodetexto"/>
        <w:spacing w:line="300" w:lineRule="exact"/>
        <w:ind w:left="0"/>
        <w:rPr>
          <w:rFonts w:eastAsia="Arial Unicode MS"/>
          <w:i w:val="0"/>
          <w:iCs w:val="0"/>
        </w:rPr>
      </w:pPr>
      <w:r w:rsidRPr="00ED67DD">
        <w:rPr>
          <w:rFonts w:eastAsia="Arial Unicode MS"/>
          <w:i w:val="0"/>
          <w:iCs w:val="0"/>
        </w:rPr>
        <w:t>12.3. As supressões resultantes de acordo celebrado entre as partes contratantes poderão exceder o limite de 25% (vinte e cinco por cento) do valor inicial atualizado do contrato.</w:t>
      </w:r>
    </w:p>
    <w:p w14:paraId="33AF04C9" w14:textId="77777777" w:rsidR="00893053" w:rsidRPr="00ED67DD" w:rsidRDefault="00893053" w:rsidP="00D46BAF">
      <w:pPr>
        <w:pStyle w:val="Recuodecorpodetexto"/>
        <w:spacing w:line="300" w:lineRule="exact"/>
        <w:ind w:left="0"/>
        <w:rPr>
          <w:rFonts w:eastAsia="Arial Unicode MS"/>
          <w:i w:val="0"/>
          <w:iCs w:val="0"/>
        </w:rPr>
      </w:pPr>
    </w:p>
    <w:p w14:paraId="5CCB1744" w14:textId="77777777" w:rsidR="00D46BAF" w:rsidRPr="00ED67DD" w:rsidRDefault="00D46BAF" w:rsidP="00D46BAF">
      <w:pPr>
        <w:pStyle w:val="Recuodecorpodetexto"/>
        <w:spacing w:line="300" w:lineRule="exact"/>
        <w:ind w:left="0"/>
        <w:rPr>
          <w:rFonts w:eastAsia="Arial Unicode MS"/>
          <w:i w:val="0"/>
          <w:iCs w:val="0"/>
        </w:rPr>
      </w:pPr>
      <w:r w:rsidRPr="00ED67DD">
        <w:rPr>
          <w:rFonts w:eastAsia="Arial Unicode MS"/>
          <w:i w:val="0"/>
          <w:iCs w:val="0"/>
        </w:rPr>
        <w:t>12.4.</w:t>
      </w:r>
      <w:r w:rsidRPr="00ED67DD">
        <w:rPr>
          <w:rFonts w:eastAsia="Arial Unicode MS"/>
          <w:i w:val="0"/>
          <w:iCs w:val="0"/>
        </w:rPr>
        <w:tab/>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76486C35" w14:textId="77777777" w:rsidR="00D46BAF" w:rsidRPr="00ED67DD" w:rsidRDefault="00D46BAF" w:rsidP="00D46BAF">
      <w:pPr>
        <w:pStyle w:val="Recuodecorpodetexto"/>
        <w:spacing w:line="300" w:lineRule="exact"/>
        <w:ind w:left="0"/>
        <w:rPr>
          <w:rFonts w:eastAsia="Arial Unicode MS"/>
          <w:i w:val="0"/>
          <w:iCs w:val="0"/>
        </w:rPr>
      </w:pPr>
    </w:p>
    <w:p w14:paraId="536C2BA8" w14:textId="77777777" w:rsidR="00D46BAF" w:rsidRPr="00ED67DD" w:rsidRDefault="00D46BAF" w:rsidP="00D46BAF">
      <w:pPr>
        <w:pStyle w:val="Recuodecorpodetexto"/>
        <w:spacing w:line="300" w:lineRule="exact"/>
        <w:ind w:left="0"/>
        <w:rPr>
          <w:rFonts w:eastAsia="Arial Unicode MS"/>
          <w:i w:val="0"/>
          <w:iCs w:val="0"/>
        </w:rPr>
      </w:pPr>
      <w:r w:rsidRPr="00ED67DD">
        <w:rPr>
          <w:rFonts w:eastAsia="Arial Unicode MS"/>
          <w:i w:val="0"/>
          <w:iCs w:val="0"/>
        </w:rPr>
        <w:t>12.5.</w:t>
      </w:r>
      <w:r w:rsidRPr="00ED67DD">
        <w:rPr>
          <w:rFonts w:eastAsia="Arial Unicode MS"/>
          <w:i w:val="0"/>
          <w:iCs w:val="0"/>
        </w:rPr>
        <w:tab/>
        <w:t>Registros que não caracterizam alteração do contrato podem ser realizados por simples apostila, dispensada a celebração de termo aditivo, na forma do art. 136 da Lei nº 14.133, de 2021.</w:t>
      </w:r>
    </w:p>
    <w:p w14:paraId="77D3B65A" w14:textId="77777777" w:rsidR="00D46BAF" w:rsidRPr="00ED67DD" w:rsidRDefault="00D46BAF" w:rsidP="00D46BAF">
      <w:pPr>
        <w:pStyle w:val="Recuodecorpodetexto"/>
        <w:spacing w:line="300" w:lineRule="exact"/>
        <w:ind w:left="0"/>
        <w:rPr>
          <w:b/>
          <w:i w:val="0"/>
        </w:rPr>
      </w:pPr>
    </w:p>
    <w:p w14:paraId="1007913C" w14:textId="77777777" w:rsidR="00D46BAF" w:rsidRPr="00ED67DD" w:rsidRDefault="00D46BAF" w:rsidP="00D46BAF">
      <w:pPr>
        <w:pStyle w:val="Recuodecorpodetexto"/>
        <w:spacing w:line="300" w:lineRule="exact"/>
        <w:ind w:left="0"/>
        <w:rPr>
          <w:b/>
          <w:i w:val="0"/>
        </w:rPr>
      </w:pPr>
      <w:r w:rsidRPr="00ED67DD">
        <w:rPr>
          <w:b/>
          <w:i w:val="0"/>
        </w:rPr>
        <w:t xml:space="preserve">CLÁUSULA DÉCIMA TERCEIRA – DA FISCALIZAÇÃO </w:t>
      </w:r>
    </w:p>
    <w:p w14:paraId="0D5B6C10" w14:textId="77777777" w:rsidR="00D46BAF" w:rsidRPr="00ED67DD" w:rsidRDefault="00D46BAF" w:rsidP="00D46BAF">
      <w:pPr>
        <w:pStyle w:val="Recuodecorpodetexto"/>
        <w:spacing w:line="300" w:lineRule="exact"/>
        <w:ind w:left="0"/>
        <w:rPr>
          <w:rFonts w:eastAsia="Arial Unicode MS"/>
          <w:i w:val="0"/>
          <w:iCs w:val="0"/>
        </w:rPr>
      </w:pPr>
    </w:p>
    <w:p w14:paraId="074D5D4F" w14:textId="77777777" w:rsidR="00D46BAF" w:rsidRPr="00A4100A" w:rsidRDefault="00D46BAF" w:rsidP="00D46BAF">
      <w:pPr>
        <w:pStyle w:val="PargrafodaLista"/>
        <w:spacing w:line="300" w:lineRule="exact"/>
        <w:ind w:left="0"/>
        <w:jc w:val="both"/>
        <w:rPr>
          <w:rFonts w:eastAsia="Arial Unicode MS"/>
          <w:sz w:val="24"/>
          <w:szCs w:val="24"/>
        </w:rPr>
      </w:pPr>
      <w:r>
        <w:rPr>
          <w:rFonts w:eastAsia="Arial Unicode MS"/>
          <w:sz w:val="24"/>
          <w:szCs w:val="24"/>
        </w:rPr>
        <w:t>13</w:t>
      </w:r>
      <w:r w:rsidRPr="00A4100A">
        <w:rPr>
          <w:rFonts w:eastAsia="Arial Unicode MS"/>
          <w:sz w:val="24"/>
          <w:szCs w:val="24"/>
        </w:rPr>
        <w:t xml:space="preserve">.1 - Aceite da instalação </w:t>
      </w:r>
    </w:p>
    <w:p w14:paraId="3E015BB8" w14:textId="77777777" w:rsidR="00D46BAF" w:rsidRPr="00A4100A" w:rsidRDefault="00D46BAF" w:rsidP="00D46BAF">
      <w:pPr>
        <w:pStyle w:val="PargrafodaLista"/>
        <w:spacing w:line="300" w:lineRule="exact"/>
        <w:ind w:left="0"/>
        <w:jc w:val="both"/>
        <w:rPr>
          <w:rFonts w:eastAsia="Arial Unicode MS"/>
          <w:sz w:val="24"/>
          <w:szCs w:val="24"/>
        </w:rPr>
      </w:pPr>
      <w:r>
        <w:rPr>
          <w:rFonts w:eastAsia="Arial Unicode MS"/>
          <w:sz w:val="24"/>
          <w:szCs w:val="24"/>
        </w:rPr>
        <w:t>13</w:t>
      </w:r>
      <w:r w:rsidRPr="00A4100A">
        <w:rPr>
          <w:rFonts w:eastAsia="Arial Unicode MS"/>
          <w:sz w:val="24"/>
          <w:szCs w:val="24"/>
        </w:rPr>
        <w:t xml:space="preserve">.1.1 - O aceite do link de acessos deverá ser realizado na presença do Fiscal do Contrato e o técnico da CONTRATADA, nos locais onde forem instalados os serviços. </w:t>
      </w:r>
    </w:p>
    <w:p w14:paraId="55286846" w14:textId="77777777" w:rsidR="00D46BAF" w:rsidRPr="00A4100A" w:rsidRDefault="00D46BAF" w:rsidP="00D46BAF">
      <w:pPr>
        <w:pStyle w:val="PargrafodaLista"/>
        <w:spacing w:line="300" w:lineRule="exact"/>
        <w:ind w:left="0"/>
        <w:jc w:val="both"/>
        <w:rPr>
          <w:rFonts w:eastAsia="Arial Unicode MS"/>
          <w:sz w:val="24"/>
          <w:szCs w:val="24"/>
        </w:rPr>
      </w:pPr>
      <w:r>
        <w:rPr>
          <w:rFonts w:eastAsia="Arial Unicode MS"/>
          <w:sz w:val="24"/>
          <w:szCs w:val="24"/>
        </w:rPr>
        <w:t>13</w:t>
      </w:r>
      <w:r w:rsidRPr="00A4100A">
        <w:rPr>
          <w:rFonts w:eastAsia="Arial Unicode MS"/>
          <w:sz w:val="24"/>
          <w:szCs w:val="24"/>
        </w:rPr>
        <w:t xml:space="preserve">.1.2 - Quando houver solicitação de mudança de endereço do acesso fornecido, ou mudança de local no mesmo endereço, adotar-se-á o mesmo procedimento do aceite da instalação inicial. </w:t>
      </w:r>
    </w:p>
    <w:p w14:paraId="0A353BBF" w14:textId="77777777" w:rsidR="00D46BAF" w:rsidRPr="00A4100A" w:rsidRDefault="00D46BAF" w:rsidP="00D46BAF">
      <w:pPr>
        <w:pStyle w:val="PargrafodaLista"/>
        <w:spacing w:line="300" w:lineRule="exact"/>
        <w:ind w:left="0"/>
        <w:jc w:val="both"/>
        <w:rPr>
          <w:rFonts w:eastAsia="Arial Unicode MS"/>
          <w:sz w:val="24"/>
          <w:szCs w:val="24"/>
        </w:rPr>
      </w:pPr>
    </w:p>
    <w:p w14:paraId="3741BA98" w14:textId="77777777" w:rsidR="00D46BAF" w:rsidRPr="00A4100A" w:rsidRDefault="00D46BAF" w:rsidP="00D46BAF">
      <w:pPr>
        <w:pStyle w:val="PargrafodaLista"/>
        <w:spacing w:line="300" w:lineRule="exact"/>
        <w:ind w:left="0"/>
        <w:jc w:val="both"/>
        <w:rPr>
          <w:rFonts w:eastAsia="Arial Unicode MS"/>
          <w:sz w:val="24"/>
          <w:szCs w:val="24"/>
        </w:rPr>
      </w:pPr>
      <w:r>
        <w:rPr>
          <w:rFonts w:eastAsia="Arial Unicode MS"/>
          <w:sz w:val="24"/>
          <w:szCs w:val="24"/>
        </w:rPr>
        <w:t>13</w:t>
      </w:r>
      <w:r w:rsidRPr="00A4100A">
        <w:rPr>
          <w:rFonts w:eastAsia="Arial Unicode MS"/>
          <w:sz w:val="24"/>
          <w:szCs w:val="24"/>
        </w:rPr>
        <w:t xml:space="preserve">.2 - Aceite do serviço mensal </w:t>
      </w:r>
    </w:p>
    <w:p w14:paraId="6FA03980" w14:textId="77777777" w:rsidR="00D46BAF" w:rsidRPr="00A4100A" w:rsidRDefault="00D46BAF" w:rsidP="00D46BAF">
      <w:pPr>
        <w:pStyle w:val="PargrafodaLista"/>
        <w:spacing w:line="300" w:lineRule="exact"/>
        <w:ind w:left="0"/>
        <w:jc w:val="both"/>
        <w:rPr>
          <w:rFonts w:eastAsia="Arial Unicode MS"/>
          <w:sz w:val="24"/>
          <w:szCs w:val="24"/>
        </w:rPr>
      </w:pPr>
      <w:r>
        <w:rPr>
          <w:rFonts w:eastAsia="Arial Unicode MS"/>
          <w:sz w:val="24"/>
          <w:szCs w:val="24"/>
        </w:rPr>
        <w:t>13</w:t>
      </w:r>
      <w:r w:rsidRPr="00A4100A">
        <w:rPr>
          <w:rFonts w:eastAsia="Arial Unicode MS"/>
          <w:sz w:val="24"/>
          <w:szCs w:val="24"/>
        </w:rPr>
        <w:t>.2.1 - O serviço mensal, que corresponde ao fornecimento dos acessos solicitados, deve ter sua fatura atestada pelo Fiscal do Contrato.</w:t>
      </w:r>
    </w:p>
    <w:p w14:paraId="70CACCFF" w14:textId="77777777" w:rsidR="00D46BAF" w:rsidRPr="00A4100A" w:rsidRDefault="00D46BAF" w:rsidP="00D46BAF">
      <w:pPr>
        <w:pStyle w:val="PargrafodaLista"/>
        <w:spacing w:line="300" w:lineRule="exact"/>
        <w:ind w:left="0"/>
        <w:jc w:val="both"/>
        <w:rPr>
          <w:rFonts w:eastAsia="Arial Unicode MS"/>
          <w:sz w:val="24"/>
          <w:szCs w:val="24"/>
        </w:rPr>
      </w:pPr>
      <w:r>
        <w:rPr>
          <w:rFonts w:eastAsia="Arial Unicode MS"/>
          <w:sz w:val="24"/>
          <w:szCs w:val="24"/>
        </w:rPr>
        <w:t>13</w:t>
      </w:r>
      <w:r w:rsidRPr="00A4100A">
        <w:rPr>
          <w:rFonts w:eastAsia="Arial Unicode MS"/>
          <w:sz w:val="24"/>
          <w:szCs w:val="24"/>
        </w:rPr>
        <w:t>.2.2 - O atesto do Fiscal do Contrato a cada mês servirá como “Aceite de Serviço Mensal”.</w:t>
      </w:r>
    </w:p>
    <w:p w14:paraId="2F274940" w14:textId="77777777" w:rsidR="00D46BAF" w:rsidRPr="00A4100A" w:rsidRDefault="00D46BAF" w:rsidP="00D46BAF">
      <w:pPr>
        <w:pStyle w:val="PargrafodaLista"/>
        <w:spacing w:line="300" w:lineRule="exact"/>
        <w:ind w:left="0"/>
        <w:jc w:val="both"/>
        <w:rPr>
          <w:rFonts w:eastAsia="Arial Unicode MS"/>
          <w:sz w:val="24"/>
          <w:szCs w:val="24"/>
        </w:rPr>
      </w:pPr>
    </w:p>
    <w:p w14:paraId="1131E469" w14:textId="77777777" w:rsidR="00D46BAF" w:rsidRPr="00A4100A" w:rsidRDefault="00D46BAF" w:rsidP="00D46BAF">
      <w:pPr>
        <w:pStyle w:val="PargrafodaLista"/>
        <w:spacing w:line="300" w:lineRule="exact"/>
        <w:ind w:left="0"/>
        <w:jc w:val="both"/>
        <w:rPr>
          <w:rFonts w:eastAsia="Arial Unicode MS"/>
          <w:sz w:val="24"/>
          <w:szCs w:val="24"/>
        </w:rPr>
      </w:pPr>
      <w:r>
        <w:rPr>
          <w:rFonts w:eastAsia="Arial Unicode MS"/>
          <w:sz w:val="24"/>
          <w:szCs w:val="24"/>
        </w:rPr>
        <w:t>13</w:t>
      </w:r>
      <w:r w:rsidRPr="00A4100A">
        <w:rPr>
          <w:rFonts w:eastAsia="Arial Unicode MS"/>
          <w:sz w:val="24"/>
          <w:szCs w:val="24"/>
        </w:rPr>
        <w:t xml:space="preserve">.3 O fiscal pode ser substituído, em caso de ausência ou impedimento, por outro servidor lotado no mesmo órgão ou equivalente. </w:t>
      </w:r>
    </w:p>
    <w:p w14:paraId="4214408C" w14:textId="77777777" w:rsidR="00D46BAF" w:rsidRPr="00A4100A" w:rsidRDefault="00D46BAF" w:rsidP="00D46BAF">
      <w:pPr>
        <w:pStyle w:val="PargrafodaLista"/>
        <w:spacing w:line="300" w:lineRule="exact"/>
        <w:ind w:left="0"/>
        <w:jc w:val="both"/>
        <w:rPr>
          <w:rFonts w:eastAsia="Arial Unicode MS"/>
          <w:sz w:val="24"/>
          <w:szCs w:val="24"/>
        </w:rPr>
      </w:pPr>
    </w:p>
    <w:p w14:paraId="1DFD21BD" w14:textId="77777777" w:rsidR="00D46BAF" w:rsidRPr="00A4100A" w:rsidRDefault="00D46BAF" w:rsidP="00D46BAF">
      <w:pPr>
        <w:pStyle w:val="PargrafodaLista"/>
        <w:spacing w:line="300" w:lineRule="exact"/>
        <w:ind w:left="0"/>
        <w:jc w:val="both"/>
        <w:rPr>
          <w:rFonts w:eastAsia="Arial Unicode MS"/>
          <w:sz w:val="24"/>
          <w:szCs w:val="24"/>
        </w:rPr>
      </w:pPr>
      <w:r>
        <w:rPr>
          <w:rFonts w:eastAsia="Arial Unicode MS"/>
          <w:sz w:val="24"/>
          <w:szCs w:val="24"/>
        </w:rPr>
        <w:t>13</w:t>
      </w:r>
      <w:r w:rsidRPr="00A4100A">
        <w:rPr>
          <w:rFonts w:eastAsia="Arial Unicode MS"/>
          <w:sz w:val="24"/>
          <w:szCs w:val="24"/>
        </w:rPr>
        <w:t xml:space="preserve">.4 A CONTRATADA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 </w:t>
      </w:r>
    </w:p>
    <w:p w14:paraId="13041233" w14:textId="77777777" w:rsidR="00D46BAF" w:rsidRPr="00A4100A" w:rsidRDefault="00D46BAF" w:rsidP="00D46BAF">
      <w:pPr>
        <w:pStyle w:val="PargrafodaLista"/>
        <w:spacing w:line="300" w:lineRule="exact"/>
        <w:ind w:left="0"/>
        <w:jc w:val="both"/>
        <w:rPr>
          <w:rFonts w:eastAsia="Arial Unicode MS"/>
          <w:sz w:val="24"/>
          <w:szCs w:val="24"/>
        </w:rPr>
      </w:pPr>
    </w:p>
    <w:p w14:paraId="1E3AED65" w14:textId="77777777" w:rsidR="00D46BAF" w:rsidRPr="00A4100A" w:rsidRDefault="00D46BAF" w:rsidP="00D46BAF">
      <w:pPr>
        <w:pStyle w:val="PargrafodaLista"/>
        <w:spacing w:line="300" w:lineRule="exact"/>
        <w:ind w:left="0"/>
        <w:jc w:val="both"/>
        <w:rPr>
          <w:rFonts w:eastAsia="Arial Unicode MS"/>
          <w:sz w:val="24"/>
          <w:szCs w:val="24"/>
        </w:rPr>
      </w:pPr>
      <w:r>
        <w:rPr>
          <w:rFonts w:eastAsia="Arial Unicode MS"/>
          <w:sz w:val="24"/>
          <w:szCs w:val="24"/>
        </w:rPr>
        <w:t>13</w:t>
      </w:r>
      <w:r w:rsidRPr="00A4100A">
        <w:rPr>
          <w:rFonts w:eastAsia="Arial Unicode MS"/>
          <w:sz w:val="24"/>
          <w:szCs w:val="24"/>
        </w:rPr>
        <w:t xml:space="preserve">.5 A instituição e a atuação da fiscalização não excluem ou atenua a responsabilidade da CONTRATADA, nem a exime de manter fiscalização própria. </w:t>
      </w:r>
    </w:p>
    <w:p w14:paraId="55B1FE60" w14:textId="77777777" w:rsidR="00D46BAF" w:rsidRPr="00A4100A" w:rsidRDefault="00D46BAF" w:rsidP="00D46BAF">
      <w:pPr>
        <w:pStyle w:val="PargrafodaLista"/>
        <w:spacing w:line="300" w:lineRule="exact"/>
        <w:ind w:left="0"/>
        <w:jc w:val="both"/>
        <w:rPr>
          <w:rFonts w:eastAsia="Arial Unicode MS"/>
          <w:sz w:val="24"/>
          <w:szCs w:val="24"/>
        </w:rPr>
      </w:pPr>
    </w:p>
    <w:p w14:paraId="28789C0B" w14:textId="77777777" w:rsidR="00D46BAF" w:rsidRPr="00A4100A" w:rsidRDefault="00D46BAF" w:rsidP="00D46BAF">
      <w:pPr>
        <w:pStyle w:val="PargrafodaLista"/>
        <w:spacing w:line="300" w:lineRule="exact"/>
        <w:ind w:left="0"/>
        <w:jc w:val="both"/>
        <w:rPr>
          <w:rFonts w:eastAsia="Arial Unicode MS"/>
          <w:sz w:val="24"/>
          <w:szCs w:val="24"/>
        </w:rPr>
      </w:pPr>
      <w:r>
        <w:rPr>
          <w:rFonts w:eastAsia="Arial Unicode MS"/>
          <w:sz w:val="24"/>
          <w:szCs w:val="24"/>
        </w:rPr>
        <w:t>13</w:t>
      </w:r>
      <w:r w:rsidRPr="00A4100A">
        <w:rPr>
          <w:rFonts w:eastAsia="Arial Unicode MS"/>
          <w:sz w:val="24"/>
          <w:szCs w:val="24"/>
        </w:rPr>
        <w:t>.6 Será designado através de Portaria um servidor deste órgão público, como Fiscal da presente contratação.</w:t>
      </w:r>
    </w:p>
    <w:p w14:paraId="36070C71" w14:textId="77777777" w:rsidR="00D46BAF" w:rsidRPr="00A4100A" w:rsidRDefault="00D46BAF" w:rsidP="00D46BAF">
      <w:pPr>
        <w:pStyle w:val="PargrafodaLista"/>
        <w:spacing w:line="300" w:lineRule="exact"/>
        <w:ind w:left="0"/>
        <w:jc w:val="both"/>
        <w:rPr>
          <w:rFonts w:eastAsia="Arial Unicode MS"/>
          <w:sz w:val="24"/>
          <w:szCs w:val="24"/>
        </w:rPr>
      </w:pPr>
    </w:p>
    <w:p w14:paraId="4775189A" w14:textId="77777777" w:rsidR="00D46BAF" w:rsidRPr="00A4100A" w:rsidRDefault="00D46BAF" w:rsidP="00D46BAF">
      <w:pPr>
        <w:pStyle w:val="PargrafodaLista"/>
        <w:spacing w:line="300" w:lineRule="exact"/>
        <w:ind w:left="0"/>
        <w:jc w:val="both"/>
        <w:rPr>
          <w:rFonts w:eastAsia="Arial Unicode MS"/>
          <w:sz w:val="24"/>
          <w:szCs w:val="24"/>
        </w:rPr>
      </w:pPr>
      <w:r>
        <w:rPr>
          <w:rFonts w:eastAsia="Arial Unicode MS"/>
          <w:sz w:val="24"/>
          <w:szCs w:val="24"/>
        </w:rPr>
        <w:lastRenderedPageBreak/>
        <w:t>13</w:t>
      </w:r>
      <w:r w:rsidRPr="00A4100A">
        <w:rPr>
          <w:rFonts w:eastAsia="Arial Unicode MS"/>
          <w:sz w:val="24"/>
          <w:szCs w:val="24"/>
        </w:rPr>
        <w:t xml:space="preserve">.7. Os serviços executados em desconformidade com o especificado no instrumento convocatório ou o indicado na proposta, e em desacordo com as normas aplicáveis da ANATEL e/ou correlatas, serão rejeitados parcial ou totalmente, conforme o caso, e a Contratada será obrigada a refazê-los no prazo estipulado pela Fiscalização, contado da data do recebimento de notificação escrita, necessariamente acompanhada do Termo de Recusa, sob pena de incorrer em atraso quanto ao prazo de execução. </w:t>
      </w:r>
    </w:p>
    <w:p w14:paraId="723DA5B5" w14:textId="77777777" w:rsidR="00D46BAF" w:rsidRPr="00A4100A" w:rsidRDefault="00D46BAF" w:rsidP="00D46BAF">
      <w:pPr>
        <w:pStyle w:val="PargrafodaLista"/>
        <w:spacing w:line="300" w:lineRule="exact"/>
        <w:ind w:left="0"/>
        <w:jc w:val="both"/>
        <w:rPr>
          <w:rFonts w:eastAsia="Arial Unicode MS"/>
          <w:sz w:val="24"/>
          <w:szCs w:val="24"/>
        </w:rPr>
      </w:pPr>
    </w:p>
    <w:p w14:paraId="420B01D2" w14:textId="77777777" w:rsidR="00D46BAF" w:rsidRPr="00A4100A" w:rsidRDefault="00D46BAF" w:rsidP="00D46BAF">
      <w:pPr>
        <w:pStyle w:val="PargrafodaLista"/>
        <w:spacing w:line="300" w:lineRule="exact"/>
        <w:ind w:left="0"/>
        <w:jc w:val="both"/>
        <w:rPr>
          <w:rFonts w:eastAsia="Arial Unicode MS"/>
          <w:sz w:val="24"/>
          <w:szCs w:val="24"/>
        </w:rPr>
      </w:pPr>
      <w:r>
        <w:rPr>
          <w:rFonts w:eastAsia="Arial Unicode MS"/>
          <w:sz w:val="24"/>
          <w:szCs w:val="24"/>
        </w:rPr>
        <w:t>13</w:t>
      </w:r>
      <w:r w:rsidRPr="00A4100A">
        <w:rPr>
          <w:rFonts w:eastAsia="Arial Unicode MS"/>
          <w:sz w:val="24"/>
          <w:szCs w:val="24"/>
        </w:rPr>
        <w:t>.8 O aceite não modifica, restringe ou elide a plena responsabilidade da Contratada de prestar os serviços de acordo com as especificações, quantidades e condições estabelecidas, inclusive na proposta de preços, nem invalida qualquer reclamação que o Contratante venha a fazer em virtude de posterior constatação de serviço fora de especificação, garantido o devido reparo, sem custo adicional ao Contratante.</w:t>
      </w:r>
    </w:p>
    <w:p w14:paraId="3B51B2E0" w14:textId="77777777" w:rsidR="00D46BAF" w:rsidRPr="00ED67DD" w:rsidRDefault="00D46BAF" w:rsidP="00D46BAF">
      <w:pPr>
        <w:pStyle w:val="Recuodecorpodetexto"/>
        <w:spacing w:line="300" w:lineRule="exact"/>
        <w:ind w:left="0"/>
        <w:rPr>
          <w:rFonts w:eastAsia="Arial Unicode MS"/>
          <w:b/>
          <w:i w:val="0"/>
          <w:iCs w:val="0"/>
        </w:rPr>
      </w:pPr>
    </w:p>
    <w:p w14:paraId="48481032" w14:textId="77777777" w:rsidR="00D46BAF" w:rsidRPr="00ED67DD" w:rsidRDefault="00D46BAF" w:rsidP="00D46BAF">
      <w:pPr>
        <w:pStyle w:val="Recuodecorpodetexto"/>
        <w:spacing w:line="300" w:lineRule="exact"/>
        <w:ind w:left="0"/>
        <w:rPr>
          <w:rFonts w:eastAsia="Arial Unicode MS"/>
          <w:b/>
          <w:i w:val="0"/>
          <w:iCs w:val="0"/>
        </w:rPr>
      </w:pPr>
      <w:r w:rsidRPr="00ED67DD">
        <w:rPr>
          <w:b/>
          <w:i w:val="0"/>
        </w:rPr>
        <w:t xml:space="preserve">CLÁUSULA DÉCIMA QUARTA - </w:t>
      </w:r>
      <w:r w:rsidRPr="00ED67DD">
        <w:rPr>
          <w:rFonts w:eastAsia="Arial Unicode MS"/>
          <w:b/>
          <w:i w:val="0"/>
          <w:iCs w:val="0"/>
        </w:rPr>
        <w:t xml:space="preserve">DA EXTINÇÃO CONTRATUAL </w:t>
      </w:r>
    </w:p>
    <w:p w14:paraId="0FA21952" w14:textId="77777777" w:rsidR="00D46BAF" w:rsidRPr="00ED67DD" w:rsidRDefault="00D46BAF" w:rsidP="00D46BAF">
      <w:pPr>
        <w:pStyle w:val="Recuodecorpodetexto"/>
        <w:spacing w:line="300" w:lineRule="exact"/>
        <w:ind w:left="0"/>
        <w:rPr>
          <w:rFonts w:eastAsia="Arial Unicode MS"/>
          <w:i w:val="0"/>
          <w:iCs w:val="0"/>
        </w:rPr>
      </w:pPr>
    </w:p>
    <w:p w14:paraId="58B21962" w14:textId="77777777" w:rsidR="00D46BAF" w:rsidRPr="00ED67DD" w:rsidRDefault="00D46BAF" w:rsidP="00D46BAF">
      <w:pPr>
        <w:pStyle w:val="Recuodecorpodetexto"/>
        <w:spacing w:line="300" w:lineRule="exact"/>
        <w:ind w:left="0"/>
        <w:rPr>
          <w:rFonts w:eastAsia="Arial Unicode MS"/>
          <w:i w:val="0"/>
          <w:iCs w:val="0"/>
        </w:rPr>
      </w:pPr>
      <w:r w:rsidRPr="00ED67DD">
        <w:rPr>
          <w:rFonts w:eastAsia="Arial Unicode MS"/>
          <w:i w:val="0"/>
          <w:iCs w:val="0"/>
        </w:rPr>
        <w:t xml:space="preserve">14.1. Quando da inexecução total ou parcial dos serviços contratados, fica assegurado a Câmara Municipal direito de rescisão, respeitado o contraditório e a ampla defesa, sempre mediante notificação por escrito. </w:t>
      </w:r>
    </w:p>
    <w:p w14:paraId="4384A017" w14:textId="77777777" w:rsidR="00D46BAF" w:rsidRPr="00ED67DD" w:rsidRDefault="00D46BAF" w:rsidP="00D46BAF">
      <w:pPr>
        <w:pStyle w:val="Recuodecorpodetexto"/>
        <w:spacing w:line="300" w:lineRule="exact"/>
        <w:ind w:left="0"/>
        <w:rPr>
          <w:rFonts w:eastAsia="Arial Unicode MS"/>
          <w:i w:val="0"/>
          <w:iCs w:val="0"/>
        </w:rPr>
      </w:pPr>
    </w:p>
    <w:p w14:paraId="51FE63E0" w14:textId="77777777" w:rsidR="00D46BAF" w:rsidRPr="00ED67DD" w:rsidRDefault="00D46BAF" w:rsidP="00D46BAF">
      <w:pPr>
        <w:pStyle w:val="Recuodecorpodetexto"/>
        <w:spacing w:line="300" w:lineRule="exact"/>
        <w:ind w:left="0"/>
        <w:rPr>
          <w:rFonts w:eastAsia="Arial Unicode MS"/>
          <w:b/>
          <w:i w:val="0"/>
          <w:iCs w:val="0"/>
        </w:rPr>
      </w:pPr>
      <w:r w:rsidRPr="00ED67DD">
        <w:rPr>
          <w:b/>
          <w:i w:val="0"/>
        </w:rPr>
        <w:t>CLÁUSULA DÉCIMA QUINTA - A</w:t>
      </w:r>
      <w:r w:rsidRPr="00ED67DD">
        <w:rPr>
          <w:rFonts w:eastAsia="Arial Unicode MS"/>
          <w:b/>
          <w:i w:val="0"/>
          <w:iCs w:val="0"/>
        </w:rPr>
        <w:t xml:space="preserve"> EXTINÇÃO DO CONTRATO PODERÁ SER: </w:t>
      </w:r>
    </w:p>
    <w:p w14:paraId="274A7A31" w14:textId="77777777" w:rsidR="00D46BAF" w:rsidRPr="00ED67DD" w:rsidRDefault="00D46BAF" w:rsidP="00D46BAF">
      <w:pPr>
        <w:pStyle w:val="Recuodecorpodetexto"/>
        <w:spacing w:line="300" w:lineRule="exact"/>
        <w:ind w:left="0"/>
        <w:rPr>
          <w:rFonts w:eastAsia="Arial Unicode MS"/>
          <w:i w:val="0"/>
          <w:iCs w:val="0"/>
        </w:rPr>
      </w:pPr>
    </w:p>
    <w:p w14:paraId="6F3E8044" w14:textId="42BB903F" w:rsidR="00D46BAF" w:rsidRDefault="00D46BAF" w:rsidP="00D46BAF">
      <w:pPr>
        <w:pStyle w:val="Recuodecorpodetexto"/>
        <w:spacing w:line="300" w:lineRule="exact"/>
        <w:ind w:left="0"/>
        <w:rPr>
          <w:rFonts w:eastAsia="Arial Unicode MS"/>
          <w:i w:val="0"/>
          <w:iCs w:val="0"/>
        </w:rPr>
      </w:pPr>
      <w:r w:rsidRPr="00ED67DD">
        <w:rPr>
          <w:rFonts w:eastAsia="Arial Unicode MS"/>
          <w:i w:val="0"/>
          <w:iCs w:val="0"/>
        </w:rPr>
        <w:t>15.2.1. Determinada por ato unilateral e escrito da Administração, exceto no caso de descumprimento decorrente de sua própria conduta</w:t>
      </w:r>
      <w:r w:rsidR="00893053">
        <w:rPr>
          <w:rFonts w:eastAsia="Arial Unicode MS"/>
          <w:i w:val="0"/>
          <w:iCs w:val="0"/>
        </w:rPr>
        <w:t>.</w:t>
      </w:r>
      <w:r w:rsidRPr="00ED67DD">
        <w:rPr>
          <w:rFonts w:eastAsia="Arial Unicode MS"/>
          <w:i w:val="0"/>
          <w:iCs w:val="0"/>
        </w:rPr>
        <w:t xml:space="preserve"> </w:t>
      </w:r>
    </w:p>
    <w:p w14:paraId="5C57607E" w14:textId="77777777" w:rsidR="00893053" w:rsidRPr="00ED67DD" w:rsidRDefault="00893053" w:rsidP="00D46BAF">
      <w:pPr>
        <w:pStyle w:val="Recuodecorpodetexto"/>
        <w:spacing w:line="300" w:lineRule="exact"/>
        <w:ind w:left="0"/>
        <w:rPr>
          <w:rFonts w:eastAsia="Arial Unicode MS"/>
          <w:i w:val="0"/>
          <w:iCs w:val="0"/>
        </w:rPr>
      </w:pPr>
    </w:p>
    <w:p w14:paraId="4BCBA212" w14:textId="1455E26D" w:rsidR="00D46BAF" w:rsidRDefault="00D46BAF" w:rsidP="00D46BAF">
      <w:pPr>
        <w:pStyle w:val="Recuodecorpodetexto"/>
        <w:spacing w:line="300" w:lineRule="exact"/>
        <w:ind w:left="0"/>
        <w:rPr>
          <w:rFonts w:eastAsia="Arial Unicode MS"/>
          <w:i w:val="0"/>
          <w:iCs w:val="0"/>
        </w:rPr>
      </w:pPr>
      <w:r w:rsidRPr="00ED67DD">
        <w:rPr>
          <w:rFonts w:eastAsia="Arial Unicode MS"/>
          <w:i w:val="0"/>
          <w:iCs w:val="0"/>
        </w:rPr>
        <w:t xml:space="preserve">15.2.2. Consensual, por acordo entre as partes, por conciliação, por mediação ou por comitê de resolução de disputas, desde que </w:t>
      </w:r>
      <w:r w:rsidR="00893053">
        <w:rPr>
          <w:rFonts w:eastAsia="Arial Unicode MS"/>
          <w:i w:val="0"/>
          <w:iCs w:val="0"/>
        </w:rPr>
        <w:t>haja interesse da Administração.</w:t>
      </w:r>
      <w:r w:rsidRPr="00ED67DD">
        <w:rPr>
          <w:rFonts w:eastAsia="Arial Unicode MS"/>
          <w:i w:val="0"/>
          <w:iCs w:val="0"/>
        </w:rPr>
        <w:t xml:space="preserve"> </w:t>
      </w:r>
    </w:p>
    <w:p w14:paraId="1F1DBAEF" w14:textId="77777777" w:rsidR="00893053" w:rsidRPr="00ED67DD" w:rsidRDefault="00893053" w:rsidP="00D46BAF">
      <w:pPr>
        <w:pStyle w:val="Recuodecorpodetexto"/>
        <w:spacing w:line="300" w:lineRule="exact"/>
        <w:ind w:left="0"/>
        <w:rPr>
          <w:rFonts w:eastAsia="Arial Unicode MS"/>
          <w:i w:val="0"/>
          <w:iCs w:val="0"/>
        </w:rPr>
      </w:pPr>
    </w:p>
    <w:p w14:paraId="5E155FA2" w14:textId="77777777" w:rsidR="00D46BAF" w:rsidRDefault="00D46BAF" w:rsidP="00D46BAF">
      <w:pPr>
        <w:pStyle w:val="Recuodecorpodetexto"/>
        <w:spacing w:line="300" w:lineRule="exact"/>
        <w:ind w:left="0"/>
        <w:rPr>
          <w:rFonts w:eastAsia="Arial Unicode MS"/>
          <w:i w:val="0"/>
          <w:iCs w:val="0"/>
        </w:rPr>
      </w:pPr>
      <w:r w:rsidRPr="00ED67DD">
        <w:rPr>
          <w:rFonts w:eastAsia="Arial Unicode MS"/>
          <w:i w:val="0"/>
          <w:iCs w:val="0"/>
        </w:rPr>
        <w:t xml:space="preserve">15.2.3. Determinada por decisão arbitral, em decorrência de cláusula compromissória ou compromisso arbitral, ou por decisão judicial. </w:t>
      </w:r>
    </w:p>
    <w:p w14:paraId="529931A6" w14:textId="77777777" w:rsidR="00893053" w:rsidRPr="00ED67DD" w:rsidRDefault="00893053" w:rsidP="00D46BAF">
      <w:pPr>
        <w:pStyle w:val="Recuodecorpodetexto"/>
        <w:spacing w:line="300" w:lineRule="exact"/>
        <w:ind w:left="0"/>
        <w:rPr>
          <w:rFonts w:eastAsia="Arial Unicode MS"/>
          <w:i w:val="0"/>
          <w:iCs w:val="0"/>
        </w:rPr>
      </w:pPr>
    </w:p>
    <w:p w14:paraId="7502B48C" w14:textId="77777777" w:rsidR="00D46BAF" w:rsidRPr="00ED67DD" w:rsidRDefault="00D46BAF" w:rsidP="00D46BAF">
      <w:pPr>
        <w:pStyle w:val="Recuodecorpodetexto"/>
        <w:spacing w:line="300" w:lineRule="exact"/>
        <w:ind w:left="0"/>
        <w:rPr>
          <w:rFonts w:eastAsia="Arial Unicode MS"/>
          <w:i w:val="0"/>
          <w:iCs w:val="0"/>
        </w:rPr>
      </w:pPr>
      <w:r w:rsidRPr="00ED67DD">
        <w:rPr>
          <w:rFonts w:eastAsia="Arial Unicode MS"/>
          <w:i w:val="0"/>
          <w:iCs w:val="0"/>
        </w:rPr>
        <w:t>15.3. A formalização da extinção do contrato deverá observar o disposto nos art. 138 e 139 da Lei Federal nº 14.133</w:t>
      </w:r>
      <w:r>
        <w:rPr>
          <w:rFonts w:eastAsia="Arial Unicode MS"/>
          <w:i w:val="0"/>
          <w:iCs w:val="0"/>
        </w:rPr>
        <w:t xml:space="preserve">, de </w:t>
      </w:r>
      <w:r w:rsidRPr="00ED67DD">
        <w:rPr>
          <w:rFonts w:eastAsia="Arial Unicode MS"/>
          <w:i w:val="0"/>
          <w:iCs w:val="0"/>
        </w:rPr>
        <w:t>2021.</w:t>
      </w:r>
    </w:p>
    <w:p w14:paraId="03D551E1" w14:textId="77777777" w:rsidR="00D46BAF" w:rsidRDefault="00D46BAF" w:rsidP="00D46BAF"/>
    <w:p w14:paraId="64FCAF55" w14:textId="77777777" w:rsidR="003E1105" w:rsidRPr="00ED67DD" w:rsidRDefault="003E1105" w:rsidP="00433B45">
      <w:pPr>
        <w:pStyle w:val="Recuodecorpodetexto"/>
        <w:spacing w:line="300" w:lineRule="exact"/>
        <w:ind w:left="0"/>
        <w:rPr>
          <w:b/>
          <w:i w:val="0"/>
        </w:rPr>
      </w:pPr>
      <w:r w:rsidRPr="00ED67DD">
        <w:rPr>
          <w:b/>
          <w:i w:val="0"/>
        </w:rPr>
        <w:t xml:space="preserve">CLÁUSULA DÉCIMA SEXTA - DA SANÇÕES POR INADIMPLEMENTO </w:t>
      </w:r>
    </w:p>
    <w:p w14:paraId="4CDF3509" w14:textId="77777777" w:rsidR="002D4342" w:rsidRPr="00ED67DD" w:rsidRDefault="002D4342" w:rsidP="00433B45">
      <w:pPr>
        <w:pStyle w:val="Recuodecorpodetexto"/>
        <w:spacing w:line="300" w:lineRule="exact"/>
        <w:ind w:left="0"/>
        <w:rPr>
          <w:rFonts w:eastAsia="Arial Unicode MS"/>
          <w:i w:val="0"/>
          <w:iCs w:val="0"/>
        </w:rPr>
      </w:pPr>
    </w:p>
    <w:p w14:paraId="2A026CFE" w14:textId="77777777" w:rsidR="001C46E3" w:rsidRPr="00ED67DD" w:rsidRDefault="00B6115B" w:rsidP="00433B45">
      <w:pPr>
        <w:pStyle w:val="Recuodecorpodetexto"/>
        <w:spacing w:line="300" w:lineRule="exact"/>
        <w:ind w:left="0"/>
        <w:rPr>
          <w:rFonts w:eastAsia="Arial Unicode MS"/>
          <w:i w:val="0"/>
          <w:iCs w:val="0"/>
        </w:rPr>
      </w:pPr>
      <w:r w:rsidRPr="00ED67DD">
        <w:rPr>
          <w:rFonts w:eastAsia="Arial Unicode MS"/>
          <w:i w:val="0"/>
          <w:iCs w:val="0"/>
        </w:rPr>
        <w:t>16</w:t>
      </w:r>
      <w:r w:rsidR="001C46E3" w:rsidRPr="00ED67DD">
        <w:rPr>
          <w:rFonts w:eastAsia="Arial Unicode MS"/>
          <w:i w:val="0"/>
          <w:iCs w:val="0"/>
        </w:rPr>
        <w:t xml:space="preserve">.1. Comete infração administrativa o fornecedor que cometer quaisquer das infrações previstas no art. 155 da Lei nº 14.133, de 2021, quais sejam: </w:t>
      </w:r>
    </w:p>
    <w:p w14:paraId="3A1C1421" w14:textId="77777777" w:rsidR="00B6115B" w:rsidRPr="00ED67DD" w:rsidRDefault="00B6115B" w:rsidP="00433B45">
      <w:pPr>
        <w:pStyle w:val="Recuodecorpodetexto"/>
        <w:spacing w:line="300" w:lineRule="exact"/>
        <w:ind w:left="0"/>
        <w:rPr>
          <w:rFonts w:eastAsia="Arial Unicode MS"/>
          <w:i w:val="0"/>
          <w:iCs w:val="0"/>
        </w:rPr>
      </w:pPr>
    </w:p>
    <w:p w14:paraId="623D173E" w14:textId="77777777" w:rsidR="001C46E3" w:rsidRPr="00ED67DD" w:rsidRDefault="00B6115B" w:rsidP="00433B45">
      <w:pPr>
        <w:pStyle w:val="Recuodecorpodetexto"/>
        <w:spacing w:line="300" w:lineRule="exact"/>
        <w:ind w:left="0"/>
        <w:rPr>
          <w:rFonts w:eastAsia="Arial Unicode MS"/>
          <w:i w:val="0"/>
          <w:iCs w:val="0"/>
        </w:rPr>
      </w:pPr>
      <w:r w:rsidRPr="00ED67DD">
        <w:rPr>
          <w:rFonts w:eastAsia="Arial Unicode MS"/>
          <w:i w:val="0"/>
          <w:iCs w:val="0"/>
        </w:rPr>
        <w:t>16</w:t>
      </w:r>
      <w:r w:rsidR="001C46E3" w:rsidRPr="00ED67DD">
        <w:rPr>
          <w:rFonts w:eastAsia="Arial Unicode MS"/>
          <w:i w:val="0"/>
          <w:iCs w:val="0"/>
        </w:rPr>
        <w:t xml:space="preserve">.1.1. Dar causa à inexecução parcial do contrato; </w:t>
      </w:r>
    </w:p>
    <w:p w14:paraId="5CB19CE2" w14:textId="77777777" w:rsidR="001C46E3" w:rsidRPr="00ED67DD" w:rsidRDefault="00B6115B" w:rsidP="00433B45">
      <w:pPr>
        <w:pStyle w:val="Recuodecorpodetexto"/>
        <w:spacing w:line="300" w:lineRule="exact"/>
        <w:ind w:left="0"/>
        <w:rPr>
          <w:rFonts w:eastAsia="Arial Unicode MS"/>
          <w:i w:val="0"/>
          <w:iCs w:val="0"/>
        </w:rPr>
      </w:pPr>
      <w:r w:rsidRPr="00ED67DD">
        <w:rPr>
          <w:rFonts w:eastAsia="Arial Unicode MS"/>
          <w:i w:val="0"/>
          <w:iCs w:val="0"/>
        </w:rPr>
        <w:t>16</w:t>
      </w:r>
      <w:r w:rsidR="001C46E3" w:rsidRPr="00ED67DD">
        <w:rPr>
          <w:rFonts w:eastAsia="Arial Unicode MS"/>
          <w:i w:val="0"/>
          <w:iCs w:val="0"/>
        </w:rPr>
        <w:t xml:space="preserve">.1.2. Dar causa à inexecução parcial do contrato que cause grave dano à Administração, ao funcionamento dos serviços públicos ou ao interesse coletivo; </w:t>
      </w:r>
    </w:p>
    <w:p w14:paraId="24DC7181" w14:textId="77777777" w:rsidR="001C46E3" w:rsidRPr="00ED67DD" w:rsidRDefault="00B6115B" w:rsidP="00433B45">
      <w:pPr>
        <w:pStyle w:val="Recuodecorpodetexto"/>
        <w:spacing w:line="300" w:lineRule="exact"/>
        <w:ind w:left="0"/>
        <w:rPr>
          <w:rFonts w:eastAsia="Arial Unicode MS"/>
          <w:i w:val="0"/>
          <w:iCs w:val="0"/>
        </w:rPr>
      </w:pPr>
      <w:r w:rsidRPr="00ED67DD">
        <w:rPr>
          <w:rFonts w:eastAsia="Arial Unicode MS"/>
          <w:i w:val="0"/>
          <w:iCs w:val="0"/>
        </w:rPr>
        <w:t>16</w:t>
      </w:r>
      <w:r w:rsidR="001C46E3" w:rsidRPr="00ED67DD">
        <w:rPr>
          <w:rFonts w:eastAsia="Arial Unicode MS"/>
          <w:i w:val="0"/>
          <w:iCs w:val="0"/>
        </w:rPr>
        <w:t xml:space="preserve">1.1.3. Dar causa à inexecução total do contrato; </w:t>
      </w:r>
    </w:p>
    <w:p w14:paraId="37FB2ED1" w14:textId="77777777" w:rsidR="001C46E3" w:rsidRPr="00ED67DD" w:rsidRDefault="00B6115B" w:rsidP="00433B45">
      <w:pPr>
        <w:pStyle w:val="Recuodecorpodetexto"/>
        <w:spacing w:line="300" w:lineRule="exact"/>
        <w:ind w:left="0"/>
        <w:rPr>
          <w:rFonts w:eastAsia="Arial Unicode MS"/>
          <w:i w:val="0"/>
          <w:iCs w:val="0"/>
        </w:rPr>
      </w:pPr>
      <w:r w:rsidRPr="00ED67DD">
        <w:rPr>
          <w:rFonts w:eastAsia="Arial Unicode MS"/>
          <w:i w:val="0"/>
          <w:iCs w:val="0"/>
        </w:rPr>
        <w:t>16</w:t>
      </w:r>
      <w:r w:rsidR="001C46E3" w:rsidRPr="00ED67DD">
        <w:rPr>
          <w:rFonts w:eastAsia="Arial Unicode MS"/>
          <w:i w:val="0"/>
          <w:iCs w:val="0"/>
        </w:rPr>
        <w:t xml:space="preserve">.1.4. Deixar de entregar a documentação exigida para o certame; </w:t>
      </w:r>
    </w:p>
    <w:p w14:paraId="3A3FD04F" w14:textId="77777777" w:rsidR="001C46E3" w:rsidRPr="00ED67DD" w:rsidRDefault="00B6115B" w:rsidP="00433B45">
      <w:pPr>
        <w:pStyle w:val="Recuodecorpodetexto"/>
        <w:spacing w:line="300" w:lineRule="exact"/>
        <w:ind w:left="0"/>
        <w:rPr>
          <w:rFonts w:eastAsia="Arial Unicode MS"/>
          <w:i w:val="0"/>
          <w:iCs w:val="0"/>
        </w:rPr>
      </w:pPr>
      <w:r w:rsidRPr="00ED67DD">
        <w:rPr>
          <w:rFonts w:eastAsia="Arial Unicode MS"/>
          <w:i w:val="0"/>
          <w:iCs w:val="0"/>
        </w:rPr>
        <w:t>16</w:t>
      </w:r>
      <w:r w:rsidR="001C46E3" w:rsidRPr="00ED67DD">
        <w:rPr>
          <w:rFonts w:eastAsia="Arial Unicode MS"/>
          <w:i w:val="0"/>
          <w:iCs w:val="0"/>
        </w:rPr>
        <w:t xml:space="preserve">.1.5. Não manter a proposta, salvo em decorrência de fato superveniente devidamente justificado; </w:t>
      </w:r>
    </w:p>
    <w:p w14:paraId="3D272C02" w14:textId="77777777" w:rsidR="001C46E3" w:rsidRPr="00ED67DD" w:rsidRDefault="00B6115B" w:rsidP="00433B45">
      <w:pPr>
        <w:pStyle w:val="Recuodecorpodetexto"/>
        <w:spacing w:line="300" w:lineRule="exact"/>
        <w:ind w:left="0"/>
        <w:rPr>
          <w:rFonts w:eastAsia="Arial Unicode MS"/>
          <w:i w:val="0"/>
          <w:iCs w:val="0"/>
        </w:rPr>
      </w:pPr>
      <w:r w:rsidRPr="00ED67DD">
        <w:rPr>
          <w:rFonts w:eastAsia="Arial Unicode MS"/>
          <w:i w:val="0"/>
          <w:iCs w:val="0"/>
        </w:rPr>
        <w:t>16</w:t>
      </w:r>
      <w:r w:rsidR="001C46E3" w:rsidRPr="00ED67DD">
        <w:rPr>
          <w:rFonts w:eastAsia="Arial Unicode MS"/>
          <w:i w:val="0"/>
          <w:iCs w:val="0"/>
        </w:rPr>
        <w:t xml:space="preserve">.1.6. Não celebrar o contrato ou não entregar a documentação exigida para a contratação, quando convocado dentro do prazo de validade de sua proposta; </w:t>
      </w:r>
    </w:p>
    <w:p w14:paraId="22D0233E" w14:textId="77777777" w:rsidR="001C46E3" w:rsidRPr="00ED67DD" w:rsidRDefault="00B6115B" w:rsidP="00433B45">
      <w:pPr>
        <w:pStyle w:val="Recuodecorpodetexto"/>
        <w:spacing w:line="300" w:lineRule="exact"/>
        <w:ind w:left="0"/>
        <w:rPr>
          <w:rFonts w:eastAsia="Arial Unicode MS"/>
          <w:i w:val="0"/>
          <w:iCs w:val="0"/>
        </w:rPr>
      </w:pPr>
      <w:r w:rsidRPr="00ED67DD">
        <w:rPr>
          <w:rFonts w:eastAsia="Arial Unicode MS"/>
          <w:i w:val="0"/>
          <w:iCs w:val="0"/>
        </w:rPr>
        <w:lastRenderedPageBreak/>
        <w:t>16</w:t>
      </w:r>
      <w:r w:rsidR="001C46E3" w:rsidRPr="00ED67DD">
        <w:rPr>
          <w:rFonts w:eastAsia="Arial Unicode MS"/>
          <w:i w:val="0"/>
          <w:iCs w:val="0"/>
        </w:rPr>
        <w:t xml:space="preserve">.1.7. Ensejar o retardamento da execução ou da entrega do objeto da licitação sem motivo justificado; </w:t>
      </w:r>
    </w:p>
    <w:p w14:paraId="25E4C530" w14:textId="77777777" w:rsidR="001C46E3" w:rsidRPr="00ED67DD" w:rsidRDefault="00B6115B" w:rsidP="00433B45">
      <w:pPr>
        <w:pStyle w:val="Recuodecorpodetexto"/>
        <w:spacing w:line="300" w:lineRule="exact"/>
        <w:ind w:left="0"/>
        <w:rPr>
          <w:rFonts w:eastAsia="Arial Unicode MS"/>
          <w:i w:val="0"/>
          <w:iCs w:val="0"/>
        </w:rPr>
      </w:pPr>
      <w:r w:rsidRPr="00ED67DD">
        <w:rPr>
          <w:rFonts w:eastAsia="Arial Unicode MS"/>
          <w:i w:val="0"/>
          <w:iCs w:val="0"/>
        </w:rPr>
        <w:t>16</w:t>
      </w:r>
      <w:r w:rsidR="001C46E3" w:rsidRPr="00ED67DD">
        <w:rPr>
          <w:rFonts w:eastAsia="Arial Unicode MS"/>
          <w:i w:val="0"/>
          <w:iCs w:val="0"/>
        </w:rPr>
        <w:t xml:space="preserve">.1.8. Apresentar declaração ou documentação falsa exigida para o certame ou prestar declaração falsa durante a pregão ou a execução do contrato; </w:t>
      </w:r>
    </w:p>
    <w:p w14:paraId="546D76BD" w14:textId="77777777" w:rsidR="001C46E3" w:rsidRPr="00ED67DD" w:rsidRDefault="00B6115B" w:rsidP="00433B45">
      <w:pPr>
        <w:pStyle w:val="Recuodecorpodetexto"/>
        <w:spacing w:line="300" w:lineRule="exact"/>
        <w:ind w:left="0"/>
        <w:rPr>
          <w:rFonts w:eastAsia="Arial Unicode MS"/>
          <w:i w:val="0"/>
          <w:iCs w:val="0"/>
        </w:rPr>
      </w:pPr>
      <w:r w:rsidRPr="00ED67DD">
        <w:rPr>
          <w:rFonts w:eastAsia="Arial Unicode MS"/>
          <w:i w:val="0"/>
          <w:iCs w:val="0"/>
        </w:rPr>
        <w:t>16</w:t>
      </w:r>
      <w:r w:rsidR="001C46E3" w:rsidRPr="00ED67DD">
        <w:rPr>
          <w:rFonts w:eastAsia="Arial Unicode MS"/>
          <w:i w:val="0"/>
          <w:iCs w:val="0"/>
        </w:rPr>
        <w:t xml:space="preserve">.1.9. Fraudar a pregão ou praticar ato fraudulento na execução do contrato; </w:t>
      </w:r>
    </w:p>
    <w:p w14:paraId="06710243" w14:textId="77777777" w:rsidR="001C46E3" w:rsidRPr="00ED67DD" w:rsidRDefault="00B6115B" w:rsidP="00433B45">
      <w:pPr>
        <w:pStyle w:val="Recuodecorpodetexto"/>
        <w:spacing w:line="300" w:lineRule="exact"/>
        <w:ind w:left="0"/>
        <w:rPr>
          <w:rFonts w:eastAsia="Arial Unicode MS"/>
          <w:i w:val="0"/>
          <w:iCs w:val="0"/>
        </w:rPr>
      </w:pPr>
      <w:r w:rsidRPr="00ED67DD">
        <w:rPr>
          <w:rFonts w:eastAsia="Arial Unicode MS"/>
          <w:i w:val="0"/>
          <w:iCs w:val="0"/>
        </w:rPr>
        <w:t>16</w:t>
      </w:r>
      <w:r w:rsidR="001C46E3" w:rsidRPr="00ED67DD">
        <w:rPr>
          <w:rFonts w:eastAsia="Arial Unicode MS"/>
          <w:i w:val="0"/>
          <w:iCs w:val="0"/>
        </w:rPr>
        <w:t xml:space="preserve">.1.10. Comportar-se de modo inidôneo ou cometer fraude de qualquer natureza; </w:t>
      </w:r>
    </w:p>
    <w:p w14:paraId="38707066" w14:textId="77777777" w:rsidR="001C46E3" w:rsidRPr="00ED67DD" w:rsidRDefault="00B6115B" w:rsidP="00433B45">
      <w:pPr>
        <w:pStyle w:val="Recuodecorpodetexto"/>
        <w:spacing w:line="300" w:lineRule="exact"/>
        <w:ind w:left="0"/>
        <w:rPr>
          <w:rFonts w:eastAsia="Arial Unicode MS"/>
          <w:i w:val="0"/>
          <w:iCs w:val="0"/>
        </w:rPr>
      </w:pPr>
      <w:r w:rsidRPr="00ED67DD">
        <w:rPr>
          <w:rFonts w:eastAsia="Arial Unicode MS"/>
          <w:i w:val="0"/>
          <w:iCs w:val="0"/>
        </w:rPr>
        <w:t>16</w:t>
      </w:r>
      <w:r w:rsidR="001C46E3" w:rsidRPr="00ED67DD">
        <w:rPr>
          <w:rFonts w:eastAsia="Arial Unicode MS"/>
          <w:i w:val="0"/>
          <w:iCs w:val="0"/>
        </w:rPr>
        <w:t xml:space="preserve">.1.10.1. Considera-se comportamento inidôneo, entre outros, a declaração falsa quanto às condições de participação, quanto ao enquadramento como ME/EPP ou o conluio entre os fornecedores, em qualquer momento da pregão, mesmo após o encerramento da fase de lances; </w:t>
      </w:r>
    </w:p>
    <w:p w14:paraId="4C94CB67" w14:textId="77777777" w:rsidR="001C46E3" w:rsidRPr="00ED67DD" w:rsidRDefault="00B6115B" w:rsidP="00433B45">
      <w:pPr>
        <w:pStyle w:val="Recuodecorpodetexto"/>
        <w:spacing w:line="300" w:lineRule="exact"/>
        <w:ind w:left="0"/>
        <w:rPr>
          <w:rFonts w:eastAsia="Arial Unicode MS"/>
          <w:i w:val="0"/>
          <w:iCs w:val="0"/>
        </w:rPr>
      </w:pPr>
      <w:r w:rsidRPr="00ED67DD">
        <w:rPr>
          <w:rFonts w:eastAsia="Arial Unicode MS"/>
          <w:i w:val="0"/>
          <w:iCs w:val="0"/>
        </w:rPr>
        <w:t>16</w:t>
      </w:r>
      <w:r w:rsidR="001C46E3" w:rsidRPr="00ED67DD">
        <w:rPr>
          <w:rFonts w:eastAsia="Arial Unicode MS"/>
          <w:i w:val="0"/>
          <w:iCs w:val="0"/>
        </w:rPr>
        <w:t>.1.11. Praticar atos ilícitos com vistas a frustrar os objetivos deste certame;</w:t>
      </w:r>
    </w:p>
    <w:p w14:paraId="034BF9CD" w14:textId="77777777" w:rsidR="001C46E3" w:rsidRPr="00ED67DD" w:rsidRDefault="00B6115B" w:rsidP="00433B45">
      <w:pPr>
        <w:pStyle w:val="Recuodecorpodetexto"/>
        <w:spacing w:line="300" w:lineRule="exact"/>
        <w:ind w:left="0"/>
        <w:rPr>
          <w:rFonts w:eastAsia="Arial Unicode MS"/>
          <w:i w:val="0"/>
          <w:iCs w:val="0"/>
        </w:rPr>
      </w:pPr>
      <w:r w:rsidRPr="00ED67DD">
        <w:rPr>
          <w:rFonts w:eastAsia="Arial Unicode MS"/>
          <w:i w:val="0"/>
          <w:iCs w:val="0"/>
        </w:rPr>
        <w:t>16</w:t>
      </w:r>
      <w:r w:rsidR="001C46E3" w:rsidRPr="00ED67DD">
        <w:rPr>
          <w:rFonts w:eastAsia="Arial Unicode MS"/>
          <w:i w:val="0"/>
          <w:iCs w:val="0"/>
        </w:rPr>
        <w:t xml:space="preserve">.1.12. Praticar ato lesivo previsto no art. 5º da Lei nº 12.846, de 1º de agosto de 2013; </w:t>
      </w:r>
    </w:p>
    <w:p w14:paraId="14BAD69C" w14:textId="77777777" w:rsidR="001C46E3" w:rsidRPr="00ED67DD" w:rsidRDefault="001C46E3" w:rsidP="00433B45">
      <w:pPr>
        <w:pStyle w:val="Recuodecorpodetexto"/>
        <w:spacing w:line="300" w:lineRule="exact"/>
        <w:ind w:left="0"/>
        <w:rPr>
          <w:rFonts w:eastAsia="Arial Unicode MS"/>
          <w:i w:val="0"/>
          <w:iCs w:val="0"/>
        </w:rPr>
      </w:pPr>
    </w:p>
    <w:p w14:paraId="5EC7EDCC" w14:textId="77777777" w:rsidR="001C46E3" w:rsidRPr="00ED67DD" w:rsidRDefault="00B6115B" w:rsidP="00433B45">
      <w:pPr>
        <w:pStyle w:val="Recuodecorpodetexto"/>
        <w:spacing w:line="300" w:lineRule="exact"/>
        <w:ind w:left="0"/>
        <w:rPr>
          <w:rFonts w:eastAsia="Arial Unicode MS"/>
          <w:i w:val="0"/>
          <w:iCs w:val="0"/>
        </w:rPr>
      </w:pPr>
      <w:r w:rsidRPr="00ED67DD">
        <w:rPr>
          <w:rFonts w:eastAsia="Arial Unicode MS"/>
          <w:i w:val="0"/>
          <w:iCs w:val="0"/>
        </w:rPr>
        <w:t>16</w:t>
      </w:r>
      <w:r w:rsidR="001C46E3" w:rsidRPr="00ED67DD">
        <w:rPr>
          <w:rFonts w:eastAsia="Arial Unicode MS"/>
          <w:i w:val="0"/>
          <w:iCs w:val="0"/>
        </w:rPr>
        <w:t xml:space="preserve">.2. O fornecedor que cometer qualquer das infrações discriminadas nos subitens anteriores ficará sujeito, sem prejuízo da responsabilidade civil e criminal, às seguintes sanções: </w:t>
      </w:r>
    </w:p>
    <w:p w14:paraId="36FA94C2" w14:textId="77777777" w:rsidR="001C46E3" w:rsidRPr="00ED67DD" w:rsidRDefault="00B6115B" w:rsidP="00433B45">
      <w:pPr>
        <w:pStyle w:val="Recuodecorpodetexto"/>
        <w:spacing w:line="300" w:lineRule="exact"/>
        <w:ind w:left="0"/>
        <w:rPr>
          <w:rFonts w:eastAsia="Arial Unicode MS"/>
          <w:i w:val="0"/>
          <w:iCs w:val="0"/>
        </w:rPr>
      </w:pPr>
      <w:r w:rsidRPr="00ED67DD">
        <w:rPr>
          <w:rFonts w:eastAsia="Arial Unicode MS"/>
          <w:i w:val="0"/>
          <w:iCs w:val="0"/>
        </w:rPr>
        <w:t>16</w:t>
      </w:r>
      <w:r w:rsidR="001C46E3" w:rsidRPr="00ED67DD">
        <w:rPr>
          <w:rFonts w:eastAsia="Arial Unicode MS"/>
          <w:i w:val="0"/>
          <w:iCs w:val="0"/>
        </w:rPr>
        <w:t xml:space="preserve">.2.1. Advertência pela falta do subitem </w:t>
      </w:r>
      <w:r w:rsidRPr="00ED67DD">
        <w:rPr>
          <w:rFonts w:eastAsia="Arial Unicode MS"/>
          <w:i w:val="0"/>
          <w:iCs w:val="0"/>
        </w:rPr>
        <w:t>16</w:t>
      </w:r>
      <w:r w:rsidR="001C46E3" w:rsidRPr="00ED67DD">
        <w:rPr>
          <w:rFonts w:eastAsia="Arial Unicode MS"/>
          <w:i w:val="0"/>
          <w:iCs w:val="0"/>
        </w:rPr>
        <w:t xml:space="preserve">.1.1 deste Termo de Referência, quando não se justificar a imposição de penalidade mais grave; </w:t>
      </w:r>
    </w:p>
    <w:p w14:paraId="4629B4A9" w14:textId="77777777" w:rsidR="001C46E3" w:rsidRPr="00ED67DD" w:rsidRDefault="00B6115B" w:rsidP="00433B45">
      <w:pPr>
        <w:pStyle w:val="Recuodecorpodetexto"/>
        <w:spacing w:line="300" w:lineRule="exact"/>
        <w:ind w:left="0"/>
        <w:rPr>
          <w:rFonts w:eastAsia="Arial Unicode MS"/>
          <w:i w:val="0"/>
          <w:iCs w:val="0"/>
        </w:rPr>
      </w:pPr>
      <w:r w:rsidRPr="00ED67DD">
        <w:rPr>
          <w:rFonts w:eastAsia="Arial Unicode MS"/>
          <w:i w:val="0"/>
          <w:iCs w:val="0"/>
        </w:rPr>
        <w:t>16</w:t>
      </w:r>
      <w:r w:rsidR="001C46E3" w:rsidRPr="00ED67DD">
        <w:rPr>
          <w:rFonts w:eastAsia="Arial Unicode MS"/>
          <w:i w:val="0"/>
          <w:iCs w:val="0"/>
        </w:rPr>
        <w:t xml:space="preserve">.2.2. Multa de até 10% (dez por cento) sobre o valor estimado do(s) item(s) prejudicado(s) pela conduta do fornecedor, por qualquer das infrações dos subitens </w:t>
      </w:r>
      <w:r w:rsidRPr="00ED67DD">
        <w:rPr>
          <w:rFonts w:eastAsia="Arial Unicode MS"/>
          <w:i w:val="0"/>
          <w:iCs w:val="0"/>
        </w:rPr>
        <w:t>16</w:t>
      </w:r>
      <w:r w:rsidR="001C46E3" w:rsidRPr="00ED67DD">
        <w:rPr>
          <w:rFonts w:eastAsia="Arial Unicode MS"/>
          <w:i w:val="0"/>
          <w:iCs w:val="0"/>
        </w:rPr>
        <w:t xml:space="preserve">.1.1 a </w:t>
      </w:r>
      <w:r w:rsidRPr="00ED67DD">
        <w:rPr>
          <w:rFonts w:eastAsia="Arial Unicode MS"/>
          <w:i w:val="0"/>
          <w:iCs w:val="0"/>
        </w:rPr>
        <w:t>16</w:t>
      </w:r>
      <w:r w:rsidR="001C46E3" w:rsidRPr="00ED67DD">
        <w:rPr>
          <w:rFonts w:eastAsia="Arial Unicode MS"/>
          <w:i w:val="0"/>
          <w:iCs w:val="0"/>
        </w:rPr>
        <w:t xml:space="preserve">.1.12; </w:t>
      </w:r>
    </w:p>
    <w:p w14:paraId="49049D99" w14:textId="77777777" w:rsidR="001C46E3" w:rsidRPr="00ED67DD" w:rsidRDefault="00B6115B" w:rsidP="00433B45">
      <w:pPr>
        <w:pStyle w:val="Recuodecorpodetexto"/>
        <w:spacing w:line="300" w:lineRule="exact"/>
        <w:ind w:left="0"/>
        <w:rPr>
          <w:rFonts w:eastAsia="Arial Unicode MS"/>
          <w:i w:val="0"/>
          <w:iCs w:val="0"/>
        </w:rPr>
      </w:pPr>
      <w:r w:rsidRPr="00ED67DD">
        <w:rPr>
          <w:rFonts w:eastAsia="Arial Unicode MS"/>
          <w:i w:val="0"/>
          <w:iCs w:val="0"/>
        </w:rPr>
        <w:t>16</w:t>
      </w:r>
      <w:r w:rsidR="001C46E3" w:rsidRPr="00ED67DD">
        <w:rPr>
          <w:rFonts w:eastAsia="Arial Unicode MS"/>
          <w:i w:val="0"/>
          <w:iCs w:val="0"/>
        </w:rPr>
        <w:t xml:space="preserve">.2.3. Impedimento de licitar e contratar no âmbito da Administração Pública direta e indireta do ente federativo que tiver aplicado a sanção, pelo prazo máximo de 3 (três) anos, nos casos dos subitens </w:t>
      </w:r>
      <w:r w:rsidRPr="00ED67DD">
        <w:rPr>
          <w:rFonts w:eastAsia="Arial Unicode MS"/>
          <w:i w:val="0"/>
          <w:iCs w:val="0"/>
        </w:rPr>
        <w:t>16</w:t>
      </w:r>
      <w:r w:rsidR="001C46E3" w:rsidRPr="00ED67DD">
        <w:rPr>
          <w:rFonts w:eastAsia="Arial Unicode MS"/>
          <w:i w:val="0"/>
          <w:iCs w:val="0"/>
        </w:rPr>
        <w:t xml:space="preserve">.1.2 a </w:t>
      </w:r>
      <w:r w:rsidRPr="00ED67DD">
        <w:rPr>
          <w:rFonts w:eastAsia="Arial Unicode MS"/>
          <w:i w:val="0"/>
          <w:iCs w:val="0"/>
        </w:rPr>
        <w:t>16</w:t>
      </w:r>
      <w:r w:rsidR="001C46E3" w:rsidRPr="00ED67DD">
        <w:rPr>
          <w:rFonts w:eastAsia="Arial Unicode MS"/>
          <w:i w:val="0"/>
          <w:iCs w:val="0"/>
        </w:rPr>
        <w:t xml:space="preserve">.1.7 deste Aviso de Contratação Direta, quando não se justificar a imposição de penalidade mais grave; </w:t>
      </w:r>
    </w:p>
    <w:p w14:paraId="511EC721" w14:textId="77777777" w:rsidR="001C46E3" w:rsidRPr="00ED67DD" w:rsidRDefault="00B6115B" w:rsidP="00433B45">
      <w:pPr>
        <w:pStyle w:val="Recuodecorpodetexto"/>
        <w:spacing w:line="300" w:lineRule="exact"/>
        <w:ind w:left="0"/>
        <w:rPr>
          <w:rFonts w:eastAsia="Arial Unicode MS"/>
          <w:i w:val="0"/>
          <w:iCs w:val="0"/>
        </w:rPr>
      </w:pPr>
      <w:r w:rsidRPr="00ED67DD">
        <w:rPr>
          <w:rFonts w:eastAsia="Arial Unicode MS"/>
          <w:i w:val="0"/>
          <w:iCs w:val="0"/>
        </w:rPr>
        <w:t>16</w:t>
      </w:r>
      <w:r w:rsidR="001C46E3" w:rsidRPr="00ED67DD">
        <w:rPr>
          <w:rFonts w:eastAsia="Arial Unicode MS"/>
          <w:i w:val="0"/>
          <w:iCs w:val="0"/>
        </w:rPr>
        <w:t xml:space="preserve">.2.4. Declaração de inidoneidade para licitar ou contratar, que impedirá o responsável de licitar ou contratar no âmbito da Administração Pública direta e indireta de todos os entes federativos, pelo prazo mínimo de 3 (três) anos e máximo de 6 (seis) anos, nos casos dos subitens </w:t>
      </w:r>
      <w:r w:rsidRPr="00ED67DD">
        <w:rPr>
          <w:rFonts w:eastAsia="Arial Unicode MS"/>
          <w:i w:val="0"/>
          <w:iCs w:val="0"/>
        </w:rPr>
        <w:t>16</w:t>
      </w:r>
      <w:r w:rsidR="001C46E3" w:rsidRPr="00ED67DD">
        <w:rPr>
          <w:rFonts w:eastAsia="Arial Unicode MS"/>
          <w:i w:val="0"/>
          <w:iCs w:val="0"/>
        </w:rPr>
        <w:t xml:space="preserve">.1.8 a </w:t>
      </w:r>
      <w:r w:rsidRPr="00ED67DD">
        <w:rPr>
          <w:rFonts w:eastAsia="Arial Unicode MS"/>
          <w:i w:val="0"/>
          <w:iCs w:val="0"/>
        </w:rPr>
        <w:t>16</w:t>
      </w:r>
      <w:r w:rsidR="001C46E3" w:rsidRPr="00ED67DD">
        <w:rPr>
          <w:rFonts w:eastAsia="Arial Unicode MS"/>
          <w:i w:val="0"/>
          <w:iCs w:val="0"/>
        </w:rPr>
        <w:t xml:space="preserve">.1.12, bem como nos demais casos que justifiquem a imposição da penalidade mais grave; </w:t>
      </w:r>
    </w:p>
    <w:p w14:paraId="24CA20F2" w14:textId="77777777" w:rsidR="001C46E3" w:rsidRPr="00ED67DD" w:rsidRDefault="001C46E3" w:rsidP="00433B45">
      <w:pPr>
        <w:pStyle w:val="Recuodecorpodetexto"/>
        <w:spacing w:line="300" w:lineRule="exact"/>
        <w:ind w:left="0"/>
        <w:rPr>
          <w:rFonts w:eastAsia="Arial Unicode MS"/>
          <w:i w:val="0"/>
          <w:iCs w:val="0"/>
        </w:rPr>
      </w:pPr>
    </w:p>
    <w:p w14:paraId="795EA33A" w14:textId="77777777" w:rsidR="001C46E3" w:rsidRPr="00ED67DD" w:rsidRDefault="00B6115B" w:rsidP="00433B45">
      <w:pPr>
        <w:pStyle w:val="Recuodecorpodetexto"/>
        <w:spacing w:line="300" w:lineRule="exact"/>
        <w:ind w:left="0"/>
        <w:rPr>
          <w:rFonts w:eastAsia="Arial Unicode MS"/>
          <w:i w:val="0"/>
          <w:iCs w:val="0"/>
        </w:rPr>
      </w:pPr>
      <w:r w:rsidRPr="00ED67DD">
        <w:rPr>
          <w:rFonts w:eastAsia="Arial Unicode MS"/>
          <w:i w:val="0"/>
          <w:iCs w:val="0"/>
        </w:rPr>
        <w:t>16</w:t>
      </w:r>
      <w:r w:rsidR="001C46E3" w:rsidRPr="00ED67DD">
        <w:rPr>
          <w:rFonts w:eastAsia="Arial Unicode MS"/>
          <w:i w:val="0"/>
          <w:iCs w:val="0"/>
        </w:rPr>
        <w:t xml:space="preserve">.3. Na aplicação das sanções serão considerados: </w:t>
      </w:r>
    </w:p>
    <w:p w14:paraId="3EA8D491" w14:textId="77777777" w:rsidR="001C46E3" w:rsidRPr="00ED67DD" w:rsidRDefault="00B6115B" w:rsidP="00433B45">
      <w:pPr>
        <w:pStyle w:val="Recuodecorpodetexto"/>
        <w:spacing w:line="300" w:lineRule="exact"/>
        <w:ind w:left="0"/>
        <w:rPr>
          <w:rFonts w:eastAsia="Arial Unicode MS"/>
          <w:i w:val="0"/>
          <w:iCs w:val="0"/>
        </w:rPr>
      </w:pPr>
      <w:r w:rsidRPr="00ED67DD">
        <w:rPr>
          <w:rFonts w:eastAsia="Arial Unicode MS"/>
          <w:i w:val="0"/>
          <w:iCs w:val="0"/>
        </w:rPr>
        <w:t>16</w:t>
      </w:r>
      <w:r w:rsidR="001C46E3" w:rsidRPr="00ED67DD">
        <w:rPr>
          <w:rFonts w:eastAsia="Arial Unicode MS"/>
          <w:i w:val="0"/>
          <w:iCs w:val="0"/>
        </w:rPr>
        <w:t xml:space="preserve">.3.1. A natureza e a gravidade da infração cometida; </w:t>
      </w:r>
    </w:p>
    <w:p w14:paraId="6DEF991D" w14:textId="77777777" w:rsidR="001C46E3" w:rsidRPr="00ED67DD" w:rsidRDefault="00B6115B" w:rsidP="00433B45">
      <w:pPr>
        <w:pStyle w:val="Recuodecorpodetexto"/>
        <w:spacing w:line="300" w:lineRule="exact"/>
        <w:ind w:left="0"/>
        <w:rPr>
          <w:rFonts w:eastAsia="Arial Unicode MS"/>
          <w:i w:val="0"/>
          <w:iCs w:val="0"/>
        </w:rPr>
      </w:pPr>
      <w:r w:rsidRPr="00ED67DD">
        <w:rPr>
          <w:rFonts w:eastAsia="Arial Unicode MS"/>
          <w:i w:val="0"/>
          <w:iCs w:val="0"/>
        </w:rPr>
        <w:t>16</w:t>
      </w:r>
      <w:r w:rsidR="001C46E3" w:rsidRPr="00ED67DD">
        <w:rPr>
          <w:rFonts w:eastAsia="Arial Unicode MS"/>
          <w:i w:val="0"/>
          <w:iCs w:val="0"/>
        </w:rPr>
        <w:t xml:space="preserve">.3.2. As peculiaridades do caso concreto; </w:t>
      </w:r>
    </w:p>
    <w:p w14:paraId="1BD1D098" w14:textId="77777777" w:rsidR="001C46E3" w:rsidRPr="00ED67DD" w:rsidRDefault="00B6115B" w:rsidP="00433B45">
      <w:pPr>
        <w:pStyle w:val="Recuodecorpodetexto"/>
        <w:spacing w:line="300" w:lineRule="exact"/>
        <w:ind w:left="0"/>
        <w:rPr>
          <w:rFonts w:eastAsia="Arial Unicode MS"/>
          <w:i w:val="0"/>
          <w:iCs w:val="0"/>
        </w:rPr>
      </w:pPr>
      <w:r w:rsidRPr="00ED67DD">
        <w:rPr>
          <w:rFonts w:eastAsia="Arial Unicode MS"/>
          <w:i w:val="0"/>
          <w:iCs w:val="0"/>
        </w:rPr>
        <w:t>16</w:t>
      </w:r>
      <w:r w:rsidR="001C46E3" w:rsidRPr="00ED67DD">
        <w:rPr>
          <w:rFonts w:eastAsia="Arial Unicode MS"/>
          <w:i w:val="0"/>
          <w:iCs w:val="0"/>
        </w:rPr>
        <w:t xml:space="preserve">.3.3. As circunstâncias agravantes ou atenuantes; </w:t>
      </w:r>
    </w:p>
    <w:p w14:paraId="5B3C0FCA" w14:textId="77777777" w:rsidR="001C46E3" w:rsidRPr="00ED67DD" w:rsidRDefault="00B6115B" w:rsidP="00433B45">
      <w:pPr>
        <w:pStyle w:val="Recuodecorpodetexto"/>
        <w:spacing w:line="300" w:lineRule="exact"/>
        <w:ind w:left="0"/>
        <w:rPr>
          <w:rFonts w:eastAsia="Arial Unicode MS"/>
          <w:i w:val="0"/>
          <w:iCs w:val="0"/>
        </w:rPr>
      </w:pPr>
      <w:r w:rsidRPr="00ED67DD">
        <w:rPr>
          <w:rFonts w:eastAsia="Arial Unicode MS"/>
          <w:i w:val="0"/>
          <w:iCs w:val="0"/>
        </w:rPr>
        <w:t>16</w:t>
      </w:r>
      <w:r w:rsidR="001C46E3" w:rsidRPr="00ED67DD">
        <w:rPr>
          <w:rFonts w:eastAsia="Arial Unicode MS"/>
          <w:i w:val="0"/>
          <w:iCs w:val="0"/>
        </w:rPr>
        <w:t xml:space="preserve">.3.4. Os danos que dela provierem para a Administração Pública; </w:t>
      </w:r>
    </w:p>
    <w:p w14:paraId="2A36978B" w14:textId="77777777" w:rsidR="001C46E3" w:rsidRPr="00ED67DD" w:rsidRDefault="001C46E3" w:rsidP="00433B45">
      <w:pPr>
        <w:pStyle w:val="Recuodecorpodetexto"/>
        <w:spacing w:line="300" w:lineRule="exact"/>
        <w:ind w:left="0"/>
        <w:rPr>
          <w:rFonts w:eastAsia="Arial Unicode MS"/>
          <w:i w:val="0"/>
          <w:iCs w:val="0"/>
        </w:rPr>
      </w:pPr>
    </w:p>
    <w:p w14:paraId="0B607D33" w14:textId="77777777" w:rsidR="001C46E3" w:rsidRPr="00ED67DD" w:rsidRDefault="00B6115B" w:rsidP="00433B45">
      <w:pPr>
        <w:pStyle w:val="Recuodecorpodetexto"/>
        <w:spacing w:line="300" w:lineRule="exact"/>
        <w:ind w:left="0"/>
        <w:rPr>
          <w:rFonts w:eastAsia="Arial Unicode MS"/>
          <w:i w:val="0"/>
          <w:iCs w:val="0"/>
        </w:rPr>
      </w:pPr>
      <w:r w:rsidRPr="00ED67DD">
        <w:rPr>
          <w:rFonts w:eastAsia="Arial Unicode MS"/>
          <w:i w:val="0"/>
          <w:iCs w:val="0"/>
        </w:rPr>
        <w:t>16</w:t>
      </w:r>
      <w:r w:rsidR="001C46E3" w:rsidRPr="00ED67DD">
        <w:rPr>
          <w:rFonts w:eastAsia="Arial Unicode MS"/>
          <w:i w:val="0"/>
          <w:iCs w:val="0"/>
        </w:rPr>
        <w:t>1.4. A penalidade de multa pode ser aplicada cumulativamente com as demais sanções;</w:t>
      </w:r>
    </w:p>
    <w:p w14:paraId="0FAFCEDE" w14:textId="77777777" w:rsidR="001C46E3" w:rsidRPr="00ED67DD" w:rsidRDefault="001C46E3" w:rsidP="00433B45">
      <w:pPr>
        <w:pStyle w:val="Recuodecorpodetexto"/>
        <w:spacing w:line="300" w:lineRule="exact"/>
        <w:ind w:left="0"/>
        <w:rPr>
          <w:rFonts w:eastAsia="Arial Unicode MS"/>
          <w:i w:val="0"/>
          <w:iCs w:val="0"/>
        </w:rPr>
      </w:pPr>
    </w:p>
    <w:p w14:paraId="669FDD1C" w14:textId="77777777" w:rsidR="001C46E3" w:rsidRPr="00ED67DD" w:rsidRDefault="00B6115B" w:rsidP="00433B45">
      <w:pPr>
        <w:pStyle w:val="Recuodecorpodetexto"/>
        <w:spacing w:line="300" w:lineRule="exact"/>
        <w:ind w:left="0"/>
        <w:rPr>
          <w:rFonts w:eastAsia="Arial Unicode MS"/>
          <w:i w:val="0"/>
          <w:iCs w:val="0"/>
        </w:rPr>
      </w:pPr>
      <w:r w:rsidRPr="00ED67DD">
        <w:rPr>
          <w:rFonts w:eastAsia="Arial Unicode MS"/>
          <w:i w:val="0"/>
          <w:iCs w:val="0"/>
        </w:rPr>
        <w:t>16</w:t>
      </w:r>
      <w:r w:rsidR="001C46E3" w:rsidRPr="00ED67DD">
        <w:rPr>
          <w:rFonts w:eastAsia="Arial Unicode MS"/>
          <w:i w:val="0"/>
          <w:iCs w:val="0"/>
        </w:rPr>
        <w:t>.5. A sanção declaração de inidoneidade para licitar ou contratar, será precedida de análise jurídica e será competente para a sua aplicação o Presidente da Câmara Municipal;</w:t>
      </w:r>
    </w:p>
    <w:p w14:paraId="1DF2596F" w14:textId="77777777" w:rsidR="001C46E3" w:rsidRPr="00ED67DD" w:rsidRDefault="001C46E3" w:rsidP="00433B45">
      <w:pPr>
        <w:pStyle w:val="Recuodecorpodetexto"/>
        <w:spacing w:line="300" w:lineRule="exact"/>
        <w:ind w:left="0"/>
        <w:rPr>
          <w:rFonts w:eastAsia="Arial Unicode MS"/>
          <w:i w:val="0"/>
          <w:iCs w:val="0"/>
        </w:rPr>
      </w:pPr>
    </w:p>
    <w:p w14:paraId="755DBE21" w14:textId="77777777" w:rsidR="001C46E3" w:rsidRPr="00ED67DD" w:rsidRDefault="00B6115B" w:rsidP="00433B45">
      <w:pPr>
        <w:pStyle w:val="Recuodecorpodetexto"/>
        <w:spacing w:line="300" w:lineRule="exact"/>
        <w:ind w:left="0"/>
        <w:rPr>
          <w:rFonts w:eastAsia="Arial Unicode MS"/>
          <w:i w:val="0"/>
          <w:iCs w:val="0"/>
        </w:rPr>
      </w:pPr>
      <w:r w:rsidRPr="00ED67DD">
        <w:rPr>
          <w:rFonts w:eastAsia="Arial Unicode MS"/>
          <w:i w:val="0"/>
          <w:iCs w:val="0"/>
        </w:rPr>
        <w:t>16</w:t>
      </w:r>
      <w:r w:rsidR="001C46E3" w:rsidRPr="00ED67DD">
        <w:rPr>
          <w:rFonts w:eastAsia="Arial Unicode MS"/>
          <w:i w:val="0"/>
          <w:iCs w:val="0"/>
        </w:rPr>
        <w:t xml:space="preserve">.6. Se a multa aplicada e as indenizações cabíveis forem superiores ao valor de pagamento eventualmente devido pela Administração ao contratado, além da perda desse valor, a diferença será descontada da garantia prestada ou será cobrada judicialmente; </w:t>
      </w:r>
    </w:p>
    <w:p w14:paraId="2853EAC8" w14:textId="77777777" w:rsidR="001C46E3" w:rsidRPr="00ED67DD" w:rsidRDefault="001C46E3" w:rsidP="00433B45">
      <w:pPr>
        <w:pStyle w:val="Recuodecorpodetexto"/>
        <w:spacing w:line="300" w:lineRule="exact"/>
        <w:ind w:left="0"/>
        <w:rPr>
          <w:rFonts w:eastAsia="Arial Unicode MS"/>
          <w:i w:val="0"/>
          <w:iCs w:val="0"/>
        </w:rPr>
      </w:pPr>
    </w:p>
    <w:p w14:paraId="3662B89F" w14:textId="77777777" w:rsidR="001C46E3" w:rsidRPr="00ED67DD" w:rsidRDefault="00B6115B" w:rsidP="00433B45">
      <w:pPr>
        <w:pStyle w:val="Recuodecorpodetexto"/>
        <w:spacing w:line="300" w:lineRule="exact"/>
        <w:ind w:left="0"/>
        <w:rPr>
          <w:rFonts w:eastAsia="Arial Unicode MS"/>
          <w:i w:val="0"/>
          <w:iCs w:val="0"/>
        </w:rPr>
      </w:pPr>
      <w:r w:rsidRPr="00ED67DD">
        <w:rPr>
          <w:rFonts w:eastAsia="Arial Unicode MS"/>
          <w:i w:val="0"/>
          <w:iCs w:val="0"/>
        </w:rPr>
        <w:t>16</w:t>
      </w:r>
      <w:r w:rsidR="001C46E3" w:rsidRPr="00ED67DD">
        <w:rPr>
          <w:rFonts w:eastAsia="Arial Unicode MS"/>
          <w:i w:val="0"/>
          <w:iCs w:val="0"/>
        </w:rPr>
        <w:t>.7. A aplicação das sanções previstas neste Termo de Referência, em hipótese alguma, a obrigação de reparação integral do dano causado à Administração Pública.</w:t>
      </w:r>
    </w:p>
    <w:p w14:paraId="04518DEC" w14:textId="77777777" w:rsidR="001C46E3" w:rsidRPr="00ED67DD" w:rsidRDefault="001C46E3" w:rsidP="00433B45">
      <w:pPr>
        <w:pStyle w:val="Recuodecorpodetexto"/>
        <w:spacing w:line="300" w:lineRule="exact"/>
        <w:ind w:left="0"/>
        <w:rPr>
          <w:rFonts w:eastAsia="Arial Unicode MS"/>
          <w:i w:val="0"/>
          <w:iCs w:val="0"/>
        </w:rPr>
      </w:pPr>
    </w:p>
    <w:p w14:paraId="47BE4843" w14:textId="77777777" w:rsidR="001C46E3" w:rsidRPr="00ED67DD" w:rsidRDefault="00B6115B" w:rsidP="00433B45">
      <w:pPr>
        <w:pStyle w:val="Recuodecorpodetexto"/>
        <w:spacing w:line="300" w:lineRule="exact"/>
        <w:ind w:left="0"/>
        <w:rPr>
          <w:rFonts w:eastAsia="Arial Unicode MS"/>
          <w:i w:val="0"/>
          <w:iCs w:val="0"/>
        </w:rPr>
      </w:pPr>
      <w:r w:rsidRPr="00ED67DD">
        <w:rPr>
          <w:rFonts w:eastAsia="Arial Unicode MS"/>
          <w:i w:val="0"/>
          <w:iCs w:val="0"/>
        </w:rPr>
        <w:lastRenderedPageBreak/>
        <w:t>16</w:t>
      </w:r>
      <w:r w:rsidR="001C46E3" w:rsidRPr="00ED67DD">
        <w:rPr>
          <w:rFonts w:eastAsia="Arial Unicode MS"/>
          <w:i w:val="0"/>
          <w:iCs w:val="0"/>
        </w:rPr>
        <w:t xml:space="preserve">.8. A aplicação de qualquer das penalidades previstas realizar-se-á em processo administrativo que assegurará o contraditório e a ampla defesa ao fornecedor/adjudicatário, observando-se o procedimento previsto na Lei nº 14.133, de 2021, e subsidiariamente na Lei nº 9.784, de 1999. </w:t>
      </w:r>
    </w:p>
    <w:p w14:paraId="69E70EA6" w14:textId="77777777" w:rsidR="001C46E3" w:rsidRPr="00ED67DD" w:rsidRDefault="001C46E3" w:rsidP="00433B45">
      <w:pPr>
        <w:pStyle w:val="Recuodecorpodetexto"/>
        <w:spacing w:line="300" w:lineRule="exact"/>
        <w:ind w:left="0"/>
        <w:rPr>
          <w:rFonts w:eastAsia="Arial Unicode MS"/>
          <w:i w:val="0"/>
          <w:iCs w:val="0"/>
        </w:rPr>
      </w:pPr>
    </w:p>
    <w:p w14:paraId="6029EE1D" w14:textId="77777777" w:rsidR="003E1105" w:rsidRPr="00ED67DD" w:rsidRDefault="00B6115B" w:rsidP="00433B45">
      <w:pPr>
        <w:pStyle w:val="Recuodecorpodetexto"/>
        <w:spacing w:line="300" w:lineRule="exact"/>
        <w:ind w:left="0"/>
        <w:rPr>
          <w:rFonts w:eastAsia="Arial Unicode MS"/>
          <w:i w:val="0"/>
          <w:iCs w:val="0"/>
        </w:rPr>
      </w:pPr>
      <w:r w:rsidRPr="00ED67DD">
        <w:rPr>
          <w:rFonts w:eastAsia="Arial Unicode MS"/>
          <w:i w:val="0"/>
          <w:iCs w:val="0"/>
        </w:rPr>
        <w:t>16</w:t>
      </w:r>
      <w:r w:rsidR="001C46E3" w:rsidRPr="00ED67DD">
        <w:rPr>
          <w:rFonts w:eastAsia="Arial Unicode MS"/>
          <w:i w:val="0"/>
          <w:iCs w:val="0"/>
        </w:rPr>
        <w:t>.9. As penalidades serão obrigatoriamente registradas no SICAF.</w:t>
      </w:r>
    </w:p>
    <w:p w14:paraId="43A0B962" w14:textId="77777777" w:rsidR="00CC57CE" w:rsidRPr="00ED67DD" w:rsidRDefault="00CC57CE" w:rsidP="00433B45">
      <w:pPr>
        <w:pStyle w:val="Recuodecorpodetexto"/>
        <w:spacing w:line="300" w:lineRule="exact"/>
        <w:ind w:left="0"/>
        <w:rPr>
          <w:rFonts w:eastAsia="Arial Unicode MS"/>
          <w:i w:val="0"/>
          <w:iCs w:val="0"/>
        </w:rPr>
      </w:pPr>
    </w:p>
    <w:p w14:paraId="07F4BF32" w14:textId="77777777" w:rsidR="003E1105" w:rsidRDefault="003E1105" w:rsidP="00433B45">
      <w:pPr>
        <w:pStyle w:val="NormalWeb"/>
        <w:shd w:val="clear" w:color="auto" w:fill="FFFFFF"/>
        <w:spacing w:before="0" w:beforeAutospacing="0" w:after="0" w:afterAutospacing="0" w:line="300" w:lineRule="exact"/>
        <w:jc w:val="both"/>
        <w:rPr>
          <w:rFonts w:ascii="Times New Roman" w:hAnsi="Times New Roman" w:cs="Times New Roman"/>
          <w:b/>
        </w:rPr>
      </w:pPr>
      <w:r w:rsidRPr="00ED67DD">
        <w:rPr>
          <w:rFonts w:ascii="Times New Roman" w:hAnsi="Times New Roman" w:cs="Times New Roman"/>
          <w:b/>
        </w:rPr>
        <w:t xml:space="preserve">CLÁUSULA DÉCIMA </w:t>
      </w:r>
      <w:r w:rsidR="00B6115B" w:rsidRPr="00ED67DD">
        <w:rPr>
          <w:rFonts w:ascii="Times New Roman" w:hAnsi="Times New Roman" w:cs="Times New Roman"/>
          <w:b/>
        </w:rPr>
        <w:t xml:space="preserve">SÉTIMA - </w:t>
      </w:r>
      <w:r w:rsidRPr="00ED67DD">
        <w:rPr>
          <w:rFonts w:ascii="Times New Roman" w:hAnsi="Times New Roman" w:cs="Times New Roman"/>
          <w:b/>
        </w:rPr>
        <w:t>DA GARANTIA</w:t>
      </w:r>
    </w:p>
    <w:p w14:paraId="30998B24" w14:textId="77777777" w:rsidR="00893053" w:rsidRPr="00ED67DD" w:rsidRDefault="00893053" w:rsidP="00433B45">
      <w:pPr>
        <w:pStyle w:val="NormalWeb"/>
        <w:shd w:val="clear" w:color="auto" w:fill="FFFFFF"/>
        <w:spacing w:before="0" w:beforeAutospacing="0" w:after="0" w:afterAutospacing="0" w:line="300" w:lineRule="exact"/>
        <w:jc w:val="both"/>
        <w:rPr>
          <w:rFonts w:ascii="Times New Roman" w:hAnsi="Times New Roman" w:cs="Times New Roman"/>
          <w:b/>
        </w:rPr>
      </w:pPr>
    </w:p>
    <w:p w14:paraId="5357856E" w14:textId="77777777" w:rsidR="001C46E3" w:rsidRDefault="00B6115B"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17</w:t>
      </w:r>
      <w:r w:rsidR="001C46E3" w:rsidRPr="00ED67DD">
        <w:rPr>
          <w:rFonts w:eastAsia="Arial Unicode MS"/>
          <w:sz w:val="24"/>
          <w:szCs w:val="24"/>
        </w:rPr>
        <w:t>.1 Encontradas irregularidades, os serviços deverão ser refeitos e/ou os itens deverão ser substituídos nos prazos dispostos neste Termo de Referência, contados do recebimento da notificação respectiva que também poderá ser enviada por e-mail, sem prejuízo da aplicação das sanções previstas na Lei Federal n.º 14.133, de 2021.</w:t>
      </w:r>
    </w:p>
    <w:p w14:paraId="0D7BBE25" w14:textId="77777777" w:rsidR="00893053" w:rsidRPr="00ED67DD" w:rsidRDefault="00893053" w:rsidP="00433B45">
      <w:pPr>
        <w:pStyle w:val="PargrafodaLista"/>
        <w:tabs>
          <w:tab w:val="left" w:pos="824"/>
        </w:tabs>
        <w:spacing w:line="300" w:lineRule="exact"/>
        <w:ind w:left="0"/>
        <w:jc w:val="both"/>
        <w:rPr>
          <w:rFonts w:eastAsia="Arial Unicode MS"/>
          <w:sz w:val="24"/>
          <w:szCs w:val="24"/>
        </w:rPr>
      </w:pPr>
    </w:p>
    <w:p w14:paraId="5FA6A380" w14:textId="77777777" w:rsidR="001C46E3" w:rsidRDefault="001C46E3"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1</w:t>
      </w:r>
      <w:r w:rsidR="00B6115B" w:rsidRPr="00ED67DD">
        <w:rPr>
          <w:rFonts w:eastAsia="Arial Unicode MS"/>
          <w:sz w:val="24"/>
          <w:szCs w:val="24"/>
        </w:rPr>
        <w:t>7</w:t>
      </w:r>
      <w:r w:rsidRPr="00ED67DD">
        <w:rPr>
          <w:rFonts w:eastAsia="Arial Unicode MS"/>
          <w:sz w:val="24"/>
          <w:szCs w:val="24"/>
        </w:rPr>
        <w:t xml:space="preserve">.2. A CONTRATADA é obrigada a reparar, corrigir, ou substituir, às suas expensas, no total ou em parte, o item do objeto em que se verificarem vícios, defeitos ou incorreções. </w:t>
      </w:r>
    </w:p>
    <w:p w14:paraId="5F3A51A7" w14:textId="77777777" w:rsidR="00893053" w:rsidRPr="00ED67DD" w:rsidRDefault="00893053" w:rsidP="00433B45">
      <w:pPr>
        <w:pStyle w:val="PargrafodaLista"/>
        <w:tabs>
          <w:tab w:val="left" w:pos="824"/>
        </w:tabs>
        <w:spacing w:line="300" w:lineRule="exact"/>
        <w:ind w:left="0"/>
        <w:jc w:val="both"/>
        <w:rPr>
          <w:rFonts w:eastAsia="Arial Unicode MS"/>
          <w:sz w:val="24"/>
          <w:szCs w:val="24"/>
        </w:rPr>
      </w:pPr>
    </w:p>
    <w:p w14:paraId="16DB5DD6" w14:textId="77777777" w:rsidR="001C46E3" w:rsidRPr="00ED67DD" w:rsidRDefault="001C46E3"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1</w:t>
      </w:r>
      <w:r w:rsidR="00B6115B" w:rsidRPr="00ED67DD">
        <w:rPr>
          <w:rFonts w:eastAsia="Arial Unicode MS"/>
          <w:sz w:val="24"/>
          <w:szCs w:val="24"/>
        </w:rPr>
        <w:t>7</w:t>
      </w:r>
      <w:r w:rsidRPr="00ED67DD">
        <w:rPr>
          <w:rFonts w:eastAsia="Arial Unicode MS"/>
          <w:sz w:val="24"/>
          <w:szCs w:val="24"/>
        </w:rPr>
        <w:t>.3. Todas as despesas necessárias para efetivar as substituições ou correções de que trata este item, ficarão a cargo da CONTRATADA.</w:t>
      </w:r>
    </w:p>
    <w:p w14:paraId="78ABA9A3" w14:textId="77777777" w:rsidR="003E1105" w:rsidRPr="00ED67DD" w:rsidRDefault="003E1105" w:rsidP="00433B45">
      <w:pPr>
        <w:pStyle w:val="Recuodecorpodetexto"/>
        <w:spacing w:line="300" w:lineRule="exact"/>
        <w:ind w:left="0"/>
        <w:rPr>
          <w:b/>
        </w:rPr>
      </w:pPr>
    </w:p>
    <w:p w14:paraId="6C97DCAE" w14:textId="77777777" w:rsidR="007F51CB" w:rsidRPr="00ED67DD" w:rsidRDefault="007F51CB" w:rsidP="00433B45">
      <w:pPr>
        <w:pStyle w:val="PargrafodaLista"/>
        <w:tabs>
          <w:tab w:val="left" w:pos="824"/>
        </w:tabs>
        <w:spacing w:line="300" w:lineRule="exact"/>
        <w:ind w:left="0"/>
        <w:jc w:val="both"/>
        <w:rPr>
          <w:rFonts w:eastAsia="Arial Unicode MS"/>
          <w:b/>
          <w:sz w:val="24"/>
          <w:szCs w:val="24"/>
        </w:rPr>
      </w:pPr>
      <w:r w:rsidRPr="00ED67DD">
        <w:rPr>
          <w:b/>
          <w:sz w:val="24"/>
          <w:szCs w:val="24"/>
        </w:rPr>
        <w:t xml:space="preserve">CLÁUSULA DÉCIMA OITIVA – DA </w:t>
      </w:r>
      <w:r w:rsidRPr="00ED67DD">
        <w:rPr>
          <w:rFonts w:eastAsia="Arial Unicode MS"/>
          <w:b/>
          <w:sz w:val="24"/>
          <w:szCs w:val="24"/>
        </w:rPr>
        <w:t xml:space="preserve">SUBCONTRATAÇÃO </w:t>
      </w:r>
    </w:p>
    <w:p w14:paraId="18F9F2D4" w14:textId="77777777" w:rsidR="007F51CB" w:rsidRPr="00ED67DD" w:rsidRDefault="007F51CB" w:rsidP="00433B45">
      <w:pPr>
        <w:pStyle w:val="PargrafodaLista"/>
        <w:tabs>
          <w:tab w:val="left" w:pos="824"/>
        </w:tabs>
        <w:spacing w:line="300" w:lineRule="exact"/>
        <w:ind w:left="0"/>
        <w:jc w:val="both"/>
        <w:rPr>
          <w:rFonts w:eastAsia="Arial Unicode MS"/>
          <w:b/>
          <w:sz w:val="24"/>
          <w:szCs w:val="24"/>
        </w:rPr>
      </w:pPr>
    </w:p>
    <w:p w14:paraId="47E56CFB" w14:textId="77777777" w:rsidR="007F51CB" w:rsidRPr="00ED67DD" w:rsidRDefault="00B6115B" w:rsidP="00433B45">
      <w:pPr>
        <w:pStyle w:val="PargrafodaLista"/>
        <w:tabs>
          <w:tab w:val="left" w:pos="824"/>
        </w:tabs>
        <w:spacing w:line="300" w:lineRule="exact"/>
        <w:ind w:left="0"/>
        <w:jc w:val="both"/>
        <w:rPr>
          <w:rFonts w:eastAsia="Arial Unicode MS"/>
          <w:sz w:val="24"/>
          <w:szCs w:val="24"/>
        </w:rPr>
      </w:pPr>
      <w:r w:rsidRPr="00ED67DD">
        <w:rPr>
          <w:rFonts w:eastAsia="Arial Unicode MS"/>
          <w:sz w:val="24"/>
          <w:szCs w:val="24"/>
        </w:rPr>
        <w:t>18</w:t>
      </w:r>
      <w:r w:rsidR="007F51CB" w:rsidRPr="00ED67DD">
        <w:rPr>
          <w:rFonts w:eastAsia="Arial Unicode MS"/>
          <w:sz w:val="24"/>
          <w:szCs w:val="24"/>
        </w:rPr>
        <w:t>.1. Não será admitia a subcontratação, de forma a gerar outros instrumentos contratuais e consequentemente outras atribuições à Administração Pública. Deste modo é vedada a subcontratação do objeto, sem prejuízo da aplicação de outras penalidades cabíveis.</w:t>
      </w:r>
    </w:p>
    <w:p w14:paraId="4792BB57" w14:textId="77777777" w:rsidR="007F51CB" w:rsidRPr="00ED67DD" w:rsidRDefault="007F51CB" w:rsidP="00433B45">
      <w:pPr>
        <w:pStyle w:val="Recuodecorpodetexto"/>
        <w:spacing w:line="300" w:lineRule="exact"/>
        <w:ind w:left="0"/>
        <w:rPr>
          <w:b/>
        </w:rPr>
      </w:pPr>
    </w:p>
    <w:p w14:paraId="6329D07F" w14:textId="77777777" w:rsidR="007F51CB" w:rsidRPr="00ED67DD" w:rsidRDefault="007F51CB" w:rsidP="00433B45">
      <w:pPr>
        <w:pStyle w:val="Recuodecorpodetexto"/>
        <w:spacing w:line="300" w:lineRule="exact"/>
        <w:ind w:left="0"/>
        <w:rPr>
          <w:b/>
          <w:i w:val="0"/>
        </w:rPr>
      </w:pPr>
    </w:p>
    <w:p w14:paraId="56307473" w14:textId="77777777" w:rsidR="003E1105" w:rsidRPr="00ED67DD" w:rsidRDefault="003E1105" w:rsidP="00433B45">
      <w:pPr>
        <w:pStyle w:val="Recuodecorpodetexto"/>
        <w:spacing w:line="300" w:lineRule="exact"/>
        <w:ind w:left="0"/>
        <w:rPr>
          <w:i w:val="0"/>
        </w:rPr>
      </w:pPr>
      <w:r w:rsidRPr="00ED67DD">
        <w:rPr>
          <w:b/>
          <w:i w:val="0"/>
        </w:rPr>
        <w:t>CLÁUSULA DÉCIMA NONA - DOS CASOS OMISSOS</w:t>
      </w:r>
    </w:p>
    <w:p w14:paraId="1BF0313A" w14:textId="77777777" w:rsidR="003E1105" w:rsidRPr="00ED67DD" w:rsidRDefault="003E1105" w:rsidP="00433B45">
      <w:pPr>
        <w:pStyle w:val="Recuodecorpodetexto"/>
        <w:spacing w:line="300" w:lineRule="exact"/>
        <w:ind w:left="0"/>
        <w:rPr>
          <w:i w:val="0"/>
        </w:rPr>
      </w:pPr>
    </w:p>
    <w:p w14:paraId="689D428D" w14:textId="77777777" w:rsidR="003E1105" w:rsidRPr="00ED67DD" w:rsidRDefault="003E1105" w:rsidP="00433B45">
      <w:pPr>
        <w:pStyle w:val="Recuodecorpodetexto"/>
        <w:spacing w:line="300" w:lineRule="exact"/>
        <w:ind w:left="0"/>
        <w:rPr>
          <w:i w:val="0"/>
        </w:rPr>
      </w:pPr>
      <w:r w:rsidRPr="00ED67DD">
        <w:rPr>
          <w:i w:val="0"/>
        </w:rPr>
        <w:t>19.1. 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740F1C2C" w14:textId="77777777" w:rsidR="003E1105" w:rsidRPr="00ED67DD" w:rsidRDefault="003E1105" w:rsidP="00433B45">
      <w:pPr>
        <w:pStyle w:val="Recuodecorpodetexto"/>
        <w:spacing w:line="300" w:lineRule="exact"/>
        <w:ind w:left="0"/>
        <w:rPr>
          <w:i w:val="0"/>
        </w:rPr>
      </w:pPr>
    </w:p>
    <w:p w14:paraId="02B8B4FB" w14:textId="77777777" w:rsidR="003E1105" w:rsidRPr="00ED67DD" w:rsidRDefault="003E1105" w:rsidP="00433B45">
      <w:pPr>
        <w:pStyle w:val="Recuodecorpodetexto"/>
        <w:spacing w:line="300" w:lineRule="exact"/>
        <w:ind w:left="0"/>
        <w:rPr>
          <w:b/>
          <w:i w:val="0"/>
        </w:rPr>
      </w:pPr>
      <w:r w:rsidRPr="00ED67DD">
        <w:rPr>
          <w:b/>
          <w:i w:val="0"/>
        </w:rPr>
        <w:t>CLÁUSULA VIGÉSIMA– FORO</w:t>
      </w:r>
    </w:p>
    <w:p w14:paraId="0303B15E" w14:textId="77777777" w:rsidR="001C46E3" w:rsidRPr="00ED67DD" w:rsidRDefault="001C46E3" w:rsidP="00433B45">
      <w:pPr>
        <w:pStyle w:val="Recuodecorpodetexto"/>
        <w:spacing w:line="300" w:lineRule="exact"/>
        <w:ind w:left="0"/>
        <w:rPr>
          <w:i w:val="0"/>
        </w:rPr>
      </w:pPr>
    </w:p>
    <w:p w14:paraId="3FB80EC2" w14:textId="77777777" w:rsidR="003E1105" w:rsidRPr="00ED67DD" w:rsidRDefault="003E1105" w:rsidP="00433B45">
      <w:pPr>
        <w:pStyle w:val="Recuodecorpodetexto"/>
        <w:spacing w:line="300" w:lineRule="exact"/>
        <w:ind w:left="0"/>
        <w:rPr>
          <w:b/>
          <w:i w:val="0"/>
        </w:rPr>
      </w:pPr>
      <w:r w:rsidRPr="00ED67DD">
        <w:rPr>
          <w:i w:val="0"/>
        </w:rPr>
        <w:t>20.1 - Fica eleito o Foro da Comarca de Tupaciguara, para d</w:t>
      </w:r>
      <w:r w:rsidRPr="00ED67DD">
        <w:rPr>
          <w:b/>
          <w:i w:val="0"/>
        </w:rPr>
        <w:t>irimir eventuais dúvidas ou questões, com renúncia de qualquer outro, por mais privilegiado que seja.</w:t>
      </w:r>
    </w:p>
    <w:p w14:paraId="131B0E61" w14:textId="77777777" w:rsidR="00B6115B" w:rsidRPr="00ED67DD" w:rsidRDefault="00B6115B" w:rsidP="00433B45">
      <w:pPr>
        <w:pStyle w:val="Recuodecorpodetexto"/>
        <w:spacing w:line="300" w:lineRule="exact"/>
        <w:ind w:left="0"/>
        <w:rPr>
          <w:i w:val="0"/>
        </w:rPr>
      </w:pPr>
    </w:p>
    <w:p w14:paraId="10034C46" w14:textId="77777777" w:rsidR="003E1105" w:rsidRPr="00ED67DD" w:rsidRDefault="003E1105" w:rsidP="00433B45">
      <w:pPr>
        <w:tabs>
          <w:tab w:val="left" w:pos="1296"/>
        </w:tabs>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 xml:space="preserve">E por estarem de acordo, Contratante e Contratada assinam o presente instrumento, juntamente com as testemunhas, em </w:t>
      </w:r>
      <w:r w:rsidRPr="00ED67DD">
        <w:rPr>
          <w:rFonts w:ascii="Times New Roman" w:hAnsi="Times New Roman" w:cs="Times New Roman"/>
          <w:bCs/>
          <w:sz w:val="24"/>
          <w:szCs w:val="24"/>
        </w:rPr>
        <w:t>02 (duas)</w:t>
      </w:r>
      <w:r w:rsidRPr="00ED67DD">
        <w:rPr>
          <w:rFonts w:ascii="Times New Roman" w:hAnsi="Times New Roman" w:cs="Times New Roman"/>
          <w:b/>
          <w:sz w:val="24"/>
          <w:szCs w:val="24"/>
        </w:rPr>
        <w:t xml:space="preserve"> </w:t>
      </w:r>
      <w:r w:rsidRPr="00ED67DD">
        <w:rPr>
          <w:rFonts w:ascii="Times New Roman" w:hAnsi="Times New Roman" w:cs="Times New Roman"/>
          <w:sz w:val="24"/>
          <w:szCs w:val="24"/>
        </w:rPr>
        <w:t>vias de igual teor e para um só efeito.</w:t>
      </w:r>
    </w:p>
    <w:p w14:paraId="1A6306F7" w14:textId="77777777" w:rsidR="002A18D8" w:rsidRPr="00ED67DD" w:rsidRDefault="002A18D8" w:rsidP="00433B45">
      <w:pPr>
        <w:tabs>
          <w:tab w:val="left" w:pos="1296"/>
        </w:tabs>
        <w:spacing w:after="0" w:line="300" w:lineRule="exact"/>
        <w:jc w:val="both"/>
        <w:rPr>
          <w:rFonts w:ascii="Times New Roman" w:hAnsi="Times New Roman" w:cs="Times New Roman"/>
          <w:sz w:val="24"/>
          <w:szCs w:val="24"/>
        </w:rPr>
      </w:pPr>
    </w:p>
    <w:p w14:paraId="640EDFBC" w14:textId="77777777" w:rsidR="003E1105" w:rsidRPr="00ED67DD" w:rsidRDefault="009C54B4" w:rsidP="00433B45">
      <w:pPr>
        <w:tabs>
          <w:tab w:val="left" w:pos="1296"/>
        </w:tabs>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Tupaciguara, _</w:t>
      </w:r>
      <w:r w:rsidR="003E1105" w:rsidRPr="00ED67DD">
        <w:rPr>
          <w:rFonts w:ascii="Times New Roman" w:hAnsi="Times New Roman" w:cs="Times New Roman"/>
          <w:sz w:val="24"/>
          <w:szCs w:val="24"/>
        </w:rPr>
        <w:t>____de _________</w:t>
      </w:r>
      <w:r w:rsidR="002A18D8" w:rsidRPr="00ED67DD">
        <w:rPr>
          <w:rFonts w:ascii="Times New Roman" w:hAnsi="Times New Roman" w:cs="Times New Roman"/>
          <w:sz w:val="24"/>
          <w:szCs w:val="24"/>
        </w:rPr>
        <w:t>_ 2024</w:t>
      </w:r>
      <w:r w:rsidR="003E1105" w:rsidRPr="00ED67DD">
        <w:rPr>
          <w:rFonts w:ascii="Times New Roman" w:hAnsi="Times New Roman" w:cs="Times New Roman"/>
          <w:sz w:val="24"/>
          <w:szCs w:val="24"/>
        </w:rPr>
        <w:t>.</w:t>
      </w:r>
    </w:p>
    <w:p w14:paraId="5B5B670E" w14:textId="77777777" w:rsidR="00893053" w:rsidRDefault="00893053" w:rsidP="00433B45">
      <w:pPr>
        <w:tabs>
          <w:tab w:val="left" w:pos="1296"/>
        </w:tabs>
        <w:spacing w:after="0" w:line="300" w:lineRule="exact"/>
        <w:jc w:val="center"/>
        <w:rPr>
          <w:rFonts w:ascii="Times New Roman" w:hAnsi="Times New Roman" w:cs="Times New Roman"/>
          <w:b/>
          <w:sz w:val="24"/>
          <w:szCs w:val="24"/>
        </w:rPr>
      </w:pPr>
    </w:p>
    <w:p w14:paraId="63753ED5" w14:textId="77777777" w:rsidR="003E1105" w:rsidRPr="00ED67DD" w:rsidRDefault="003E1105" w:rsidP="00433B45">
      <w:pPr>
        <w:tabs>
          <w:tab w:val="left" w:pos="1296"/>
        </w:tabs>
        <w:spacing w:after="0" w:line="300" w:lineRule="exact"/>
        <w:jc w:val="center"/>
        <w:rPr>
          <w:rFonts w:ascii="Times New Roman" w:hAnsi="Times New Roman" w:cs="Times New Roman"/>
          <w:sz w:val="24"/>
          <w:szCs w:val="24"/>
        </w:rPr>
      </w:pPr>
      <w:r w:rsidRPr="00ED67DD">
        <w:rPr>
          <w:rFonts w:ascii="Times New Roman" w:hAnsi="Times New Roman" w:cs="Times New Roman"/>
          <w:b/>
          <w:sz w:val="24"/>
          <w:szCs w:val="24"/>
        </w:rPr>
        <w:t>___________________________________</w:t>
      </w:r>
    </w:p>
    <w:p w14:paraId="23F8581C" w14:textId="77777777" w:rsidR="003E1105" w:rsidRPr="00ED67DD" w:rsidRDefault="003E1105" w:rsidP="00433B45">
      <w:pPr>
        <w:tabs>
          <w:tab w:val="left" w:pos="1296"/>
        </w:tabs>
        <w:spacing w:after="0" w:line="300" w:lineRule="exact"/>
        <w:jc w:val="center"/>
        <w:rPr>
          <w:rFonts w:ascii="Times New Roman" w:hAnsi="Times New Roman" w:cs="Times New Roman"/>
          <w:sz w:val="24"/>
          <w:szCs w:val="24"/>
        </w:rPr>
      </w:pPr>
      <w:r w:rsidRPr="00ED67DD">
        <w:rPr>
          <w:rFonts w:ascii="Times New Roman" w:hAnsi="Times New Roman" w:cs="Times New Roman"/>
          <w:b/>
          <w:sz w:val="24"/>
          <w:szCs w:val="24"/>
        </w:rPr>
        <w:t xml:space="preserve">Presidente </w:t>
      </w:r>
    </w:p>
    <w:p w14:paraId="0958DEC6" w14:textId="77777777" w:rsidR="003E1105" w:rsidRPr="00ED67DD" w:rsidRDefault="003E1105" w:rsidP="00433B45">
      <w:pPr>
        <w:tabs>
          <w:tab w:val="left" w:pos="1296"/>
        </w:tabs>
        <w:spacing w:after="0" w:line="300" w:lineRule="exact"/>
        <w:jc w:val="center"/>
        <w:rPr>
          <w:rFonts w:ascii="Times New Roman" w:hAnsi="Times New Roman" w:cs="Times New Roman"/>
          <w:b/>
          <w:sz w:val="24"/>
          <w:szCs w:val="24"/>
        </w:rPr>
      </w:pPr>
    </w:p>
    <w:p w14:paraId="3167190A" w14:textId="77777777" w:rsidR="002A18D8" w:rsidRPr="00ED67DD" w:rsidRDefault="002A18D8" w:rsidP="00433B45">
      <w:pPr>
        <w:tabs>
          <w:tab w:val="left" w:pos="1296"/>
        </w:tabs>
        <w:spacing w:after="0" w:line="300" w:lineRule="exact"/>
        <w:jc w:val="center"/>
        <w:rPr>
          <w:rFonts w:ascii="Times New Roman" w:hAnsi="Times New Roman" w:cs="Times New Roman"/>
          <w:b/>
          <w:sz w:val="24"/>
          <w:szCs w:val="24"/>
        </w:rPr>
      </w:pPr>
    </w:p>
    <w:p w14:paraId="5B385692" w14:textId="77777777" w:rsidR="003E1105" w:rsidRPr="00ED67DD" w:rsidRDefault="003E1105" w:rsidP="00433B45">
      <w:pPr>
        <w:tabs>
          <w:tab w:val="left" w:pos="1296"/>
        </w:tabs>
        <w:spacing w:after="0" w:line="300" w:lineRule="exact"/>
        <w:jc w:val="center"/>
        <w:rPr>
          <w:rFonts w:ascii="Times New Roman" w:hAnsi="Times New Roman" w:cs="Times New Roman"/>
          <w:sz w:val="24"/>
          <w:szCs w:val="24"/>
        </w:rPr>
      </w:pPr>
      <w:r w:rsidRPr="00ED67DD">
        <w:rPr>
          <w:rFonts w:ascii="Times New Roman" w:hAnsi="Times New Roman" w:cs="Times New Roman"/>
          <w:sz w:val="24"/>
          <w:szCs w:val="24"/>
        </w:rPr>
        <w:t>_____________________________________</w:t>
      </w:r>
    </w:p>
    <w:p w14:paraId="1B5DF2E3" w14:textId="77777777" w:rsidR="003E1105" w:rsidRPr="00ED67DD" w:rsidRDefault="003E1105" w:rsidP="00433B45">
      <w:pPr>
        <w:tabs>
          <w:tab w:val="left" w:pos="1296"/>
        </w:tabs>
        <w:spacing w:after="0" w:line="300" w:lineRule="exact"/>
        <w:jc w:val="center"/>
        <w:rPr>
          <w:rFonts w:ascii="Times New Roman" w:hAnsi="Times New Roman" w:cs="Times New Roman"/>
          <w:sz w:val="24"/>
          <w:szCs w:val="24"/>
        </w:rPr>
      </w:pPr>
      <w:r w:rsidRPr="00ED67DD">
        <w:rPr>
          <w:rFonts w:ascii="Times New Roman" w:hAnsi="Times New Roman" w:cs="Times New Roman"/>
          <w:b/>
          <w:sz w:val="24"/>
          <w:szCs w:val="24"/>
        </w:rPr>
        <w:t>Contratada</w:t>
      </w:r>
    </w:p>
    <w:p w14:paraId="7E3BABC1" w14:textId="77777777" w:rsidR="003E1105" w:rsidRPr="00ED67DD" w:rsidRDefault="003E1105" w:rsidP="00433B45">
      <w:pPr>
        <w:tabs>
          <w:tab w:val="left" w:pos="1296"/>
        </w:tabs>
        <w:spacing w:after="0" w:line="300" w:lineRule="exact"/>
        <w:jc w:val="both"/>
        <w:rPr>
          <w:rFonts w:ascii="Times New Roman" w:hAnsi="Times New Roman" w:cs="Times New Roman"/>
          <w:b/>
          <w:sz w:val="24"/>
          <w:szCs w:val="24"/>
        </w:rPr>
      </w:pPr>
    </w:p>
    <w:p w14:paraId="5238FB48" w14:textId="77777777" w:rsidR="002A18D8" w:rsidRPr="00ED67DD" w:rsidRDefault="002A18D8" w:rsidP="00433B45">
      <w:pPr>
        <w:tabs>
          <w:tab w:val="left" w:pos="1296"/>
        </w:tabs>
        <w:spacing w:after="0" w:line="300" w:lineRule="exact"/>
        <w:jc w:val="both"/>
        <w:rPr>
          <w:rFonts w:ascii="Times New Roman" w:hAnsi="Times New Roman" w:cs="Times New Roman"/>
          <w:b/>
          <w:sz w:val="24"/>
          <w:szCs w:val="24"/>
        </w:rPr>
      </w:pPr>
    </w:p>
    <w:p w14:paraId="6F0CCFD9" w14:textId="77777777" w:rsidR="003E1105" w:rsidRPr="00ED67DD" w:rsidRDefault="003E1105" w:rsidP="00433B45">
      <w:pPr>
        <w:tabs>
          <w:tab w:val="left" w:pos="1296"/>
        </w:tabs>
        <w:spacing w:after="0" w:line="300" w:lineRule="exact"/>
        <w:jc w:val="both"/>
        <w:rPr>
          <w:rFonts w:ascii="Times New Roman" w:hAnsi="Times New Roman" w:cs="Times New Roman"/>
          <w:sz w:val="24"/>
          <w:szCs w:val="24"/>
        </w:rPr>
      </w:pPr>
      <w:r w:rsidRPr="00ED67DD">
        <w:rPr>
          <w:rFonts w:ascii="Times New Roman" w:hAnsi="Times New Roman" w:cs="Times New Roman"/>
          <w:b/>
          <w:sz w:val="24"/>
          <w:szCs w:val="24"/>
        </w:rPr>
        <w:t>Testemunhas</w:t>
      </w:r>
    </w:p>
    <w:p w14:paraId="598E97BD" w14:textId="77777777" w:rsidR="003E1105" w:rsidRPr="00ED67DD" w:rsidRDefault="003E1105" w:rsidP="00433B45">
      <w:pPr>
        <w:tabs>
          <w:tab w:val="left" w:pos="1296"/>
        </w:tabs>
        <w:spacing w:after="0" w:line="300" w:lineRule="exact"/>
        <w:jc w:val="both"/>
        <w:rPr>
          <w:rFonts w:ascii="Times New Roman" w:hAnsi="Times New Roman" w:cs="Times New Roman"/>
          <w:b/>
          <w:sz w:val="24"/>
          <w:szCs w:val="24"/>
        </w:rPr>
      </w:pPr>
    </w:p>
    <w:p w14:paraId="4E601AAE" w14:textId="77777777" w:rsidR="003E1105" w:rsidRPr="00ED67DD" w:rsidRDefault="003E1105" w:rsidP="00433B45">
      <w:pPr>
        <w:tabs>
          <w:tab w:val="left" w:pos="1296"/>
        </w:tabs>
        <w:spacing w:after="0" w:line="300" w:lineRule="exact"/>
        <w:jc w:val="both"/>
        <w:rPr>
          <w:rFonts w:ascii="Times New Roman" w:hAnsi="Times New Roman" w:cs="Times New Roman"/>
          <w:sz w:val="24"/>
          <w:szCs w:val="24"/>
        </w:rPr>
      </w:pPr>
      <w:r w:rsidRPr="00ED67DD">
        <w:rPr>
          <w:rFonts w:ascii="Times New Roman" w:hAnsi="Times New Roman" w:cs="Times New Roman"/>
          <w:b/>
          <w:sz w:val="24"/>
          <w:szCs w:val="24"/>
        </w:rPr>
        <w:t>_____________________________________________</w:t>
      </w:r>
    </w:p>
    <w:p w14:paraId="57EC6A10" w14:textId="77777777" w:rsidR="003E1105" w:rsidRPr="00ED67DD" w:rsidRDefault="003E1105" w:rsidP="00433B45">
      <w:pPr>
        <w:tabs>
          <w:tab w:val="left" w:pos="1296"/>
        </w:tabs>
        <w:spacing w:after="0" w:line="300" w:lineRule="exact"/>
        <w:jc w:val="both"/>
        <w:rPr>
          <w:rFonts w:ascii="Times New Roman" w:hAnsi="Times New Roman" w:cs="Times New Roman"/>
          <w:b/>
          <w:sz w:val="24"/>
          <w:szCs w:val="24"/>
        </w:rPr>
      </w:pPr>
    </w:p>
    <w:p w14:paraId="23ADD463" w14:textId="77777777" w:rsidR="003E1105" w:rsidRPr="00ED67DD" w:rsidRDefault="003E1105" w:rsidP="00433B45">
      <w:pPr>
        <w:tabs>
          <w:tab w:val="left" w:pos="1296"/>
        </w:tabs>
        <w:spacing w:after="0" w:line="300" w:lineRule="exact"/>
        <w:jc w:val="both"/>
        <w:rPr>
          <w:rFonts w:ascii="Times New Roman" w:hAnsi="Times New Roman" w:cs="Times New Roman"/>
          <w:sz w:val="24"/>
          <w:szCs w:val="24"/>
        </w:rPr>
      </w:pPr>
      <w:r w:rsidRPr="00ED67DD">
        <w:rPr>
          <w:rFonts w:ascii="Times New Roman" w:hAnsi="Times New Roman" w:cs="Times New Roman"/>
          <w:b/>
          <w:sz w:val="24"/>
          <w:szCs w:val="24"/>
        </w:rPr>
        <w:t>_____________________________________________</w:t>
      </w:r>
    </w:p>
    <w:p w14:paraId="5EB99502" w14:textId="77777777" w:rsidR="003E1105" w:rsidRPr="00ED67DD" w:rsidRDefault="003E1105" w:rsidP="00433B45">
      <w:pPr>
        <w:spacing w:after="0" w:line="300" w:lineRule="exact"/>
        <w:jc w:val="both"/>
        <w:rPr>
          <w:rFonts w:ascii="Times New Roman" w:hAnsi="Times New Roman" w:cs="Times New Roman"/>
          <w:sz w:val="24"/>
          <w:szCs w:val="24"/>
        </w:rPr>
      </w:pPr>
      <w:r w:rsidRPr="00ED67DD">
        <w:rPr>
          <w:rFonts w:ascii="Times New Roman" w:hAnsi="Times New Roman" w:cs="Times New Roman"/>
          <w:sz w:val="24"/>
          <w:szCs w:val="24"/>
        </w:rPr>
        <w:tab/>
      </w:r>
    </w:p>
    <w:p w14:paraId="10964CAA" w14:textId="77777777" w:rsidR="003E1105" w:rsidRPr="00ED67DD" w:rsidRDefault="003E1105" w:rsidP="00433B45">
      <w:pPr>
        <w:spacing w:after="0" w:line="300" w:lineRule="exact"/>
        <w:rPr>
          <w:rFonts w:ascii="Times New Roman" w:hAnsi="Times New Roman" w:cs="Times New Roman"/>
          <w:sz w:val="24"/>
          <w:szCs w:val="24"/>
          <w:lang w:eastAsia="pt-BR"/>
        </w:rPr>
      </w:pPr>
    </w:p>
    <w:sectPr w:rsidR="003E1105" w:rsidRPr="00ED67DD" w:rsidSect="00137E77">
      <w:headerReference w:type="default" r:id="rId24"/>
      <w:pgSz w:w="11906" w:h="16838"/>
      <w:pgMar w:top="454" w:right="1134" w:bottom="45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75C94E" w14:textId="77777777" w:rsidR="007F4330" w:rsidRDefault="007F4330">
      <w:pPr>
        <w:spacing w:after="0" w:line="240" w:lineRule="auto"/>
      </w:pPr>
      <w:r>
        <w:separator/>
      </w:r>
    </w:p>
  </w:endnote>
  <w:endnote w:type="continuationSeparator" w:id="0">
    <w:p w14:paraId="7F25F0DB" w14:textId="77777777" w:rsidR="007F4330" w:rsidRDefault="007F43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wis721 Lt BT">
    <w:altName w:val="Arial"/>
    <w:charset w:val="00"/>
    <w:family w:val="swiss"/>
    <w:pitch w:val="variable"/>
    <w:sig w:usb0="00000001" w:usb1="00000000" w:usb2="00000000" w:usb3="00000000" w:csb0="0000001B" w:csb1="00000000"/>
  </w:font>
  <w:font w:name="Arial Unicode MS">
    <w:panose1 w:val="020B0604020202020204"/>
    <w:charset w:val="00"/>
    <w:family w:val="roman"/>
    <w:notTrueType/>
    <w:pitch w:val="variable"/>
    <w:sig w:usb0="00000003" w:usb1="00000000" w:usb2="00000000" w:usb3="00000000" w:csb0="00000001" w:csb1="00000000"/>
  </w:font>
  <w:font w:name="Tekton-Thin">
    <w:altName w:val="Times New Roman"/>
    <w:charset w:val="00"/>
    <w:family w:val="auto"/>
    <w:pitch w:val="variable"/>
    <w:sig w:usb0="00000001" w:usb1="00000000" w:usb2="00000000" w:usb3="00000000" w:csb0="0000001B" w:csb1="00000000"/>
  </w:font>
  <w:font w:name="OpenSymbol">
    <w:charset w:val="00"/>
    <w:family w:val="auto"/>
    <w:pitch w:val="variable"/>
    <w:sig w:usb0="800000AF" w:usb1="1001ECEA"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C0409" w14:textId="77777777" w:rsidR="007F4330" w:rsidRDefault="007F4330">
      <w:pPr>
        <w:spacing w:after="0" w:line="240" w:lineRule="auto"/>
      </w:pPr>
      <w:r>
        <w:separator/>
      </w:r>
    </w:p>
  </w:footnote>
  <w:footnote w:type="continuationSeparator" w:id="0">
    <w:p w14:paraId="21C17E2A" w14:textId="77777777" w:rsidR="007F4330" w:rsidRDefault="007F43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0099A7" w14:textId="77777777" w:rsidR="007D1E97" w:rsidRPr="00681C92" w:rsidRDefault="007D1E97" w:rsidP="00ED5B23">
    <w:pPr>
      <w:pStyle w:val="Ttulo"/>
      <w:rPr>
        <w:rFonts w:ascii="Times New Roman" w:hAnsi="Times New Roman"/>
        <w:sz w:val="28"/>
        <w:szCs w:val="28"/>
        <w:lang w:val="pt-PT"/>
      </w:rPr>
    </w:pPr>
    <w:r w:rsidRPr="00681C92">
      <w:rPr>
        <w:rFonts w:ascii="Times New Roman" w:hAnsi="Times New Roman"/>
        <w:noProof/>
        <w:sz w:val="28"/>
        <w:szCs w:val="28"/>
      </w:rPr>
      <w:drawing>
        <wp:anchor distT="0" distB="0" distL="0" distR="0" simplePos="0" relativeHeight="251659264" behindDoc="0" locked="0" layoutInCell="1" allowOverlap="1" wp14:anchorId="11F670D4" wp14:editId="36532186">
          <wp:simplePos x="0" y="0"/>
          <wp:positionH relativeFrom="page">
            <wp:align>left</wp:align>
          </wp:positionH>
          <wp:positionV relativeFrom="paragraph">
            <wp:posOffset>10795</wp:posOffset>
          </wp:positionV>
          <wp:extent cx="925830" cy="856411"/>
          <wp:effectExtent l="0" t="0" r="7620" b="1270"/>
          <wp:wrapNone/>
          <wp:docPr id="2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925830" cy="856411"/>
                  </a:xfrm>
                  <a:prstGeom prst="rect">
                    <a:avLst/>
                  </a:prstGeom>
                </pic:spPr>
              </pic:pic>
            </a:graphicData>
          </a:graphic>
        </wp:anchor>
      </w:drawing>
    </w:r>
    <w:r w:rsidRPr="00681C92">
      <w:rPr>
        <w:rFonts w:ascii="Times New Roman" w:hAnsi="Times New Roman"/>
        <w:sz w:val="28"/>
        <w:szCs w:val="28"/>
        <w:lang w:val="pt-PT"/>
      </w:rPr>
      <w:t>CÂMARA MUNICIPAL DE TUPACIGUARA</w:t>
    </w:r>
  </w:p>
  <w:p w14:paraId="74135DAD" w14:textId="77777777" w:rsidR="007D1E97" w:rsidRPr="00681C92" w:rsidRDefault="007D1E97" w:rsidP="00ED5B23">
    <w:pPr>
      <w:widowControl w:val="0"/>
      <w:autoSpaceDE w:val="0"/>
      <w:autoSpaceDN w:val="0"/>
      <w:spacing w:before="1" w:after="0" w:line="240" w:lineRule="auto"/>
      <w:ind w:left="2660" w:right="2072"/>
      <w:jc w:val="center"/>
      <w:rPr>
        <w:rFonts w:ascii="Calibri" w:eastAsia="Calibri" w:hAnsi="Calibri" w:cs="Calibri"/>
        <w:sz w:val="24"/>
        <w:szCs w:val="24"/>
        <w:lang w:val="pt-PT"/>
      </w:rPr>
    </w:pPr>
    <w:r w:rsidRPr="00681C92">
      <w:rPr>
        <w:rFonts w:ascii="Calibri" w:eastAsia="Calibri" w:hAnsi="Calibri" w:cs="Calibri"/>
        <w:sz w:val="24"/>
        <w:szCs w:val="24"/>
        <w:lang w:val="pt-PT"/>
      </w:rPr>
      <w:t>ESTADO DE MINAS GERAIS</w:t>
    </w:r>
  </w:p>
  <w:p w14:paraId="25FDB707" w14:textId="77777777" w:rsidR="007D1E97" w:rsidRPr="00681C92" w:rsidRDefault="007D1E97" w:rsidP="00ED5B23">
    <w:pPr>
      <w:widowControl w:val="0"/>
      <w:autoSpaceDE w:val="0"/>
      <w:autoSpaceDN w:val="0"/>
      <w:spacing w:before="2" w:after="0" w:line="240" w:lineRule="auto"/>
      <w:ind w:left="2660" w:right="2072"/>
      <w:jc w:val="center"/>
      <w:rPr>
        <w:rFonts w:ascii="Calibri" w:eastAsia="Calibri" w:hAnsi="Calibri" w:cs="Calibri"/>
        <w:sz w:val="20"/>
        <w:lang w:val="pt-PT"/>
      </w:rPr>
    </w:pPr>
    <w:r w:rsidRPr="00681C92">
      <w:rPr>
        <w:rFonts w:ascii="Calibri" w:eastAsia="Calibri" w:hAnsi="Calibri" w:cs="Calibri"/>
        <w:sz w:val="20"/>
        <w:lang w:val="pt-PT"/>
      </w:rPr>
      <w:t>Rua Olegário Maciel, 01 – Tupaciguara – Cep:38.480-000 CP 36 Fone: (34) 3281-2038/5990</w:t>
    </w:r>
  </w:p>
  <w:p w14:paraId="116340B7" w14:textId="77777777" w:rsidR="007D1E97" w:rsidRPr="00681C92" w:rsidRDefault="007D1E97" w:rsidP="00ED5B23">
    <w:pPr>
      <w:widowControl w:val="0"/>
      <w:tabs>
        <w:tab w:val="center" w:pos="4252"/>
        <w:tab w:val="right" w:pos="8504"/>
      </w:tabs>
      <w:autoSpaceDE w:val="0"/>
      <w:autoSpaceDN w:val="0"/>
      <w:spacing w:after="0" w:line="240" w:lineRule="auto"/>
      <w:ind w:left="2660" w:right="2072"/>
      <w:jc w:val="center"/>
      <w:rPr>
        <w:rFonts w:ascii="Calibri" w:eastAsia="Calibri" w:hAnsi="Calibri" w:cs="Calibri"/>
        <w:lang w:val="pt-PT"/>
      </w:rPr>
    </w:pPr>
    <w:r w:rsidRPr="00681C92">
      <w:rPr>
        <w:rFonts w:ascii="Calibri" w:eastAsia="Calibri" w:hAnsi="Calibri" w:cs="Calibri"/>
        <w:sz w:val="20"/>
        <w:lang w:val="pt-PT"/>
      </w:rPr>
      <w:t>C.N.P.J. 20.721.924/0001-94</w:t>
    </w:r>
  </w:p>
  <w:p w14:paraId="27B676A9" w14:textId="77777777" w:rsidR="007D1E97" w:rsidRDefault="007D1E97" w:rsidP="00ED5B23">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2334"/>
        </w:tabs>
        <w:ind w:left="2334" w:firstLine="0"/>
      </w:pPr>
    </w:lvl>
    <w:lvl w:ilvl="1">
      <w:start w:val="1"/>
      <w:numFmt w:val="none"/>
      <w:suff w:val="nothing"/>
      <w:lvlText w:val=""/>
      <w:lvlJc w:val="left"/>
      <w:pPr>
        <w:tabs>
          <w:tab w:val="num" w:pos="2334"/>
        </w:tabs>
        <w:ind w:left="2334" w:firstLine="0"/>
      </w:pPr>
    </w:lvl>
    <w:lvl w:ilvl="2">
      <w:start w:val="1"/>
      <w:numFmt w:val="none"/>
      <w:suff w:val="nothing"/>
      <w:lvlText w:val=""/>
      <w:lvlJc w:val="left"/>
      <w:pPr>
        <w:tabs>
          <w:tab w:val="num" w:pos="2334"/>
        </w:tabs>
        <w:ind w:left="2334" w:firstLine="0"/>
      </w:pPr>
    </w:lvl>
    <w:lvl w:ilvl="3">
      <w:start w:val="1"/>
      <w:numFmt w:val="none"/>
      <w:suff w:val="nothing"/>
      <w:lvlText w:val=""/>
      <w:lvlJc w:val="left"/>
      <w:pPr>
        <w:tabs>
          <w:tab w:val="num" w:pos="2334"/>
        </w:tabs>
        <w:ind w:left="2334" w:firstLine="0"/>
      </w:pPr>
    </w:lvl>
    <w:lvl w:ilvl="4">
      <w:start w:val="1"/>
      <w:numFmt w:val="none"/>
      <w:suff w:val="nothing"/>
      <w:lvlText w:val=""/>
      <w:lvlJc w:val="left"/>
      <w:pPr>
        <w:tabs>
          <w:tab w:val="num" w:pos="2334"/>
        </w:tabs>
        <w:ind w:left="2334" w:firstLine="0"/>
      </w:pPr>
    </w:lvl>
    <w:lvl w:ilvl="5">
      <w:start w:val="1"/>
      <w:numFmt w:val="none"/>
      <w:suff w:val="nothing"/>
      <w:lvlText w:val=""/>
      <w:lvlJc w:val="left"/>
      <w:pPr>
        <w:tabs>
          <w:tab w:val="num" w:pos="2334"/>
        </w:tabs>
        <w:ind w:left="2334" w:firstLine="0"/>
      </w:pPr>
    </w:lvl>
    <w:lvl w:ilvl="6">
      <w:start w:val="1"/>
      <w:numFmt w:val="none"/>
      <w:suff w:val="nothing"/>
      <w:lvlText w:val=""/>
      <w:lvlJc w:val="left"/>
      <w:pPr>
        <w:tabs>
          <w:tab w:val="num" w:pos="2334"/>
        </w:tabs>
        <w:ind w:left="2334" w:firstLine="0"/>
      </w:pPr>
    </w:lvl>
    <w:lvl w:ilvl="7">
      <w:start w:val="1"/>
      <w:numFmt w:val="none"/>
      <w:suff w:val="nothing"/>
      <w:lvlText w:val=""/>
      <w:lvlJc w:val="left"/>
      <w:pPr>
        <w:tabs>
          <w:tab w:val="num" w:pos="2334"/>
        </w:tabs>
        <w:ind w:left="2334" w:firstLine="0"/>
      </w:pPr>
    </w:lvl>
    <w:lvl w:ilvl="8">
      <w:start w:val="1"/>
      <w:numFmt w:val="none"/>
      <w:suff w:val="nothing"/>
      <w:lvlText w:val=""/>
      <w:lvlJc w:val="left"/>
      <w:pPr>
        <w:tabs>
          <w:tab w:val="num" w:pos="2334"/>
        </w:tabs>
        <w:ind w:left="2334" w:firstLine="0"/>
      </w:pPr>
    </w:lvl>
  </w:abstractNum>
  <w:abstractNum w:abstractNumId="1">
    <w:nsid w:val="00000002"/>
    <w:multiLevelType w:val="multilevel"/>
    <w:tmpl w:val="C1E2B234"/>
    <w:name w:val="WW8Num2"/>
    <w:lvl w:ilvl="0">
      <w:start w:val="12"/>
      <w:numFmt w:val="decimal"/>
      <w:lvlText w:val="%1"/>
      <w:lvlJc w:val="left"/>
      <w:pPr>
        <w:tabs>
          <w:tab w:val="num" w:pos="0"/>
        </w:tabs>
        <w:ind w:left="420" w:hanging="420"/>
      </w:pPr>
      <w:rPr>
        <w:b/>
        <w:sz w:val="24"/>
        <w:szCs w:val="24"/>
      </w:rPr>
    </w:lvl>
    <w:lvl w:ilvl="1">
      <w:start w:val="1"/>
      <w:numFmt w:val="decimal"/>
      <w:lvlText w:val="%1.%2"/>
      <w:lvlJc w:val="left"/>
      <w:pPr>
        <w:tabs>
          <w:tab w:val="num" w:pos="0"/>
        </w:tabs>
        <w:ind w:left="420" w:hanging="420"/>
      </w:pPr>
      <w:rPr>
        <w:b w:val="0"/>
        <w:sz w:val="24"/>
        <w:szCs w:val="24"/>
      </w:rPr>
    </w:lvl>
    <w:lvl w:ilvl="2">
      <w:start w:val="1"/>
      <w:numFmt w:val="decimal"/>
      <w:lvlText w:val="%1.%2.%3"/>
      <w:lvlJc w:val="left"/>
      <w:pPr>
        <w:tabs>
          <w:tab w:val="num" w:pos="0"/>
        </w:tabs>
        <w:ind w:left="720" w:hanging="720"/>
      </w:pPr>
      <w:rPr>
        <w:b/>
        <w:sz w:val="24"/>
        <w:szCs w:val="24"/>
      </w:rPr>
    </w:lvl>
    <w:lvl w:ilvl="3">
      <w:start w:val="1"/>
      <w:numFmt w:val="decimal"/>
      <w:lvlText w:val="%1.%2.%3.%4"/>
      <w:lvlJc w:val="left"/>
      <w:pPr>
        <w:tabs>
          <w:tab w:val="num" w:pos="0"/>
        </w:tabs>
        <w:ind w:left="720" w:hanging="720"/>
      </w:pPr>
      <w:rPr>
        <w:b/>
        <w:sz w:val="24"/>
        <w:szCs w:val="24"/>
      </w:rPr>
    </w:lvl>
    <w:lvl w:ilvl="4">
      <w:start w:val="1"/>
      <w:numFmt w:val="decimal"/>
      <w:lvlText w:val="%1.%2.%3.%4.%5"/>
      <w:lvlJc w:val="left"/>
      <w:pPr>
        <w:tabs>
          <w:tab w:val="num" w:pos="0"/>
        </w:tabs>
        <w:ind w:left="1080" w:hanging="1080"/>
      </w:pPr>
      <w:rPr>
        <w:b/>
        <w:sz w:val="24"/>
        <w:szCs w:val="24"/>
      </w:rPr>
    </w:lvl>
    <w:lvl w:ilvl="5">
      <w:start w:val="1"/>
      <w:numFmt w:val="decimal"/>
      <w:lvlText w:val="%1.%2.%3.%4.%5.%6"/>
      <w:lvlJc w:val="left"/>
      <w:pPr>
        <w:tabs>
          <w:tab w:val="num" w:pos="0"/>
        </w:tabs>
        <w:ind w:left="1080" w:hanging="1080"/>
      </w:pPr>
      <w:rPr>
        <w:b/>
        <w:sz w:val="24"/>
        <w:szCs w:val="24"/>
      </w:rPr>
    </w:lvl>
    <w:lvl w:ilvl="6">
      <w:start w:val="1"/>
      <w:numFmt w:val="decimal"/>
      <w:lvlText w:val="%1.%2.%3.%4.%5.%6.%7"/>
      <w:lvlJc w:val="left"/>
      <w:pPr>
        <w:tabs>
          <w:tab w:val="num" w:pos="0"/>
        </w:tabs>
        <w:ind w:left="1440" w:hanging="1440"/>
      </w:pPr>
      <w:rPr>
        <w:b/>
        <w:sz w:val="24"/>
        <w:szCs w:val="24"/>
      </w:rPr>
    </w:lvl>
    <w:lvl w:ilvl="7">
      <w:start w:val="1"/>
      <w:numFmt w:val="decimal"/>
      <w:lvlText w:val="%1.%2.%3.%4.%5.%6.%7.%8"/>
      <w:lvlJc w:val="left"/>
      <w:pPr>
        <w:tabs>
          <w:tab w:val="num" w:pos="0"/>
        </w:tabs>
        <w:ind w:left="1440" w:hanging="1440"/>
      </w:pPr>
      <w:rPr>
        <w:b/>
        <w:sz w:val="24"/>
        <w:szCs w:val="24"/>
      </w:rPr>
    </w:lvl>
    <w:lvl w:ilvl="8">
      <w:start w:val="1"/>
      <w:numFmt w:val="decimal"/>
      <w:lvlText w:val="%1.%2.%3.%4.%5.%6.%7.%8.%9"/>
      <w:lvlJc w:val="left"/>
      <w:pPr>
        <w:tabs>
          <w:tab w:val="num" w:pos="0"/>
        </w:tabs>
        <w:ind w:left="1800" w:hanging="1800"/>
      </w:pPr>
      <w:rPr>
        <w:b/>
        <w:sz w:val="24"/>
        <w:szCs w:val="24"/>
      </w:rPr>
    </w:lvl>
  </w:abstractNum>
  <w:abstractNum w:abstractNumId="2">
    <w:nsid w:val="0A8F4820"/>
    <w:multiLevelType w:val="multilevel"/>
    <w:tmpl w:val="5AEA5BA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0E242F7C"/>
    <w:multiLevelType w:val="hybridMultilevel"/>
    <w:tmpl w:val="B62C49E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0FFD1765"/>
    <w:multiLevelType w:val="hybridMultilevel"/>
    <w:tmpl w:val="5B88EF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11CD16E1"/>
    <w:multiLevelType w:val="hybridMultilevel"/>
    <w:tmpl w:val="32D2F188"/>
    <w:lvl w:ilvl="0" w:tplc="B3102198">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32E0B53"/>
    <w:multiLevelType w:val="multilevel"/>
    <w:tmpl w:val="0416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nsid w:val="15A520D3"/>
    <w:multiLevelType w:val="hybridMultilevel"/>
    <w:tmpl w:val="47449320"/>
    <w:lvl w:ilvl="0" w:tplc="1ABE337A">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8E65B51"/>
    <w:multiLevelType w:val="multilevel"/>
    <w:tmpl w:val="BAE09432"/>
    <w:lvl w:ilvl="0">
      <w:start w:val="20"/>
      <w:numFmt w:val="decimal"/>
      <w:lvlText w:val="%1"/>
      <w:lvlJc w:val="left"/>
      <w:pPr>
        <w:ind w:left="375" w:hanging="375"/>
      </w:pPr>
      <w:rPr>
        <w:rFonts w:hint="default"/>
      </w:rPr>
    </w:lvl>
    <w:lvl w:ilvl="1">
      <w:start w:val="5"/>
      <w:numFmt w:val="decimal"/>
      <w:pStyle w:val="Nivel01"/>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BAC4D53"/>
    <w:multiLevelType w:val="hybridMultilevel"/>
    <w:tmpl w:val="53E83A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1D5C100D"/>
    <w:multiLevelType w:val="multilevel"/>
    <w:tmpl w:val="42505774"/>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lowerLetter"/>
      <w:pStyle w:val="Nivel4"/>
      <w:lvlText w:val="%4)"/>
      <w:lvlJc w:val="left"/>
      <w:pPr>
        <w:ind w:left="2491" w:hanging="648"/>
      </w:pPr>
      <w:rPr>
        <w:rFonts w:ascii="Times New Roman" w:eastAsiaTheme="minorEastAsia" w:hAnsi="Times New Roman" w:cs="Times New Roman"/>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1EE86667"/>
    <w:multiLevelType w:val="hybridMultilevel"/>
    <w:tmpl w:val="81C256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2044049C"/>
    <w:multiLevelType w:val="hybridMultilevel"/>
    <w:tmpl w:val="06C88A8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27CE4124"/>
    <w:multiLevelType w:val="hybridMultilevel"/>
    <w:tmpl w:val="78A4C81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2E3A1655"/>
    <w:multiLevelType w:val="hybridMultilevel"/>
    <w:tmpl w:val="D19872E8"/>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5">
    <w:nsid w:val="350C52A6"/>
    <w:multiLevelType w:val="multilevel"/>
    <w:tmpl w:val="D4F8C47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5647420"/>
    <w:multiLevelType w:val="hybridMultilevel"/>
    <w:tmpl w:val="9C9EF0C0"/>
    <w:lvl w:ilvl="0" w:tplc="452E5920">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365C3035"/>
    <w:multiLevelType w:val="hybridMultilevel"/>
    <w:tmpl w:val="426A55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3B3A6444"/>
    <w:multiLevelType w:val="hybridMultilevel"/>
    <w:tmpl w:val="B56C9D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4C4531BD"/>
    <w:multiLevelType w:val="hybridMultilevel"/>
    <w:tmpl w:val="AABA3C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4FCB6D2E"/>
    <w:multiLevelType w:val="multilevel"/>
    <w:tmpl w:val="717C20F6"/>
    <w:lvl w:ilvl="0">
      <w:start w:val="1"/>
      <w:numFmt w:val="decimal"/>
      <w:lvlText w:val="%1."/>
      <w:lvlJc w:val="left"/>
      <w:pPr>
        <w:ind w:left="720" w:hanging="360"/>
      </w:pPr>
      <w:rPr>
        <w:rFonts w:hint="default"/>
        <w:w w:val="80"/>
      </w:rPr>
    </w:lvl>
    <w:lvl w:ilvl="1">
      <w:start w:val="3"/>
      <w:numFmt w:val="decimal"/>
      <w:isLgl/>
      <w:lvlText w:val="%1.%2"/>
      <w:lvlJc w:val="left"/>
      <w:pPr>
        <w:ind w:left="3540" w:hanging="705"/>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524A1CFF"/>
    <w:multiLevelType w:val="hybridMultilevel"/>
    <w:tmpl w:val="1E24B19C"/>
    <w:name w:val="WW8Num93222222222"/>
    <w:lvl w:ilvl="0" w:tplc="04160001">
      <w:start w:val="1"/>
      <w:numFmt w:val="bullet"/>
      <w:lvlText w:val=""/>
      <w:lvlJc w:val="left"/>
      <w:pPr>
        <w:ind w:left="846"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5416190A"/>
    <w:multiLevelType w:val="hybridMultilevel"/>
    <w:tmpl w:val="B15CB9B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5C992F7B"/>
    <w:multiLevelType w:val="hybridMultilevel"/>
    <w:tmpl w:val="91CCDC1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5D9E30A5"/>
    <w:multiLevelType w:val="multilevel"/>
    <w:tmpl w:val="E3EA17AA"/>
    <w:lvl w:ilvl="0">
      <w:start w:val="1"/>
      <w:numFmt w:val="decimal"/>
      <w:lvlText w:val="%1."/>
      <w:lvlJc w:val="left"/>
      <w:pPr>
        <w:ind w:left="8015" w:hanging="360"/>
      </w:pPr>
      <w:rPr>
        <w:rFonts w:hint="default"/>
      </w:rPr>
    </w:lvl>
    <w:lvl w:ilvl="1">
      <w:start w:val="1"/>
      <w:numFmt w:val="decimal"/>
      <w:isLgl/>
      <w:lvlText w:val="%1.%2."/>
      <w:lvlJc w:val="left"/>
      <w:pPr>
        <w:ind w:left="8375" w:hanging="720"/>
      </w:pPr>
      <w:rPr>
        <w:rFonts w:hint="default"/>
        <w:b/>
      </w:rPr>
    </w:lvl>
    <w:lvl w:ilvl="2">
      <w:start w:val="1"/>
      <w:numFmt w:val="decimal"/>
      <w:isLgl/>
      <w:lvlText w:val="%1.%2.%3."/>
      <w:lvlJc w:val="left"/>
      <w:pPr>
        <w:ind w:left="8375" w:hanging="720"/>
      </w:pPr>
      <w:rPr>
        <w:rFonts w:hint="default"/>
      </w:rPr>
    </w:lvl>
    <w:lvl w:ilvl="3">
      <w:start w:val="1"/>
      <w:numFmt w:val="decimal"/>
      <w:isLgl/>
      <w:lvlText w:val="%1.%2.%3.%4."/>
      <w:lvlJc w:val="left"/>
      <w:pPr>
        <w:ind w:left="8735" w:hanging="1080"/>
      </w:pPr>
      <w:rPr>
        <w:rFonts w:hint="default"/>
      </w:rPr>
    </w:lvl>
    <w:lvl w:ilvl="4">
      <w:start w:val="1"/>
      <w:numFmt w:val="decimal"/>
      <w:isLgl/>
      <w:lvlText w:val="%1.%2.%3.%4.%5."/>
      <w:lvlJc w:val="left"/>
      <w:pPr>
        <w:ind w:left="8735" w:hanging="1080"/>
      </w:pPr>
      <w:rPr>
        <w:rFonts w:hint="default"/>
      </w:rPr>
    </w:lvl>
    <w:lvl w:ilvl="5">
      <w:start w:val="1"/>
      <w:numFmt w:val="decimal"/>
      <w:isLgl/>
      <w:lvlText w:val="%1.%2.%3.%4.%5.%6."/>
      <w:lvlJc w:val="left"/>
      <w:pPr>
        <w:ind w:left="9095" w:hanging="1440"/>
      </w:pPr>
      <w:rPr>
        <w:rFonts w:hint="default"/>
      </w:rPr>
    </w:lvl>
    <w:lvl w:ilvl="6">
      <w:start w:val="1"/>
      <w:numFmt w:val="decimal"/>
      <w:isLgl/>
      <w:lvlText w:val="%1.%2.%3.%4.%5.%6.%7."/>
      <w:lvlJc w:val="left"/>
      <w:pPr>
        <w:ind w:left="9095" w:hanging="1440"/>
      </w:pPr>
      <w:rPr>
        <w:rFonts w:hint="default"/>
      </w:rPr>
    </w:lvl>
    <w:lvl w:ilvl="7">
      <w:start w:val="1"/>
      <w:numFmt w:val="decimal"/>
      <w:isLgl/>
      <w:lvlText w:val="%1.%2.%3.%4.%5.%6.%7.%8."/>
      <w:lvlJc w:val="left"/>
      <w:pPr>
        <w:ind w:left="9455" w:hanging="1800"/>
      </w:pPr>
      <w:rPr>
        <w:rFonts w:hint="default"/>
      </w:rPr>
    </w:lvl>
    <w:lvl w:ilvl="8">
      <w:start w:val="1"/>
      <w:numFmt w:val="decimal"/>
      <w:isLgl/>
      <w:lvlText w:val="%1.%2.%3.%4.%5.%6.%7.%8.%9."/>
      <w:lvlJc w:val="left"/>
      <w:pPr>
        <w:ind w:left="9455" w:hanging="1800"/>
      </w:pPr>
      <w:rPr>
        <w:rFonts w:hint="default"/>
      </w:rPr>
    </w:lvl>
  </w:abstractNum>
  <w:abstractNum w:abstractNumId="25">
    <w:nsid w:val="5F0B0208"/>
    <w:multiLevelType w:val="hybridMultilevel"/>
    <w:tmpl w:val="6624DC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64345EEF"/>
    <w:multiLevelType w:val="hybridMultilevel"/>
    <w:tmpl w:val="1548CF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671F5E4E"/>
    <w:multiLevelType w:val="hybridMultilevel"/>
    <w:tmpl w:val="5EE841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68944745"/>
    <w:multiLevelType w:val="hybridMultilevel"/>
    <w:tmpl w:val="C9F6656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6F4C7354"/>
    <w:multiLevelType w:val="hybridMultilevel"/>
    <w:tmpl w:val="370425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6FE56D89"/>
    <w:multiLevelType w:val="multilevel"/>
    <w:tmpl w:val="F3DCEBCA"/>
    <w:lvl w:ilvl="0">
      <w:start w:val="2"/>
      <w:numFmt w:val="decimal"/>
      <w:lvlText w:val="%1"/>
      <w:lvlJc w:val="left"/>
      <w:pPr>
        <w:ind w:left="360" w:hanging="360"/>
      </w:pPr>
      <w:rPr>
        <w:rFonts w:hint="default"/>
      </w:rPr>
    </w:lvl>
    <w:lvl w:ilvl="1">
      <w:start w:val="2"/>
      <w:numFmt w:val="decimal"/>
      <w:lvlText w:val="%1.%2"/>
      <w:lvlJc w:val="left"/>
      <w:pPr>
        <w:ind w:left="3195" w:hanging="360"/>
      </w:pPr>
      <w:rPr>
        <w:rFonts w:hint="default"/>
      </w:rPr>
    </w:lvl>
    <w:lvl w:ilvl="2">
      <w:start w:val="1"/>
      <w:numFmt w:val="decimal"/>
      <w:lvlText w:val="%1.%2.%3"/>
      <w:lvlJc w:val="left"/>
      <w:pPr>
        <w:ind w:left="6390" w:hanging="720"/>
      </w:pPr>
      <w:rPr>
        <w:rFonts w:hint="default"/>
      </w:rPr>
    </w:lvl>
    <w:lvl w:ilvl="3">
      <w:start w:val="1"/>
      <w:numFmt w:val="decimal"/>
      <w:lvlText w:val="%1.%2.%3.%4"/>
      <w:lvlJc w:val="left"/>
      <w:pPr>
        <w:ind w:left="9225" w:hanging="72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480" w:hanging="1800"/>
      </w:pPr>
      <w:rPr>
        <w:rFonts w:hint="default"/>
      </w:rPr>
    </w:lvl>
  </w:abstractNum>
  <w:abstractNum w:abstractNumId="31">
    <w:nsid w:val="71FB7DB1"/>
    <w:multiLevelType w:val="hybridMultilevel"/>
    <w:tmpl w:val="0CF8F9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nsid w:val="7BC761EA"/>
    <w:multiLevelType w:val="hybridMultilevel"/>
    <w:tmpl w:val="034CBD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7E194EC4"/>
    <w:multiLevelType w:val="hybridMultilevel"/>
    <w:tmpl w:val="E6667EF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8"/>
  </w:num>
  <w:num w:numId="2">
    <w:abstractNumId w:val="2"/>
  </w:num>
  <w:num w:numId="3">
    <w:abstractNumId w:val="15"/>
  </w:num>
  <w:num w:numId="4">
    <w:abstractNumId w:val="10"/>
  </w:num>
  <w:num w:numId="5">
    <w:abstractNumId w:val="8"/>
  </w:num>
  <w:num w:numId="6">
    <w:abstractNumId w:val="24"/>
  </w:num>
  <w:num w:numId="7">
    <w:abstractNumId w:val="23"/>
  </w:num>
  <w:num w:numId="8">
    <w:abstractNumId w:val="27"/>
  </w:num>
  <w:num w:numId="9">
    <w:abstractNumId w:val="18"/>
  </w:num>
  <w:num w:numId="10">
    <w:abstractNumId w:val="33"/>
  </w:num>
  <w:num w:numId="11">
    <w:abstractNumId w:val="19"/>
  </w:num>
  <w:num w:numId="12">
    <w:abstractNumId w:val="9"/>
  </w:num>
  <w:num w:numId="13">
    <w:abstractNumId w:val="17"/>
  </w:num>
  <w:num w:numId="14">
    <w:abstractNumId w:val="11"/>
  </w:num>
  <w:num w:numId="15">
    <w:abstractNumId w:val="29"/>
  </w:num>
  <w:num w:numId="16">
    <w:abstractNumId w:val="14"/>
  </w:num>
  <w:num w:numId="17">
    <w:abstractNumId w:val="4"/>
  </w:num>
  <w:num w:numId="18">
    <w:abstractNumId w:val="31"/>
  </w:num>
  <w:num w:numId="19">
    <w:abstractNumId w:val="12"/>
  </w:num>
  <w:num w:numId="20">
    <w:abstractNumId w:val="3"/>
  </w:num>
  <w:num w:numId="21">
    <w:abstractNumId w:val="25"/>
  </w:num>
  <w:num w:numId="22">
    <w:abstractNumId w:val="26"/>
  </w:num>
  <w:num w:numId="23">
    <w:abstractNumId w:val="32"/>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13"/>
  </w:num>
  <w:num w:numId="27">
    <w:abstractNumId w:val="6"/>
  </w:num>
  <w:num w:numId="28">
    <w:abstractNumId w:val="20"/>
  </w:num>
  <w:num w:numId="29">
    <w:abstractNumId w:val="5"/>
  </w:num>
  <w:num w:numId="30">
    <w:abstractNumId w:val="7"/>
  </w:num>
  <w:num w:numId="31">
    <w:abstractNumId w:val="16"/>
  </w:num>
  <w:num w:numId="32">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E89"/>
    <w:rsid w:val="00000A18"/>
    <w:rsid w:val="000022EE"/>
    <w:rsid w:val="00012851"/>
    <w:rsid w:val="00025B2E"/>
    <w:rsid w:val="00030511"/>
    <w:rsid w:val="00030AF5"/>
    <w:rsid w:val="00032437"/>
    <w:rsid w:val="00036C13"/>
    <w:rsid w:val="00040DB6"/>
    <w:rsid w:val="00041FF0"/>
    <w:rsid w:val="00044FE9"/>
    <w:rsid w:val="00050BDB"/>
    <w:rsid w:val="00052E2E"/>
    <w:rsid w:val="00064D15"/>
    <w:rsid w:val="00064FD6"/>
    <w:rsid w:val="00065F0B"/>
    <w:rsid w:val="000676A4"/>
    <w:rsid w:val="00071B43"/>
    <w:rsid w:val="00073830"/>
    <w:rsid w:val="00080394"/>
    <w:rsid w:val="000A4471"/>
    <w:rsid w:val="000A7660"/>
    <w:rsid w:val="000B1966"/>
    <w:rsid w:val="000B4B39"/>
    <w:rsid w:val="000B4BFD"/>
    <w:rsid w:val="000C558C"/>
    <w:rsid w:val="000D50AC"/>
    <w:rsid w:val="000D54B0"/>
    <w:rsid w:val="000E5CA5"/>
    <w:rsid w:val="000E6CC6"/>
    <w:rsid w:val="00111C8F"/>
    <w:rsid w:val="0011566F"/>
    <w:rsid w:val="00116934"/>
    <w:rsid w:val="0012086B"/>
    <w:rsid w:val="00135447"/>
    <w:rsid w:val="00137E77"/>
    <w:rsid w:val="00140D08"/>
    <w:rsid w:val="00145102"/>
    <w:rsid w:val="00152B82"/>
    <w:rsid w:val="00155F26"/>
    <w:rsid w:val="00162348"/>
    <w:rsid w:val="001761B2"/>
    <w:rsid w:val="00176D74"/>
    <w:rsid w:val="00177A7C"/>
    <w:rsid w:val="0018284D"/>
    <w:rsid w:val="00185770"/>
    <w:rsid w:val="001863B1"/>
    <w:rsid w:val="00186796"/>
    <w:rsid w:val="001957B3"/>
    <w:rsid w:val="00195A09"/>
    <w:rsid w:val="001A0E9B"/>
    <w:rsid w:val="001A6A07"/>
    <w:rsid w:val="001B3BF3"/>
    <w:rsid w:val="001C070E"/>
    <w:rsid w:val="001C08B7"/>
    <w:rsid w:val="001C46E3"/>
    <w:rsid w:val="001D2884"/>
    <w:rsid w:val="001E1512"/>
    <w:rsid w:val="001F371A"/>
    <w:rsid w:val="001F3DAA"/>
    <w:rsid w:val="00210AB9"/>
    <w:rsid w:val="00214BAC"/>
    <w:rsid w:val="00222B7B"/>
    <w:rsid w:val="00227286"/>
    <w:rsid w:val="00230BB9"/>
    <w:rsid w:val="00232017"/>
    <w:rsid w:val="00233492"/>
    <w:rsid w:val="00236510"/>
    <w:rsid w:val="002422F6"/>
    <w:rsid w:val="00251D95"/>
    <w:rsid w:val="002533AA"/>
    <w:rsid w:val="00253847"/>
    <w:rsid w:val="00281F27"/>
    <w:rsid w:val="00291973"/>
    <w:rsid w:val="002924DB"/>
    <w:rsid w:val="00292FE7"/>
    <w:rsid w:val="002A18D8"/>
    <w:rsid w:val="002A48D6"/>
    <w:rsid w:val="002B2050"/>
    <w:rsid w:val="002B30BE"/>
    <w:rsid w:val="002D0441"/>
    <w:rsid w:val="002D253A"/>
    <w:rsid w:val="002D4342"/>
    <w:rsid w:val="002E0828"/>
    <w:rsid w:val="002E0F61"/>
    <w:rsid w:val="002E1577"/>
    <w:rsid w:val="002F34A4"/>
    <w:rsid w:val="002F7510"/>
    <w:rsid w:val="003022A9"/>
    <w:rsid w:val="003033EE"/>
    <w:rsid w:val="003049CC"/>
    <w:rsid w:val="0030673C"/>
    <w:rsid w:val="00307F7A"/>
    <w:rsid w:val="00310FBD"/>
    <w:rsid w:val="003111B7"/>
    <w:rsid w:val="00317F7D"/>
    <w:rsid w:val="003221C7"/>
    <w:rsid w:val="00323B42"/>
    <w:rsid w:val="00325D53"/>
    <w:rsid w:val="0033425D"/>
    <w:rsid w:val="00343A4B"/>
    <w:rsid w:val="003467E0"/>
    <w:rsid w:val="00360F88"/>
    <w:rsid w:val="0037231C"/>
    <w:rsid w:val="00373D58"/>
    <w:rsid w:val="00376C3F"/>
    <w:rsid w:val="00382683"/>
    <w:rsid w:val="00383DE6"/>
    <w:rsid w:val="0038781A"/>
    <w:rsid w:val="003A3355"/>
    <w:rsid w:val="003A48F7"/>
    <w:rsid w:val="003B412D"/>
    <w:rsid w:val="003C5766"/>
    <w:rsid w:val="003E047E"/>
    <w:rsid w:val="003E1105"/>
    <w:rsid w:val="003F1D59"/>
    <w:rsid w:val="00405710"/>
    <w:rsid w:val="004129E4"/>
    <w:rsid w:val="004235A0"/>
    <w:rsid w:val="00425B21"/>
    <w:rsid w:val="00426F02"/>
    <w:rsid w:val="00433B45"/>
    <w:rsid w:val="0043471B"/>
    <w:rsid w:val="0045167D"/>
    <w:rsid w:val="00456A9A"/>
    <w:rsid w:val="00461B69"/>
    <w:rsid w:val="00463011"/>
    <w:rsid w:val="00494411"/>
    <w:rsid w:val="004970A7"/>
    <w:rsid w:val="00497862"/>
    <w:rsid w:val="004A3C86"/>
    <w:rsid w:val="004B0858"/>
    <w:rsid w:val="004B08D7"/>
    <w:rsid w:val="004B2C02"/>
    <w:rsid w:val="004B388A"/>
    <w:rsid w:val="004D0A12"/>
    <w:rsid w:val="004D254C"/>
    <w:rsid w:val="004D3D81"/>
    <w:rsid w:val="004E748B"/>
    <w:rsid w:val="004E7B83"/>
    <w:rsid w:val="004F226C"/>
    <w:rsid w:val="004F398A"/>
    <w:rsid w:val="004F7D0D"/>
    <w:rsid w:val="0051558B"/>
    <w:rsid w:val="00527E0E"/>
    <w:rsid w:val="00536C35"/>
    <w:rsid w:val="00537969"/>
    <w:rsid w:val="005418BF"/>
    <w:rsid w:val="005426D7"/>
    <w:rsid w:val="00572BB5"/>
    <w:rsid w:val="00573E2B"/>
    <w:rsid w:val="005753C1"/>
    <w:rsid w:val="00581083"/>
    <w:rsid w:val="00590D37"/>
    <w:rsid w:val="00593935"/>
    <w:rsid w:val="0059656A"/>
    <w:rsid w:val="005A197A"/>
    <w:rsid w:val="005A5C57"/>
    <w:rsid w:val="005B2257"/>
    <w:rsid w:val="005C0C98"/>
    <w:rsid w:val="005C398E"/>
    <w:rsid w:val="005C3A00"/>
    <w:rsid w:val="005D2A2D"/>
    <w:rsid w:val="005D2E89"/>
    <w:rsid w:val="005E57D3"/>
    <w:rsid w:val="005F21A8"/>
    <w:rsid w:val="005F6197"/>
    <w:rsid w:val="005F69C3"/>
    <w:rsid w:val="0060080A"/>
    <w:rsid w:val="00606AEE"/>
    <w:rsid w:val="00607C27"/>
    <w:rsid w:val="00624473"/>
    <w:rsid w:val="0062654C"/>
    <w:rsid w:val="00633B11"/>
    <w:rsid w:val="00636A9C"/>
    <w:rsid w:val="0065183D"/>
    <w:rsid w:val="00654E4F"/>
    <w:rsid w:val="0065557A"/>
    <w:rsid w:val="006575B6"/>
    <w:rsid w:val="006615BE"/>
    <w:rsid w:val="00666552"/>
    <w:rsid w:val="006670AB"/>
    <w:rsid w:val="00690B29"/>
    <w:rsid w:val="00695C8C"/>
    <w:rsid w:val="006B0C99"/>
    <w:rsid w:val="006B3363"/>
    <w:rsid w:val="006C686D"/>
    <w:rsid w:val="006D54D8"/>
    <w:rsid w:val="006E2725"/>
    <w:rsid w:val="006F1376"/>
    <w:rsid w:val="00700701"/>
    <w:rsid w:val="007036F4"/>
    <w:rsid w:val="00711493"/>
    <w:rsid w:val="007206C0"/>
    <w:rsid w:val="007423EA"/>
    <w:rsid w:val="00752147"/>
    <w:rsid w:val="0077280B"/>
    <w:rsid w:val="00774980"/>
    <w:rsid w:val="00774EEE"/>
    <w:rsid w:val="00780A8F"/>
    <w:rsid w:val="00780D54"/>
    <w:rsid w:val="00781646"/>
    <w:rsid w:val="007903E6"/>
    <w:rsid w:val="00790797"/>
    <w:rsid w:val="0079727A"/>
    <w:rsid w:val="007A6E57"/>
    <w:rsid w:val="007B3EA5"/>
    <w:rsid w:val="007B43E9"/>
    <w:rsid w:val="007D1E97"/>
    <w:rsid w:val="007D5655"/>
    <w:rsid w:val="007E03F7"/>
    <w:rsid w:val="007E17C3"/>
    <w:rsid w:val="007E543F"/>
    <w:rsid w:val="007E643A"/>
    <w:rsid w:val="007E7167"/>
    <w:rsid w:val="007F4330"/>
    <w:rsid w:val="007F46D4"/>
    <w:rsid w:val="007F51CB"/>
    <w:rsid w:val="00800AD8"/>
    <w:rsid w:val="00805825"/>
    <w:rsid w:val="00815FDE"/>
    <w:rsid w:val="008169C2"/>
    <w:rsid w:val="008238CC"/>
    <w:rsid w:val="00830FE4"/>
    <w:rsid w:val="00833AC3"/>
    <w:rsid w:val="008639A6"/>
    <w:rsid w:val="008675BE"/>
    <w:rsid w:val="00885A02"/>
    <w:rsid w:val="00893053"/>
    <w:rsid w:val="00895F15"/>
    <w:rsid w:val="008A7510"/>
    <w:rsid w:val="008C6483"/>
    <w:rsid w:val="008D1693"/>
    <w:rsid w:val="008D6241"/>
    <w:rsid w:val="008D7D31"/>
    <w:rsid w:val="008E1EA8"/>
    <w:rsid w:val="008E1F76"/>
    <w:rsid w:val="008F1C0A"/>
    <w:rsid w:val="00903973"/>
    <w:rsid w:val="009041E6"/>
    <w:rsid w:val="00905FF2"/>
    <w:rsid w:val="009078F9"/>
    <w:rsid w:val="00912E11"/>
    <w:rsid w:val="00913A88"/>
    <w:rsid w:val="00934580"/>
    <w:rsid w:val="009367AE"/>
    <w:rsid w:val="00943DDC"/>
    <w:rsid w:val="009525FC"/>
    <w:rsid w:val="0096365C"/>
    <w:rsid w:val="009651F0"/>
    <w:rsid w:val="00967C89"/>
    <w:rsid w:val="00987AA2"/>
    <w:rsid w:val="009A5E90"/>
    <w:rsid w:val="009B1A35"/>
    <w:rsid w:val="009B2CFB"/>
    <w:rsid w:val="009B3BEC"/>
    <w:rsid w:val="009B42CB"/>
    <w:rsid w:val="009B4673"/>
    <w:rsid w:val="009B7656"/>
    <w:rsid w:val="009C0F0F"/>
    <w:rsid w:val="009C54B4"/>
    <w:rsid w:val="009D57F5"/>
    <w:rsid w:val="009E3A65"/>
    <w:rsid w:val="009F52FF"/>
    <w:rsid w:val="00A16FA8"/>
    <w:rsid w:val="00A23479"/>
    <w:rsid w:val="00A2698A"/>
    <w:rsid w:val="00A32E66"/>
    <w:rsid w:val="00A36F80"/>
    <w:rsid w:val="00A4100A"/>
    <w:rsid w:val="00A4548B"/>
    <w:rsid w:val="00A71F8C"/>
    <w:rsid w:val="00A82DDD"/>
    <w:rsid w:val="00A85CC3"/>
    <w:rsid w:val="00A8757A"/>
    <w:rsid w:val="00A9760B"/>
    <w:rsid w:val="00A97F7A"/>
    <w:rsid w:val="00AA1B76"/>
    <w:rsid w:val="00AA2D6C"/>
    <w:rsid w:val="00AB1FE7"/>
    <w:rsid w:val="00AC03C2"/>
    <w:rsid w:val="00AD1122"/>
    <w:rsid w:val="00AE2F86"/>
    <w:rsid w:val="00AF4597"/>
    <w:rsid w:val="00AF7D5A"/>
    <w:rsid w:val="00B02974"/>
    <w:rsid w:val="00B128B2"/>
    <w:rsid w:val="00B33C45"/>
    <w:rsid w:val="00B33DFA"/>
    <w:rsid w:val="00B414F9"/>
    <w:rsid w:val="00B60DE9"/>
    <w:rsid w:val="00B6115B"/>
    <w:rsid w:val="00B63621"/>
    <w:rsid w:val="00B809E8"/>
    <w:rsid w:val="00B8266B"/>
    <w:rsid w:val="00B9084F"/>
    <w:rsid w:val="00B96BCB"/>
    <w:rsid w:val="00BA4A57"/>
    <w:rsid w:val="00BB5B25"/>
    <w:rsid w:val="00BE0732"/>
    <w:rsid w:val="00BE6207"/>
    <w:rsid w:val="00BF19E9"/>
    <w:rsid w:val="00BF4465"/>
    <w:rsid w:val="00C060CA"/>
    <w:rsid w:val="00C10BD8"/>
    <w:rsid w:val="00C12F21"/>
    <w:rsid w:val="00C34203"/>
    <w:rsid w:val="00C46A66"/>
    <w:rsid w:val="00C50DEA"/>
    <w:rsid w:val="00C574E2"/>
    <w:rsid w:val="00C600E9"/>
    <w:rsid w:val="00C639C5"/>
    <w:rsid w:val="00C70BD4"/>
    <w:rsid w:val="00C70FFE"/>
    <w:rsid w:val="00C72FD3"/>
    <w:rsid w:val="00C759FD"/>
    <w:rsid w:val="00C84D3D"/>
    <w:rsid w:val="00C85830"/>
    <w:rsid w:val="00C87375"/>
    <w:rsid w:val="00C9241C"/>
    <w:rsid w:val="00C92F15"/>
    <w:rsid w:val="00C95700"/>
    <w:rsid w:val="00CB1514"/>
    <w:rsid w:val="00CB40DE"/>
    <w:rsid w:val="00CB5AFB"/>
    <w:rsid w:val="00CB7993"/>
    <w:rsid w:val="00CB7A45"/>
    <w:rsid w:val="00CC1D24"/>
    <w:rsid w:val="00CC57CE"/>
    <w:rsid w:val="00CC7A9D"/>
    <w:rsid w:val="00CD3348"/>
    <w:rsid w:val="00CD5A41"/>
    <w:rsid w:val="00CE3F38"/>
    <w:rsid w:val="00CE405F"/>
    <w:rsid w:val="00D006E9"/>
    <w:rsid w:val="00D031A9"/>
    <w:rsid w:val="00D03E12"/>
    <w:rsid w:val="00D04D30"/>
    <w:rsid w:val="00D07874"/>
    <w:rsid w:val="00D12F93"/>
    <w:rsid w:val="00D231FD"/>
    <w:rsid w:val="00D25BCB"/>
    <w:rsid w:val="00D3121C"/>
    <w:rsid w:val="00D3341F"/>
    <w:rsid w:val="00D338A5"/>
    <w:rsid w:val="00D424F8"/>
    <w:rsid w:val="00D44C3C"/>
    <w:rsid w:val="00D4543B"/>
    <w:rsid w:val="00D46BAF"/>
    <w:rsid w:val="00D52B88"/>
    <w:rsid w:val="00D6163D"/>
    <w:rsid w:val="00D63164"/>
    <w:rsid w:val="00D650A2"/>
    <w:rsid w:val="00D6567F"/>
    <w:rsid w:val="00D675A1"/>
    <w:rsid w:val="00D719D2"/>
    <w:rsid w:val="00D723CA"/>
    <w:rsid w:val="00D72ED2"/>
    <w:rsid w:val="00D7585A"/>
    <w:rsid w:val="00D75E68"/>
    <w:rsid w:val="00D8278B"/>
    <w:rsid w:val="00D83483"/>
    <w:rsid w:val="00D8535B"/>
    <w:rsid w:val="00D87440"/>
    <w:rsid w:val="00D95A70"/>
    <w:rsid w:val="00DA23F3"/>
    <w:rsid w:val="00DA7D51"/>
    <w:rsid w:val="00DB642D"/>
    <w:rsid w:val="00DE0239"/>
    <w:rsid w:val="00DE1613"/>
    <w:rsid w:val="00DF0AD4"/>
    <w:rsid w:val="00DF371D"/>
    <w:rsid w:val="00DF3988"/>
    <w:rsid w:val="00E01C2F"/>
    <w:rsid w:val="00E03B72"/>
    <w:rsid w:val="00E04609"/>
    <w:rsid w:val="00E2062F"/>
    <w:rsid w:val="00E24E19"/>
    <w:rsid w:val="00E35054"/>
    <w:rsid w:val="00E41BCB"/>
    <w:rsid w:val="00E441FB"/>
    <w:rsid w:val="00E51B7F"/>
    <w:rsid w:val="00E552EA"/>
    <w:rsid w:val="00E56E0D"/>
    <w:rsid w:val="00E67641"/>
    <w:rsid w:val="00E7507F"/>
    <w:rsid w:val="00E750C1"/>
    <w:rsid w:val="00E77EF1"/>
    <w:rsid w:val="00E802A6"/>
    <w:rsid w:val="00E9149B"/>
    <w:rsid w:val="00E94051"/>
    <w:rsid w:val="00EA0C9D"/>
    <w:rsid w:val="00EA476D"/>
    <w:rsid w:val="00EA5AF0"/>
    <w:rsid w:val="00EC42A3"/>
    <w:rsid w:val="00EC4581"/>
    <w:rsid w:val="00EC5129"/>
    <w:rsid w:val="00ED5B23"/>
    <w:rsid w:val="00ED67DD"/>
    <w:rsid w:val="00ED6FFB"/>
    <w:rsid w:val="00EE61CF"/>
    <w:rsid w:val="00EE6F73"/>
    <w:rsid w:val="00F018B3"/>
    <w:rsid w:val="00F01D80"/>
    <w:rsid w:val="00F20EFD"/>
    <w:rsid w:val="00F21387"/>
    <w:rsid w:val="00F30B2D"/>
    <w:rsid w:val="00F33ED3"/>
    <w:rsid w:val="00F36A5E"/>
    <w:rsid w:val="00F409A0"/>
    <w:rsid w:val="00F447D3"/>
    <w:rsid w:val="00F6217E"/>
    <w:rsid w:val="00F70813"/>
    <w:rsid w:val="00F72DD5"/>
    <w:rsid w:val="00F809F4"/>
    <w:rsid w:val="00F841EA"/>
    <w:rsid w:val="00F91090"/>
    <w:rsid w:val="00F917E3"/>
    <w:rsid w:val="00FA31E8"/>
    <w:rsid w:val="00FA34CE"/>
    <w:rsid w:val="00FA7947"/>
    <w:rsid w:val="00FC10B7"/>
    <w:rsid w:val="00FE34D5"/>
    <w:rsid w:val="00FE5F14"/>
    <w:rsid w:val="00FF2893"/>
    <w:rsid w:val="00FF4DDD"/>
    <w:rsid w:val="00FF695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71E5F8"/>
  <w15:docId w15:val="{8FD35D1D-FF98-4A50-A2DB-752EDF43B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1577"/>
    <w:pPr>
      <w:spacing w:after="200" w:line="276" w:lineRule="auto"/>
    </w:pPr>
  </w:style>
  <w:style w:type="paragraph" w:styleId="Ttulo1">
    <w:name w:val="heading 1"/>
    <w:aliases w:val="Section Heading,No numbers,H1,R1,H11,ITT t1,PA Chapter,1,h1,Header 1,H12,H111,H13,H112,H14,H113,H15,H114,H16,H115,H17,H116,H18,H117,H19,H118,H110,H119,H120,H1110,H121,H1111,H131,H1121,H141,H1131,H151,H1141,H161,H1151"/>
    <w:basedOn w:val="Normal"/>
    <w:next w:val="Normal"/>
    <w:link w:val="Ttulo1Char"/>
    <w:qFormat/>
    <w:rsid w:val="00463011"/>
    <w:pPr>
      <w:keepNext/>
      <w:spacing w:after="0" w:line="240" w:lineRule="auto"/>
      <w:jc w:val="both"/>
      <w:outlineLvl w:val="0"/>
    </w:pPr>
    <w:rPr>
      <w:rFonts w:ascii="Times New Roman" w:eastAsia="Times New Roman" w:hAnsi="Times New Roman" w:cs="Times New Roman"/>
      <w:b/>
      <w:bCs/>
      <w:sz w:val="24"/>
      <w:szCs w:val="24"/>
      <w:u w:val="single"/>
      <w:lang w:eastAsia="pt-BR"/>
    </w:rPr>
  </w:style>
  <w:style w:type="paragraph" w:styleId="Ttulo2">
    <w:name w:val="heading 2"/>
    <w:aliases w:val="título 2,título 21,título 22,título 23,título 24,título 25,Titulo 2,H2-Heading 2,2,Header 2,l2,Header2,h2,22,heading2,list2,Titolo2,H2&lt;------------------,Item,Título 2B,Chapitre"/>
    <w:basedOn w:val="Normal"/>
    <w:next w:val="Normal"/>
    <w:link w:val="Ttulo2Char"/>
    <w:qFormat/>
    <w:rsid w:val="00463011"/>
    <w:pPr>
      <w:keepNext/>
      <w:spacing w:after="0" w:line="240" w:lineRule="auto"/>
      <w:jc w:val="both"/>
      <w:outlineLvl w:val="1"/>
    </w:pPr>
    <w:rPr>
      <w:rFonts w:ascii="Times New Roman" w:eastAsia="Times New Roman" w:hAnsi="Times New Roman" w:cs="Times New Roman"/>
      <w:b/>
      <w:bCs/>
      <w:sz w:val="24"/>
      <w:szCs w:val="24"/>
      <w:lang w:eastAsia="pt-BR"/>
    </w:rPr>
  </w:style>
  <w:style w:type="paragraph" w:styleId="Ttulo3">
    <w:name w:val="heading 3"/>
    <w:basedOn w:val="Normal"/>
    <w:next w:val="Normal"/>
    <w:link w:val="Ttulo3Char"/>
    <w:unhideWhenUsed/>
    <w:qFormat/>
    <w:rsid w:val="00463011"/>
    <w:pPr>
      <w:keepNext/>
      <w:spacing w:before="240" w:after="60" w:line="240" w:lineRule="auto"/>
      <w:outlineLvl w:val="2"/>
    </w:pPr>
    <w:rPr>
      <w:rFonts w:ascii="Calibri Light" w:eastAsia="Times New Roman" w:hAnsi="Calibri Light" w:cs="Times New Roman"/>
      <w:b/>
      <w:bCs/>
      <w:sz w:val="26"/>
      <w:szCs w:val="26"/>
      <w:lang w:eastAsia="pt-BR"/>
    </w:rPr>
  </w:style>
  <w:style w:type="paragraph" w:styleId="Ttulo4">
    <w:name w:val="heading 4"/>
    <w:basedOn w:val="Normal"/>
    <w:next w:val="Normal"/>
    <w:link w:val="Ttulo4Char"/>
    <w:qFormat/>
    <w:rsid w:val="00463011"/>
    <w:pPr>
      <w:keepNext/>
      <w:spacing w:after="0" w:line="240" w:lineRule="auto"/>
      <w:outlineLvl w:val="3"/>
    </w:pPr>
    <w:rPr>
      <w:rFonts w:ascii="Arial" w:eastAsia="Times New Roman" w:hAnsi="Arial" w:cs="Times New Roman"/>
      <w:b/>
      <w:bCs/>
      <w:color w:val="0000FF"/>
      <w:sz w:val="24"/>
      <w:szCs w:val="20"/>
      <w:lang w:eastAsia="pt-BR"/>
    </w:rPr>
  </w:style>
  <w:style w:type="paragraph" w:styleId="Ttulo5">
    <w:name w:val="heading 5"/>
    <w:basedOn w:val="Normal"/>
    <w:next w:val="Normal"/>
    <w:link w:val="Ttulo5Char"/>
    <w:qFormat/>
    <w:rsid w:val="00463011"/>
    <w:pPr>
      <w:keepNext/>
      <w:spacing w:after="0" w:line="240" w:lineRule="auto"/>
      <w:ind w:left="708" w:firstLine="708"/>
      <w:outlineLvl w:val="4"/>
    </w:pPr>
    <w:rPr>
      <w:rFonts w:ascii="Times New Roman" w:eastAsia="Times New Roman" w:hAnsi="Times New Roman" w:cs="Times New Roman"/>
      <w:sz w:val="28"/>
      <w:szCs w:val="20"/>
      <w:lang w:eastAsia="pt-BR"/>
    </w:rPr>
  </w:style>
  <w:style w:type="paragraph" w:styleId="Ttulo6">
    <w:name w:val="heading 6"/>
    <w:basedOn w:val="Normal"/>
    <w:next w:val="Normal"/>
    <w:link w:val="Ttulo6Char"/>
    <w:qFormat/>
    <w:rsid w:val="00463011"/>
    <w:pPr>
      <w:keepNext/>
      <w:spacing w:after="0" w:line="240" w:lineRule="auto"/>
      <w:ind w:left="11"/>
      <w:jc w:val="center"/>
      <w:outlineLvl w:val="5"/>
    </w:pPr>
    <w:rPr>
      <w:rFonts w:ascii="Arial" w:eastAsia="Times New Roman" w:hAnsi="Arial" w:cs="Times New Roman"/>
      <w:b/>
      <w:sz w:val="28"/>
      <w:szCs w:val="20"/>
      <w:lang w:eastAsia="pt-BR"/>
    </w:rPr>
  </w:style>
  <w:style w:type="paragraph" w:styleId="Ttulo7">
    <w:name w:val="heading 7"/>
    <w:basedOn w:val="Normal"/>
    <w:next w:val="Normal"/>
    <w:link w:val="Ttulo7Char"/>
    <w:qFormat/>
    <w:rsid w:val="00463011"/>
    <w:pPr>
      <w:keepNext/>
      <w:spacing w:after="0" w:line="240" w:lineRule="auto"/>
      <w:jc w:val="center"/>
      <w:outlineLvl w:val="6"/>
    </w:pPr>
    <w:rPr>
      <w:rFonts w:ascii="Arial" w:eastAsia="Times New Roman" w:hAnsi="Arial" w:cs="Times New Roman"/>
      <w:b/>
      <w:bCs/>
      <w:sz w:val="24"/>
      <w:szCs w:val="20"/>
      <w:lang w:eastAsia="pt-BR"/>
    </w:rPr>
  </w:style>
  <w:style w:type="paragraph" w:styleId="Ttulo8">
    <w:name w:val="heading 8"/>
    <w:basedOn w:val="Normal"/>
    <w:next w:val="Normal"/>
    <w:link w:val="Ttulo8Char"/>
    <w:qFormat/>
    <w:rsid w:val="00463011"/>
    <w:pPr>
      <w:keepNext/>
      <w:tabs>
        <w:tab w:val="num" w:pos="720"/>
      </w:tabs>
      <w:spacing w:after="0" w:line="240" w:lineRule="auto"/>
      <w:ind w:left="360"/>
      <w:jc w:val="both"/>
      <w:outlineLvl w:val="7"/>
    </w:pPr>
    <w:rPr>
      <w:rFonts w:ascii="Arial" w:eastAsia="Times New Roman" w:hAnsi="Arial" w:cs="Times New Roman"/>
      <w:sz w:val="24"/>
      <w:szCs w:val="20"/>
      <w:lang w:eastAsia="pt-BR"/>
    </w:rPr>
  </w:style>
  <w:style w:type="paragraph" w:styleId="Ttulo9">
    <w:name w:val="heading 9"/>
    <w:basedOn w:val="Normal"/>
    <w:next w:val="Normal"/>
    <w:link w:val="Ttulo9Char"/>
    <w:qFormat/>
    <w:rsid w:val="00463011"/>
    <w:pPr>
      <w:keepNext/>
      <w:tabs>
        <w:tab w:val="num" w:pos="720"/>
      </w:tabs>
      <w:spacing w:after="0" w:line="240" w:lineRule="auto"/>
      <w:ind w:left="360"/>
      <w:jc w:val="center"/>
      <w:outlineLvl w:val="8"/>
    </w:pPr>
    <w:rPr>
      <w:rFonts w:ascii="Arial" w:eastAsia="Times New Roman" w:hAnsi="Arial" w:cs="Times New Roman"/>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Section Heading Char,No numbers Char,H1 Char,R1 Char,H11 Char,ITT t1 Char,PA Chapter Char,1 Char,h1 Char,Header 1 Char,H12 Char,H111 Char,H13 Char,H112 Char,H14 Char,H113 Char,H15 Char,H114 Char,H16 Char,H115 Char,H17 Char,H116 Char"/>
    <w:basedOn w:val="Fontepargpadro"/>
    <w:link w:val="Ttulo1"/>
    <w:rsid w:val="00463011"/>
    <w:rPr>
      <w:rFonts w:ascii="Times New Roman" w:eastAsia="Times New Roman" w:hAnsi="Times New Roman" w:cs="Times New Roman"/>
      <w:b/>
      <w:bCs/>
      <w:sz w:val="24"/>
      <w:szCs w:val="24"/>
      <w:u w:val="single"/>
      <w:lang w:eastAsia="pt-BR"/>
    </w:rPr>
  </w:style>
  <w:style w:type="character" w:customStyle="1" w:styleId="Ttulo2Char">
    <w:name w:val="Título 2 Char"/>
    <w:aliases w:val="título 2 Char,título 21 Char,título 22 Char,título 23 Char,título 24 Char,título 25 Char,Titulo 2 Char,H2-Heading 2 Char,2 Char,Header 2 Char,l2 Char,Header2 Char,h2 Char,22 Char,heading2 Char,list2 Char,Titolo2 Char,Item Char"/>
    <w:basedOn w:val="Fontepargpadro"/>
    <w:link w:val="Ttulo2"/>
    <w:rsid w:val="00463011"/>
    <w:rPr>
      <w:rFonts w:ascii="Times New Roman" w:eastAsia="Times New Roman" w:hAnsi="Times New Roman" w:cs="Times New Roman"/>
      <w:b/>
      <w:bCs/>
      <w:sz w:val="24"/>
      <w:szCs w:val="24"/>
      <w:lang w:eastAsia="pt-BR"/>
    </w:rPr>
  </w:style>
  <w:style w:type="character" w:customStyle="1" w:styleId="Ttulo3Char">
    <w:name w:val="Título 3 Char"/>
    <w:basedOn w:val="Fontepargpadro"/>
    <w:link w:val="Ttulo3"/>
    <w:rsid w:val="00463011"/>
    <w:rPr>
      <w:rFonts w:ascii="Calibri Light" w:eastAsia="Times New Roman" w:hAnsi="Calibri Light" w:cs="Times New Roman"/>
      <w:b/>
      <w:bCs/>
      <w:sz w:val="26"/>
      <w:szCs w:val="26"/>
      <w:lang w:eastAsia="pt-BR"/>
    </w:rPr>
  </w:style>
  <w:style w:type="character" w:customStyle="1" w:styleId="Ttulo4Char">
    <w:name w:val="Título 4 Char"/>
    <w:basedOn w:val="Fontepargpadro"/>
    <w:link w:val="Ttulo4"/>
    <w:rsid w:val="00463011"/>
    <w:rPr>
      <w:rFonts w:ascii="Arial" w:eastAsia="Times New Roman" w:hAnsi="Arial" w:cs="Times New Roman"/>
      <w:b/>
      <w:bCs/>
      <w:color w:val="0000FF"/>
      <w:sz w:val="24"/>
      <w:szCs w:val="20"/>
      <w:lang w:eastAsia="pt-BR"/>
    </w:rPr>
  </w:style>
  <w:style w:type="character" w:customStyle="1" w:styleId="Ttulo5Char">
    <w:name w:val="Título 5 Char"/>
    <w:basedOn w:val="Fontepargpadro"/>
    <w:link w:val="Ttulo5"/>
    <w:rsid w:val="00463011"/>
    <w:rPr>
      <w:rFonts w:ascii="Times New Roman" w:eastAsia="Times New Roman" w:hAnsi="Times New Roman" w:cs="Times New Roman"/>
      <w:sz w:val="28"/>
      <w:szCs w:val="20"/>
      <w:lang w:eastAsia="pt-BR"/>
    </w:rPr>
  </w:style>
  <w:style w:type="character" w:customStyle="1" w:styleId="Ttulo6Char">
    <w:name w:val="Título 6 Char"/>
    <w:basedOn w:val="Fontepargpadro"/>
    <w:link w:val="Ttulo6"/>
    <w:rsid w:val="00463011"/>
    <w:rPr>
      <w:rFonts w:ascii="Arial" w:eastAsia="Times New Roman" w:hAnsi="Arial" w:cs="Times New Roman"/>
      <w:b/>
      <w:sz w:val="28"/>
      <w:szCs w:val="20"/>
      <w:lang w:eastAsia="pt-BR"/>
    </w:rPr>
  </w:style>
  <w:style w:type="character" w:customStyle="1" w:styleId="Ttulo7Char">
    <w:name w:val="Título 7 Char"/>
    <w:basedOn w:val="Fontepargpadro"/>
    <w:link w:val="Ttulo7"/>
    <w:rsid w:val="00463011"/>
    <w:rPr>
      <w:rFonts w:ascii="Arial" w:eastAsia="Times New Roman" w:hAnsi="Arial" w:cs="Times New Roman"/>
      <w:b/>
      <w:bCs/>
      <w:sz w:val="24"/>
      <w:szCs w:val="20"/>
      <w:lang w:eastAsia="pt-BR"/>
    </w:rPr>
  </w:style>
  <w:style w:type="character" w:customStyle="1" w:styleId="Ttulo8Char">
    <w:name w:val="Título 8 Char"/>
    <w:basedOn w:val="Fontepargpadro"/>
    <w:link w:val="Ttulo8"/>
    <w:rsid w:val="00463011"/>
    <w:rPr>
      <w:rFonts w:ascii="Arial" w:eastAsia="Times New Roman" w:hAnsi="Arial" w:cs="Times New Roman"/>
      <w:sz w:val="24"/>
      <w:szCs w:val="20"/>
      <w:lang w:eastAsia="pt-BR"/>
    </w:rPr>
  </w:style>
  <w:style w:type="character" w:customStyle="1" w:styleId="Ttulo9Char">
    <w:name w:val="Título 9 Char"/>
    <w:basedOn w:val="Fontepargpadro"/>
    <w:link w:val="Ttulo9"/>
    <w:rsid w:val="00463011"/>
    <w:rPr>
      <w:rFonts w:ascii="Arial" w:eastAsia="Times New Roman" w:hAnsi="Arial" w:cs="Times New Roman"/>
      <w:sz w:val="24"/>
      <w:szCs w:val="20"/>
      <w:lang w:eastAsia="pt-BR"/>
    </w:rPr>
  </w:style>
  <w:style w:type="paragraph" w:styleId="Cabealho">
    <w:name w:val="header"/>
    <w:aliases w:val="Cabeçalho superior,Heading 1a,h,he,HeaderNN,ho,header odd"/>
    <w:basedOn w:val="Normal"/>
    <w:link w:val="CabealhoChar"/>
    <w:uiPriority w:val="99"/>
    <w:unhideWhenUsed/>
    <w:rsid w:val="005D2E89"/>
    <w:pPr>
      <w:tabs>
        <w:tab w:val="center" w:pos="4252"/>
        <w:tab w:val="right" w:pos="8504"/>
      </w:tabs>
      <w:spacing w:after="0" w:line="240" w:lineRule="auto"/>
    </w:pPr>
  </w:style>
  <w:style w:type="character" w:customStyle="1" w:styleId="CabealhoChar">
    <w:name w:val="Cabeçalho Char"/>
    <w:aliases w:val="Cabeçalho superior Char,Heading 1a Char,h Char,he Char,HeaderNN Char,ho Char,header odd Char"/>
    <w:basedOn w:val="Fontepargpadro"/>
    <w:link w:val="Cabealho"/>
    <w:uiPriority w:val="99"/>
    <w:rsid w:val="005D2E89"/>
  </w:style>
  <w:style w:type="paragraph" w:styleId="Rodap">
    <w:name w:val="footer"/>
    <w:basedOn w:val="Normal"/>
    <w:link w:val="RodapChar"/>
    <w:unhideWhenUsed/>
    <w:rsid w:val="005D2E89"/>
    <w:pPr>
      <w:tabs>
        <w:tab w:val="center" w:pos="4252"/>
        <w:tab w:val="right" w:pos="8504"/>
      </w:tabs>
      <w:spacing w:after="0" w:line="240" w:lineRule="auto"/>
    </w:pPr>
  </w:style>
  <w:style w:type="character" w:customStyle="1" w:styleId="RodapChar">
    <w:name w:val="Rodapé Char"/>
    <w:basedOn w:val="Fontepargpadro"/>
    <w:link w:val="Rodap"/>
    <w:rsid w:val="005D2E89"/>
  </w:style>
  <w:style w:type="character" w:styleId="Hyperlink">
    <w:name w:val="Hyperlink"/>
    <w:basedOn w:val="Fontepargpadro"/>
    <w:uiPriority w:val="99"/>
    <w:unhideWhenUsed/>
    <w:rsid w:val="005D2E89"/>
    <w:rPr>
      <w:color w:val="0563C1" w:themeColor="hyperlink"/>
      <w:u w:val="single"/>
    </w:rPr>
  </w:style>
  <w:style w:type="paragraph" w:styleId="Textodebalo">
    <w:name w:val="Balloon Text"/>
    <w:basedOn w:val="Normal"/>
    <w:link w:val="TextodebaloChar"/>
    <w:uiPriority w:val="99"/>
    <w:rsid w:val="00463011"/>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uiPriority w:val="99"/>
    <w:rsid w:val="00463011"/>
    <w:rPr>
      <w:rFonts w:ascii="Tahoma" w:eastAsia="Times New Roman" w:hAnsi="Tahoma" w:cs="Tahoma"/>
      <w:sz w:val="16"/>
      <w:szCs w:val="16"/>
      <w:lang w:eastAsia="pt-BR"/>
    </w:rPr>
  </w:style>
  <w:style w:type="character" w:styleId="HiperlinkVisitado">
    <w:name w:val="FollowedHyperlink"/>
    <w:rsid w:val="00463011"/>
    <w:rPr>
      <w:color w:val="800080"/>
      <w:u w:val="single"/>
    </w:rPr>
  </w:style>
  <w:style w:type="paragraph" w:styleId="Corpodetexto">
    <w:name w:val="Body Text"/>
    <w:basedOn w:val="Normal"/>
    <w:link w:val="CorpodetextoChar"/>
    <w:rsid w:val="00463011"/>
    <w:pPr>
      <w:spacing w:after="0" w:line="240" w:lineRule="auto"/>
      <w:jc w:val="center"/>
    </w:pPr>
    <w:rPr>
      <w:rFonts w:ascii="Times New Roman" w:eastAsia="Times New Roman" w:hAnsi="Times New Roman" w:cs="Times New Roman"/>
      <w:b/>
      <w:bCs/>
      <w:sz w:val="34"/>
      <w:szCs w:val="24"/>
      <w:lang w:eastAsia="pt-BR"/>
    </w:rPr>
  </w:style>
  <w:style w:type="character" w:customStyle="1" w:styleId="CorpodetextoChar">
    <w:name w:val="Corpo de texto Char"/>
    <w:basedOn w:val="Fontepargpadro"/>
    <w:link w:val="Corpodetexto"/>
    <w:rsid w:val="00463011"/>
    <w:rPr>
      <w:rFonts w:ascii="Times New Roman" w:eastAsia="Times New Roman" w:hAnsi="Times New Roman" w:cs="Times New Roman"/>
      <w:b/>
      <w:bCs/>
      <w:sz w:val="34"/>
      <w:szCs w:val="24"/>
      <w:lang w:eastAsia="pt-BR"/>
    </w:rPr>
  </w:style>
  <w:style w:type="paragraph" w:styleId="Recuodecorpodetexto">
    <w:name w:val="Body Text Indent"/>
    <w:basedOn w:val="Normal"/>
    <w:link w:val="RecuodecorpodetextoChar"/>
    <w:rsid w:val="00463011"/>
    <w:pPr>
      <w:spacing w:after="0" w:line="240" w:lineRule="auto"/>
      <w:ind w:left="2832"/>
      <w:jc w:val="both"/>
    </w:pPr>
    <w:rPr>
      <w:rFonts w:ascii="Times New Roman" w:eastAsia="Times New Roman" w:hAnsi="Times New Roman" w:cs="Times New Roman"/>
      <w:i/>
      <w:iCs/>
      <w:sz w:val="24"/>
      <w:szCs w:val="24"/>
      <w:lang w:eastAsia="pt-BR"/>
    </w:rPr>
  </w:style>
  <w:style w:type="character" w:customStyle="1" w:styleId="RecuodecorpodetextoChar">
    <w:name w:val="Recuo de corpo de texto Char"/>
    <w:basedOn w:val="Fontepargpadro"/>
    <w:link w:val="Recuodecorpodetexto"/>
    <w:rsid w:val="00463011"/>
    <w:rPr>
      <w:rFonts w:ascii="Times New Roman" w:eastAsia="Times New Roman" w:hAnsi="Times New Roman" w:cs="Times New Roman"/>
      <w:i/>
      <w:iCs/>
      <w:sz w:val="24"/>
      <w:szCs w:val="24"/>
      <w:lang w:eastAsia="pt-BR"/>
    </w:rPr>
  </w:style>
  <w:style w:type="table" w:styleId="Tabelacomgrade">
    <w:name w:val="Table Grid"/>
    <w:basedOn w:val="Tabelanormal"/>
    <w:uiPriority w:val="59"/>
    <w:rsid w:val="00463011"/>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argrafodaLista">
    <w:name w:val="List Paragraph"/>
    <w:basedOn w:val="Normal"/>
    <w:uiPriority w:val="34"/>
    <w:qFormat/>
    <w:rsid w:val="00463011"/>
    <w:pPr>
      <w:spacing w:after="0" w:line="240" w:lineRule="auto"/>
      <w:ind w:left="708"/>
    </w:pPr>
    <w:rPr>
      <w:rFonts w:ascii="Times New Roman" w:eastAsia="Times New Roman" w:hAnsi="Times New Roman" w:cs="Times New Roman"/>
      <w:sz w:val="20"/>
      <w:szCs w:val="20"/>
      <w:lang w:eastAsia="pt-BR"/>
    </w:rPr>
  </w:style>
  <w:style w:type="paragraph" w:styleId="Corpodetexto2">
    <w:name w:val="Body Text 2"/>
    <w:basedOn w:val="Normal"/>
    <w:link w:val="Corpodetexto2Char"/>
    <w:rsid w:val="00463011"/>
    <w:pPr>
      <w:spacing w:after="120" w:line="480" w:lineRule="auto"/>
    </w:pPr>
    <w:rPr>
      <w:rFonts w:ascii="Times New Roman" w:eastAsia="Times New Roman" w:hAnsi="Times New Roman" w:cs="Times New Roman"/>
      <w:sz w:val="20"/>
      <w:szCs w:val="20"/>
      <w:lang w:eastAsia="pt-BR"/>
    </w:rPr>
  </w:style>
  <w:style w:type="character" w:customStyle="1" w:styleId="Corpodetexto2Char">
    <w:name w:val="Corpo de texto 2 Char"/>
    <w:basedOn w:val="Fontepargpadro"/>
    <w:link w:val="Corpodetexto2"/>
    <w:rsid w:val="00463011"/>
    <w:rPr>
      <w:rFonts w:ascii="Times New Roman" w:eastAsia="Times New Roman" w:hAnsi="Times New Roman" w:cs="Times New Roman"/>
      <w:sz w:val="20"/>
      <w:szCs w:val="20"/>
      <w:lang w:eastAsia="pt-BR"/>
    </w:rPr>
  </w:style>
  <w:style w:type="paragraph" w:styleId="Recuodecorpodetexto2">
    <w:name w:val="Body Text Indent 2"/>
    <w:basedOn w:val="Normal"/>
    <w:link w:val="Recuodecorpodetexto2Char"/>
    <w:rsid w:val="00463011"/>
    <w:pPr>
      <w:spacing w:after="120" w:line="480" w:lineRule="auto"/>
      <w:ind w:left="283"/>
    </w:pPr>
    <w:rPr>
      <w:rFonts w:ascii="Times New Roman" w:eastAsia="Times New Roman" w:hAnsi="Times New Roman" w:cs="Times New Roman"/>
      <w:sz w:val="20"/>
      <w:szCs w:val="20"/>
      <w:lang w:eastAsia="pt-BR"/>
    </w:rPr>
  </w:style>
  <w:style w:type="character" w:customStyle="1" w:styleId="Recuodecorpodetexto2Char">
    <w:name w:val="Recuo de corpo de texto 2 Char"/>
    <w:basedOn w:val="Fontepargpadro"/>
    <w:link w:val="Recuodecorpodetexto2"/>
    <w:rsid w:val="00463011"/>
    <w:rPr>
      <w:rFonts w:ascii="Times New Roman" w:eastAsia="Times New Roman" w:hAnsi="Times New Roman" w:cs="Times New Roman"/>
      <w:sz w:val="20"/>
      <w:szCs w:val="20"/>
      <w:lang w:eastAsia="pt-BR"/>
    </w:rPr>
  </w:style>
  <w:style w:type="paragraph" w:styleId="Recuodecorpodetexto3">
    <w:name w:val="Body Text Indent 3"/>
    <w:basedOn w:val="Normal"/>
    <w:link w:val="Recuodecorpodetexto3Char"/>
    <w:rsid w:val="00463011"/>
    <w:pPr>
      <w:spacing w:after="120" w:line="240" w:lineRule="auto"/>
      <w:ind w:left="283"/>
    </w:pPr>
    <w:rPr>
      <w:rFonts w:ascii="Times New Roman" w:eastAsia="Times New Roman" w:hAnsi="Times New Roman" w:cs="Times New Roman"/>
      <w:sz w:val="16"/>
      <w:szCs w:val="16"/>
      <w:lang w:eastAsia="pt-BR"/>
    </w:rPr>
  </w:style>
  <w:style w:type="character" w:customStyle="1" w:styleId="Recuodecorpodetexto3Char">
    <w:name w:val="Recuo de corpo de texto 3 Char"/>
    <w:basedOn w:val="Fontepargpadro"/>
    <w:link w:val="Recuodecorpodetexto3"/>
    <w:rsid w:val="00463011"/>
    <w:rPr>
      <w:rFonts w:ascii="Times New Roman" w:eastAsia="Times New Roman" w:hAnsi="Times New Roman" w:cs="Times New Roman"/>
      <w:sz w:val="16"/>
      <w:szCs w:val="16"/>
      <w:lang w:eastAsia="pt-BR"/>
    </w:rPr>
  </w:style>
  <w:style w:type="paragraph" w:styleId="TextosemFormatao">
    <w:name w:val="Plain Text"/>
    <w:basedOn w:val="Normal"/>
    <w:link w:val="TextosemFormataoChar"/>
    <w:rsid w:val="00463011"/>
    <w:pPr>
      <w:spacing w:after="0" w:line="240" w:lineRule="auto"/>
    </w:pPr>
    <w:rPr>
      <w:rFonts w:ascii="Courier New" w:eastAsia="Times New Roman" w:hAnsi="Courier New" w:cs="Times New Roman"/>
      <w:sz w:val="20"/>
      <w:szCs w:val="20"/>
      <w:lang w:eastAsia="pt-BR"/>
    </w:rPr>
  </w:style>
  <w:style w:type="character" w:customStyle="1" w:styleId="TextosemFormataoChar">
    <w:name w:val="Texto sem Formatação Char"/>
    <w:basedOn w:val="Fontepargpadro"/>
    <w:link w:val="TextosemFormatao"/>
    <w:rsid w:val="00463011"/>
    <w:rPr>
      <w:rFonts w:ascii="Courier New" w:eastAsia="Times New Roman" w:hAnsi="Courier New" w:cs="Times New Roman"/>
      <w:sz w:val="20"/>
      <w:szCs w:val="20"/>
      <w:lang w:eastAsia="pt-BR"/>
    </w:rPr>
  </w:style>
  <w:style w:type="paragraph" w:styleId="Ttulo">
    <w:name w:val="Title"/>
    <w:basedOn w:val="Normal"/>
    <w:link w:val="TtuloChar"/>
    <w:uiPriority w:val="1"/>
    <w:qFormat/>
    <w:rsid w:val="00463011"/>
    <w:pPr>
      <w:spacing w:after="0" w:line="240" w:lineRule="auto"/>
      <w:jc w:val="center"/>
    </w:pPr>
    <w:rPr>
      <w:rFonts w:ascii="Arial" w:eastAsia="Times New Roman" w:hAnsi="Arial" w:cs="Times New Roman"/>
      <w:b/>
      <w:sz w:val="24"/>
      <w:szCs w:val="20"/>
      <w:lang w:eastAsia="pt-BR"/>
    </w:rPr>
  </w:style>
  <w:style w:type="character" w:customStyle="1" w:styleId="TtuloChar">
    <w:name w:val="Título Char"/>
    <w:basedOn w:val="Fontepargpadro"/>
    <w:link w:val="Ttulo"/>
    <w:uiPriority w:val="1"/>
    <w:rsid w:val="00463011"/>
    <w:rPr>
      <w:rFonts w:ascii="Arial" w:eastAsia="Times New Roman" w:hAnsi="Arial" w:cs="Times New Roman"/>
      <w:b/>
      <w:sz w:val="24"/>
      <w:szCs w:val="20"/>
      <w:lang w:eastAsia="pt-BR"/>
    </w:rPr>
  </w:style>
  <w:style w:type="paragraph" w:styleId="Corpodetexto3">
    <w:name w:val="Body Text 3"/>
    <w:basedOn w:val="Normal"/>
    <w:link w:val="Corpodetexto3Char"/>
    <w:rsid w:val="00463011"/>
    <w:pPr>
      <w:pBdr>
        <w:top w:val="single" w:sz="4" w:space="1" w:color="auto"/>
        <w:left w:val="single" w:sz="4" w:space="4" w:color="auto"/>
        <w:bottom w:val="single" w:sz="4" w:space="1" w:color="auto"/>
        <w:right w:val="single" w:sz="4" w:space="4" w:color="auto"/>
      </w:pBdr>
      <w:spacing w:after="0" w:line="240" w:lineRule="auto"/>
      <w:jc w:val="both"/>
    </w:pPr>
    <w:rPr>
      <w:rFonts w:ascii="Arial" w:eastAsia="Times New Roman" w:hAnsi="Arial" w:cs="Times New Roman"/>
      <w:b/>
      <w:bCs/>
      <w:sz w:val="24"/>
      <w:szCs w:val="20"/>
      <w:lang w:eastAsia="pt-BR"/>
    </w:rPr>
  </w:style>
  <w:style w:type="character" w:customStyle="1" w:styleId="Corpodetexto3Char">
    <w:name w:val="Corpo de texto 3 Char"/>
    <w:basedOn w:val="Fontepargpadro"/>
    <w:link w:val="Corpodetexto3"/>
    <w:rsid w:val="00463011"/>
    <w:rPr>
      <w:rFonts w:ascii="Arial" w:eastAsia="Times New Roman" w:hAnsi="Arial" w:cs="Times New Roman"/>
      <w:b/>
      <w:bCs/>
      <w:sz w:val="24"/>
      <w:szCs w:val="20"/>
      <w:lang w:eastAsia="pt-BR"/>
    </w:rPr>
  </w:style>
  <w:style w:type="character" w:styleId="Forte">
    <w:name w:val="Strong"/>
    <w:qFormat/>
    <w:rsid w:val="00463011"/>
    <w:rPr>
      <w:b/>
      <w:bCs/>
    </w:rPr>
  </w:style>
  <w:style w:type="paragraph" w:styleId="Subttulo">
    <w:name w:val="Subtitle"/>
    <w:basedOn w:val="Normal"/>
    <w:link w:val="SubttuloChar"/>
    <w:qFormat/>
    <w:rsid w:val="00463011"/>
    <w:pPr>
      <w:spacing w:after="0" w:line="240" w:lineRule="auto"/>
      <w:jc w:val="center"/>
    </w:pPr>
    <w:rPr>
      <w:rFonts w:ascii="Arial" w:eastAsia="Times New Roman" w:hAnsi="Arial" w:cs="Times New Roman"/>
      <w:b/>
      <w:sz w:val="24"/>
      <w:szCs w:val="20"/>
      <w:lang w:eastAsia="pt-BR"/>
    </w:rPr>
  </w:style>
  <w:style w:type="character" w:customStyle="1" w:styleId="SubttuloChar">
    <w:name w:val="Subtítulo Char"/>
    <w:basedOn w:val="Fontepargpadro"/>
    <w:link w:val="Subttulo"/>
    <w:rsid w:val="00463011"/>
    <w:rPr>
      <w:rFonts w:ascii="Arial" w:eastAsia="Times New Roman" w:hAnsi="Arial" w:cs="Times New Roman"/>
      <w:b/>
      <w:sz w:val="24"/>
      <w:szCs w:val="20"/>
      <w:lang w:eastAsia="pt-BR"/>
    </w:rPr>
  </w:style>
  <w:style w:type="character" w:customStyle="1" w:styleId="Bruno">
    <w:name w:val="Bruno"/>
    <w:rsid w:val="00463011"/>
    <w:rPr>
      <w:rFonts w:ascii="Tahoma" w:hAnsi="Tahoma" w:cs="Tahoma"/>
      <w:bCs/>
      <w:strike w:val="0"/>
      <w:dstrike w:val="0"/>
      <w:color w:val="auto"/>
      <w:sz w:val="20"/>
      <w:u w:val="none"/>
      <w:effect w:val="none"/>
      <w:vertAlign w:val="baseline"/>
    </w:rPr>
  </w:style>
  <w:style w:type="paragraph" w:customStyle="1" w:styleId="Corpodetexto21">
    <w:name w:val="Corpo de texto 21"/>
    <w:basedOn w:val="Normal"/>
    <w:rsid w:val="00463011"/>
    <w:pPr>
      <w:spacing w:after="0" w:line="240" w:lineRule="auto"/>
      <w:jc w:val="both"/>
    </w:pPr>
    <w:rPr>
      <w:rFonts w:ascii="Arial" w:eastAsia="Times New Roman" w:hAnsi="Arial" w:cs="Arial"/>
      <w:sz w:val="28"/>
      <w:szCs w:val="28"/>
      <w:lang w:eastAsia="pt-BR"/>
    </w:rPr>
  </w:style>
  <w:style w:type="paragraph" w:customStyle="1" w:styleId="c4">
    <w:name w:val="c4"/>
    <w:basedOn w:val="Normal"/>
    <w:rsid w:val="00463011"/>
    <w:pPr>
      <w:spacing w:after="0" w:line="240" w:lineRule="atLeast"/>
      <w:jc w:val="center"/>
    </w:pPr>
    <w:rPr>
      <w:rFonts w:ascii="Times New Roman" w:eastAsia="Times New Roman" w:hAnsi="Times New Roman" w:cs="Times New Roman"/>
      <w:sz w:val="24"/>
      <w:szCs w:val="24"/>
      <w:lang w:eastAsia="pt-BR"/>
    </w:rPr>
  </w:style>
  <w:style w:type="paragraph" w:customStyle="1" w:styleId="Texto">
    <w:name w:val="Texto"/>
    <w:basedOn w:val="Normal"/>
    <w:rsid w:val="00463011"/>
    <w:pPr>
      <w:tabs>
        <w:tab w:val="left" w:pos="1418"/>
      </w:tabs>
      <w:spacing w:after="0" w:line="360" w:lineRule="auto"/>
      <w:ind w:firstLine="1418"/>
      <w:jc w:val="both"/>
    </w:pPr>
    <w:rPr>
      <w:rFonts w:ascii="Times New Roman" w:eastAsia="Times New Roman" w:hAnsi="Times New Roman" w:cs="Times New Roman"/>
      <w:sz w:val="24"/>
      <w:szCs w:val="24"/>
      <w:lang w:eastAsia="pt-BR"/>
    </w:rPr>
  </w:style>
  <w:style w:type="paragraph" w:customStyle="1" w:styleId="WW-ContedodaTabela111111">
    <w:name w:val="WW-Conteúdo da Tabela111111"/>
    <w:basedOn w:val="Corpodetexto"/>
    <w:rsid w:val="00463011"/>
    <w:pPr>
      <w:suppressLineNumbers/>
      <w:suppressAutoHyphens/>
      <w:jc w:val="both"/>
    </w:pPr>
    <w:rPr>
      <w:b w:val="0"/>
      <w:bCs w:val="0"/>
      <w:sz w:val="24"/>
      <w:lang w:eastAsia="ar-SA"/>
    </w:rPr>
  </w:style>
  <w:style w:type="paragraph" w:customStyle="1" w:styleId="WW-TtulodaTabela111111">
    <w:name w:val="WW-Título da Tabela111111"/>
    <w:basedOn w:val="WW-ContedodaTabela111111"/>
    <w:rsid w:val="00463011"/>
    <w:pPr>
      <w:jc w:val="center"/>
    </w:pPr>
    <w:rPr>
      <w:b/>
      <w:bCs/>
      <w:i/>
      <w:iCs/>
    </w:rPr>
  </w:style>
  <w:style w:type="paragraph" w:customStyle="1" w:styleId="Estilo1">
    <w:name w:val="Estilo1"/>
    <w:basedOn w:val="Recuodecorpodetexto"/>
    <w:rsid w:val="00463011"/>
    <w:pPr>
      <w:keepNext/>
      <w:tabs>
        <w:tab w:val="num" w:pos="-348"/>
      </w:tabs>
      <w:snapToGrid w:val="0"/>
      <w:ind w:left="0"/>
    </w:pPr>
    <w:rPr>
      <w:rFonts w:ascii="Arial" w:hAnsi="Arial"/>
      <w:i w:val="0"/>
      <w:iCs w:val="0"/>
      <w:sz w:val="22"/>
      <w:szCs w:val="20"/>
    </w:rPr>
  </w:style>
  <w:style w:type="paragraph" w:styleId="Textoembloco">
    <w:name w:val="Block Text"/>
    <w:basedOn w:val="Normal"/>
    <w:rsid w:val="00463011"/>
    <w:pPr>
      <w:tabs>
        <w:tab w:val="left" w:pos="993"/>
      </w:tabs>
      <w:spacing w:after="0" w:line="240" w:lineRule="auto"/>
      <w:ind w:left="993" w:right="193" w:hanging="273"/>
      <w:jc w:val="both"/>
    </w:pPr>
    <w:rPr>
      <w:rFonts w:ascii="Arial" w:eastAsia="Times New Roman" w:hAnsi="Arial" w:cs="Times New Roman"/>
      <w:color w:val="000000"/>
      <w:szCs w:val="20"/>
      <w:lang w:eastAsia="pt-BR"/>
    </w:rPr>
  </w:style>
  <w:style w:type="paragraph" w:customStyle="1" w:styleId="CM34">
    <w:name w:val="CM34"/>
    <w:basedOn w:val="Normal"/>
    <w:next w:val="Normal"/>
    <w:uiPriority w:val="99"/>
    <w:rsid w:val="00463011"/>
    <w:pPr>
      <w:widowControl w:val="0"/>
      <w:autoSpaceDE w:val="0"/>
      <w:autoSpaceDN w:val="0"/>
      <w:adjustRightInd w:val="0"/>
      <w:spacing w:after="0" w:line="240" w:lineRule="auto"/>
    </w:pPr>
    <w:rPr>
      <w:rFonts w:ascii="Times" w:eastAsia="Times New Roman" w:hAnsi="Times" w:cs="Times"/>
      <w:sz w:val="24"/>
      <w:szCs w:val="24"/>
      <w:lang w:eastAsia="pt-BR"/>
    </w:rPr>
  </w:style>
  <w:style w:type="paragraph" w:customStyle="1" w:styleId="Estilo4">
    <w:name w:val="Estilo4"/>
    <w:basedOn w:val="Normal"/>
    <w:rsid w:val="00463011"/>
    <w:pPr>
      <w:spacing w:before="120" w:after="120" w:line="240" w:lineRule="auto"/>
      <w:jc w:val="both"/>
    </w:pPr>
    <w:rPr>
      <w:rFonts w:ascii="Arial" w:eastAsia="Times New Roman" w:hAnsi="Arial" w:cs="Arial"/>
      <w:sz w:val="24"/>
      <w:szCs w:val="20"/>
      <w:lang w:eastAsia="pt-BR"/>
    </w:rPr>
  </w:style>
  <w:style w:type="character" w:styleId="Nmerodepgina">
    <w:name w:val="page number"/>
    <w:rsid w:val="00463011"/>
  </w:style>
  <w:style w:type="paragraph" w:customStyle="1" w:styleId="Normal3">
    <w:name w:val="Normal3"/>
    <w:basedOn w:val="Normal"/>
    <w:rsid w:val="00463011"/>
    <w:pPr>
      <w:suppressAutoHyphens/>
    </w:pPr>
    <w:rPr>
      <w:rFonts w:ascii="Calibri" w:eastAsia="Times New Roman" w:hAnsi="Calibri" w:cs="Swis721 Lt BT"/>
      <w:lang w:eastAsia="ar-SA"/>
    </w:rPr>
  </w:style>
  <w:style w:type="paragraph" w:styleId="NormalWeb">
    <w:name w:val="Normal (Web)"/>
    <w:basedOn w:val="Normal"/>
    <w:link w:val="NormalWebChar"/>
    <w:uiPriority w:val="99"/>
    <w:rsid w:val="00463011"/>
    <w:pPr>
      <w:spacing w:before="100" w:beforeAutospacing="1" w:after="100" w:afterAutospacing="1" w:line="240" w:lineRule="auto"/>
    </w:pPr>
    <w:rPr>
      <w:rFonts w:ascii="Arial Unicode MS" w:eastAsia="Arial Unicode MS" w:hAnsi="Arial Unicode MS" w:cs="Arial Unicode MS"/>
      <w:sz w:val="24"/>
      <w:szCs w:val="24"/>
      <w:lang w:eastAsia="pt-BR"/>
    </w:rPr>
  </w:style>
  <w:style w:type="character" w:styleId="AcrnimoHTML">
    <w:name w:val="HTML Acronym"/>
    <w:rsid w:val="00463011"/>
    <w:rPr>
      <w:rFonts w:cs="Times New Roman"/>
    </w:rPr>
  </w:style>
  <w:style w:type="paragraph" w:customStyle="1" w:styleId="Default">
    <w:name w:val="Default"/>
    <w:rsid w:val="00463011"/>
    <w:pPr>
      <w:widowControl w:val="0"/>
      <w:suppressAutoHyphens/>
      <w:autoSpaceDE w:val="0"/>
      <w:spacing w:after="0" w:line="240" w:lineRule="auto"/>
    </w:pPr>
    <w:rPr>
      <w:rFonts w:ascii="Tekton-Thin" w:eastAsia="Times New Roman" w:hAnsi="Tekton-Thin" w:cs="Tekton-Thin"/>
      <w:color w:val="000000"/>
      <w:sz w:val="24"/>
      <w:szCs w:val="24"/>
      <w:lang w:eastAsia="ar-SA"/>
    </w:rPr>
  </w:style>
  <w:style w:type="character" w:styleId="Refdecomentrio">
    <w:name w:val="annotation reference"/>
    <w:qFormat/>
    <w:rsid w:val="00463011"/>
    <w:rPr>
      <w:sz w:val="16"/>
    </w:rPr>
  </w:style>
  <w:style w:type="paragraph" w:styleId="Textodecomentrio">
    <w:name w:val="annotation text"/>
    <w:basedOn w:val="Normal"/>
    <w:link w:val="TextodecomentrioChar"/>
    <w:qFormat/>
    <w:rsid w:val="00463011"/>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qFormat/>
    <w:rsid w:val="00463011"/>
    <w:rPr>
      <w:rFonts w:ascii="Times New Roman" w:eastAsia="Times New Roman" w:hAnsi="Times New Roman" w:cs="Times New Roman"/>
      <w:sz w:val="20"/>
      <w:szCs w:val="20"/>
      <w:lang w:eastAsia="pt-BR"/>
    </w:rPr>
  </w:style>
  <w:style w:type="character" w:styleId="nfase">
    <w:name w:val="Emphasis"/>
    <w:qFormat/>
    <w:rsid w:val="00463011"/>
    <w:rPr>
      <w:i/>
      <w:iCs/>
    </w:rPr>
  </w:style>
  <w:style w:type="character" w:customStyle="1" w:styleId="apple-converted-space">
    <w:name w:val="apple-converted-space"/>
    <w:rsid w:val="00463011"/>
  </w:style>
  <w:style w:type="paragraph" w:customStyle="1" w:styleId="WW-Corpodetexto3">
    <w:name w:val="WW-Corpo de texto 3"/>
    <w:basedOn w:val="Normal"/>
    <w:rsid w:val="00463011"/>
    <w:pPr>
      <w:suppressAutoHyphens/>
      <w:spacing w:after="0" w:line="240" w:lineRule="auto"/>
      <w:jc w:val="both"/>
    </w:pPr>
    <w:rPr>
      <w:rFonts w:ascii="Times New Roman" w:eastAsia="Times New Roman" w:hAnsi="Times New Roman" w:cs="Times New Roman"/>
      <w:szCs w:val="20"/>
      <w:lang w:eastAsia="pt-BR"/>
    </w:rPr>
  </w:style>
  <w:style w:type="paragraph" w:customStyle="1" w:styleId="ndice">
    <w:name w:val="Índice"/>
    <w:basedOn w:val="Normal"/>
    <w:rsid w:val="00463011"/>
    <w:pPr>
      <w:suppressLineNumbers/>
      <w:suppressAutoHyphens/>
      <w:spacing w:after="0" w:line="240" w:lineRule="auto"/>
    </w:pPr>
    <w:rPr>
      <w:rFonts w:ascii="Times New Roman" w:eastAsia="Times New Roman" w:hAnsi="Times New Roman" w:cs="Times New Roman"/>
      <w:sz w:val="20"/>
      <w:szCs w:val="20"/>
      <w:lang w:eastAsia="pt-BR"/>
    </w:rPr>
  </w:style>
  <w:style w:type="paragraph" w:customStyle="1" w:styleId="Textodesubitem">
    <w:name w:val="Texto de subitem"/>
    <w:basedOn w:val="Normal"/>
    <w:rsid w:val="00463011"/>
    <w:pPr>
      <w:keepNext/>
      <w:suppressAutoHyphens/>
      <w:spacing w:after="0" w:line="240" w:lineRule="auto"/>
      <w:jc w:val="both"/>
    </w:pPr>
    <w:rPr>
      <w:rFonts w:ascii="Courier New" w:eastAsia="Times New Roman" w:hAnsi="Courier New" w:cs="Times New Roman"/>
      <w:szCs w:val="20"/>
      <w:lang w:eastAsia="pt-BR"/>
    </w:rPr>
  </w:style>
  <w:style w:type="paragraph" w:customStyle="1" w:styleId="Ttulodatabela">
    <w:name w:val="Título da tabela"/>
    <w:basedOn w:val="Normal"/>
    <w:rsid w:val="00463011"/>
    <w:pPr>
      <w:suppressLineNumbers/>
      <w:suppressAutoHyphens/>
      <w:spacing w:after="0" w:line="240" w:lineRule="auto"/>
      <w:jc w:val="center"/>
    </w:pPr>
    <w:rPr>
      <w:rFonts w:ascii="Times New Roman" w:eastAsia="Times New Roman" w:hAnsi="Times New Roman" w:cs="Times New Roman"/>
      <w:b/>
      <w:bCs/>
      <w:sz w:val="20"/>
      <w:szCs w:val="20"/>
      <w:lang w:eastAsia="pt-BR"/>
    </w:rPr>
  </w:style>
  <w:style w:type="paragraph" w:customStyle="1" w:styleId="WW-Corpodetexto31">
    <w:name w:val="WW-Corpo de texto 31"/>
    <w:basedOn w:val="Normal"/>
    <w:rsid w:val="00463011"/>
    <w:pPr>
      <w:suppressAutoHyphens/>
      <w:spacing w:after="0" w:line="360" w:lineRule="auto"/>
      <w:jc w:val="both"/>
    </w:pPr>
    <w:rPr>
      <w:rFonts w:ascii="Arial" w:eastAsia="Times New Roman" w:hAnsi="Arial" w:cs="Times New Roman"/>
      <w:color w:val="FF0000"/>
      <w:sz w:val="20"/>
      <w:szCs w:val="20"/>
      <w:lang w:eastAsia="pt-BR"/>
    </w:rPr>
  </w:style>
  <w:style w:type="paragraph" w:customStyle="1" w:styleId="Cabealho1">
    <w:name w:val="Cabeçalho1"/>
    <w:basedOn w:val="Normal"/>
    <w:rsid w:val="007F46D4"/>
    <w:pPr>
      <w:tabs>
        <w:tab w:val="center" w:pos="4419"/>
        <w:tab w:val="right" w:pos="8838"/>
      </w:tabs>
      <w:spacing w:after="0" w:line="240" w:lineRule="auto"/>
    </w:pPr>
    <w:rPr>
      <w:rFonts w:ascii="Times New Roman" w:eastAsia="Times New Roman" w:hAnsi="Times New Roman" w:cs="Arial"/>
      <w:sz w:val="24"/>
      <w:szCs w:val="20"/>
      <w:lang w:eastAsia="pt-BR"/>
    </w:rPr>
  </w:style>
  <w:style w:type="paragraph" w:customStyle="1" w:styleId="Normal0">
    <w:name w:val="[Normal]"/>
    <w:rsid w:val="007F46D4"/>
    <w:pPr>
      <w:widowControl w:val="0"/>
      <w:spacing w:after="0" w:line="240" w:lineRule="auto"/>
    </w:pPr>
    <w:rPr>
      <w:rFonts w:ascii="Arial" w:eastAsia="Arial" w:hAnsi="Arial" w:cs="Arial"/>
      <w:sz w:val="24"/>
      <w:szCs w:val="20"/>
      <w:lang w:eastAsia="pt-BR"/>
    </w:rPr>
  </w:style>
  <w:style w:type="paragraph" w:customStyle="1" w:styleId="Corpodetexto31">
    <w:name w:val="Corpo de texto 31"/>
    <w:basedOn w:val="Normal"/>
    <w:rsid w:val="007F46D4"/>
    <w:pPr>
      <w:spacing w:after="0" w:line="360" w:lineRule="auto"/>
      <w:jc w:val="center"/>
    </w:pPr>
    <w:rPr>
      <w:rFonts w:ascii="Arial" w:eastAsia="Arial" w:hAnsi="Arial" w:cs="Arial"/>
      <w:b/>
      <w:sz w:val="28"/>
      <w:szCs w:val="20"/>
      <w:lang w:eastAsia="pt-BR"/>
    </w:rPr>
  </w:style>
  <w:style w:type="paragraph" w:customStyle="1" w:styleId="Sumrio11">
    <w:name w:val="Sumário 11"/>
    <w:basedOn w:val="Normal"/>
    <w:next w:val="Corpodetexto31"/>
    <w:rsid w:val="007F46D4"/>
    <w:pPr>
      <w:spacing w:before="120" w:after="120" w:line="360" w:lineRule="auto"/>
      <w:jc w:val="both"/>
    </w:pPr>
    <w:rPr>
      <w:rFonts w:ascii="Times New Roman" w:eastAsia="Times New Roman" w:hAnsi="Times New Roman" w:cs="Arial"/>
      <w:b/>
      <w:sz w:val="20"/>
      <w:szCs w:val="20"/>
      <w:lang w:eastAsia="pt-BR"/>
    </w:rPr>
  </w:style>
  <w:style w:type="paragraph" w:customStyle="1" w:styleId="Ttulo11">
    <w:name w:val="Título 11"/>
    <w:basedOn w:val="Normal"/>
    <w:next w:val="Corpodetexto31"/>
    <w:rsid w:val="007F46D4"/>
    <w:pPr>
      <w:keepNext/>
      <w:tabs>
        <w:tab w:val="left" w:pos="360"/>
      </w:tabs>
      <w:spacing w:after="0" w:line="360" w:lineRule="auto"/>
      <w:ind w:left="360" w:hanging="360"/>
    </w:pPr>
    <w:rPr>
      <w:rFonts w:ascii="Arial" w:eastAsia="Arial" w:hAnsi="Arial" w:cs="Arial"/>
      <w:b/>
      <w:sz w:val="20"/>
      <w:szCs w:val="20"/>
      <w:lang w:eastAsia="pt-BR"/>
    </w:rPr>
  </w:style>
  <w:style w:type="paragraph" w:customStyle="1" w:styleId="Recuodecorpodetexto1">
    <w:name w:val="Recuo de corpo de texto1"/>
    <w:basedOn w:val="Normal"/>
    <w:rsid w:val="007F46D4"/>
    <w:pPr>
      <w:spacing w:after="0" w:line="360" w:lineRule="auto"/>
      <w:ind w:left="709"/>
    </w:pPr>
    <w:rPr>
      <w:rFonts w:ascii="Arial" w:eastAsia="Arial" w:hAnsi="Arial" w:cs="Arial"/>
      <w:sz w:val="20"/>
      <w:szCs w:val="20"/>
      <w:lang w:eastAsia="pt-BR"/>
    </w:rPr>
  </w:style>
  <w:style w:type="paragraph" w:customStyle="1" w:styleId="Rodap1">
    <w:name w:val="Rodapé1"/>
    <w:basedOn w:val="Normal"/>
    <w:rsid w:val="007F46D4"/>
    <w:pPr>
      <w:tabs>
        <w:tab w:val="center" w:pos="4419"/>
        <w:tab w:val="right" w:pos="8838"/>
      </w:tabs>
      <w:spacing w:after="0" w:line="360" w:lineRule="auto"/>
    </w:pPr>
    <w:rPr>
      <w:rFonts w:ascii="Arial" w:eastAsia="Arial" w:hAnsi="Arial" w:cs="Arial"/>
      <w:sz w:val="20"/>
      <w:szCs w:val="20"/>
      <w:lang w:eastAsia="pt-BR"/>
    </w:rPr>
  </w:style>
  <w:style w:type="paragraph" w:customStyle="1" w:styleId="item0">
    <w:name w:val="item0"/>
    <w:basedOn w:val="Normal"/>
    <w:rsid w:val="007F46D4"/>
    <w:pPr>
      <w:widowControl w:val="0"/>
      <w:spacing w:before="120" w:after="120" w:line="240" w:lineRule="auto"/>
      <w:jc w:val="both"/>
    </w:pPr>
    <w:rPr>
      <w:rFonts w:ascii="Arial" w:eastAsia="Arial" w:hAnsi="Arial" w:cs="Arial"/>
      <w:b/>
      <w:sz w:val="24"/>
      <w:szCs w:val="20"/>
      <w:lang w:eastAsia="pt-BR"/>
    </w:rPr>
  </w:style>
  <w:style w:type="paragraph" w:customStyle="1" w:styleId="Cabealho2">
    <w:name w:val="Cabeçalho2"/>
    <w:basedOn w:val="Normal"/>
    <w:rsid w:val="007F46D4"/>
    <w:pPr>
      <w:tabs>
        <w:tab w:val="center" w:pos="4419"/>
        <w:tab w:val="right" w:pos="8838"/>
      </w:tabs>
      <w:spacing w:after="0" w:line="240" w:lineRule="auto"/>
    </w:pPr>
    <w:rPr>
      <w:rFonts w:ascii="Times New Roman" w:eastAsia="Times New Roman" w:hAnsi="Times New Roman" w:cs="Arial"/>
      <w:sz w:val="24"/>
      <w:szCs w:val="20"/>
      <w:lang w:eastAsia="pt-BR"/>
    </w:rPr>
  </w:style>
  <w:style w:type="paragraph" w:customStyle="1" w:styleId="Ttulo10">
    <w:name w:val="Título1"/>
    <w:basedOn w:val="Normal"/>
    <w:rsid w:val="007F46D4"/>
    <w:pPr>
      <w:spacing w:after="0" w:line="240" w:lineRule="auto"/>
      <w:jc w:val="both"/>
    </w:pPr>
    <w:rPr>
      <w:rFonts w:ascii="Times New Roman" w:eastAsia="Times New Roman" w:hAnsi="Times New Roman" w:cs="Arial"/>
      <w:b/>
      <w:sz w:val="20"/>
      <w:szCs w:val="20"/>
      <w:lang w:eastAsia="pt-BR"/>
    </w:rPr>
  </w:style>
  <w:style w:type="paragraph" w:customStyle="1" w:styleId="Corpodetexto1">
    <w:name w:val="Corpo de texto1"/>
    <w:basedOn w:val="Normal"/>
    <w:rsid w:val="007F46D4"/>
    <w:pPr>
      <w:spacing w:after="0" w:line="240" w:lineRule="auto"/>
      <w:jc w:val="both"/>
    </w:pPr>
    <w:rPr>
      <w:rFonts w:ascii="Tahoma" w:eastAsia="Tahoma" w:hAnsi="Tahoma" w:cs="Arial"/>
      <w:sz w:val="24"/>
      <w:szCs w:val="20"/>
      <w:lang w:eastAsia="pt-BR"/>
    </w:rPr>
  </w:style>
  <w:style w:type="paragraph" w:customStyle="1" w:styleId="Subttulo1">
    <w:name w:val="Subtítulo1"/>
    <w:basedOn w:val="Normal"/>
    <w:rsid w:val="007F46D4"/>
    <w:pPr>
      <w:spacing w:after="0" w:line="360" w:lineRule="auto"/>
    </w:pPr>
    <w:rPr>
      <w:rFonts w:ascii="Times New Roman" w:eastAsia="Times New Roman" w:hAnsi="Times New Roman" w:cs="Arial"/>
      <w:b/>
      <w:sz w:val="24"/>
      <w:szCs w:val="20"/>
      <w:lang w:eastAsia="pt-BR"/>
    </w:rPr>
  </w:style>
  <w:style w:type="paragraph" w:customStyle="1" w:styleId="Ttulo91">
    <w:name w:val="Título 91"/>
    <w:basedOn w:val="Normal"/>
    <w:next w:val="Corpodetexto31"/>
    <w:rsid w:val="007F46D4"/>
    <w:pPr>
      <w:keepNext/>
      <w:spacing w:after="0" w:line="240" w:lineRule="auto"/>
    </w:pPr>
    <w:rPr>
      <w:rFonts w:ascii="Tahoma" w:eastAsia="Tahoma" w:hAnsi="Tahoma" w:cs="Arial"/>
      <w:sz w:val="24"/>
      <w:szCs w:val="20"/>
      <w:lang w:eastAsia="pt-BR"/>
    </w:rPr>
  </w:style>
  <w:style w:type="character" w:customStyle="1" w:styleId="Hyperlink1">
    <w:name w:val="Hyperlink1"/>
    <w:rsid w:val="007F46D4"/>
    <w:rPr>
      <w:color w:val="0000FF"/>
      <w:u w:val="single"/>
    </w:rPr>
  </w:style>
  <w:style w:type="paragraph" w:customStyle="1" w:styleId="11-Subitens-Alt2">
    <w:name w:val="1.1. - Subitens - Alt + 2"/>
    <w:basedOn w:val="Normal0"/>
    <w:rsid w:val="007F46D4"/>
    <w:pPr>
      <w:widowControl/>
      <w:tabs>
        <w:tab w:val="left" w:pos="1134"/>
        <w:tab w:val="left" w:pos="1287"/>
        <w:tab w:val="left" w:pos="1418"/>
        <w:tab w:val="left" w:pos="1701"/>
        <w:tab w:val="left" w:pos="1985"/>
      </w:tabs>
      <w:spacing w:before="240"/>
      <w:ind w:firstLine="567"/>
      <w:jc w:val="both"/>
    </w:pPr>
  </w:style>
  <w:style w:type="paragraph" w:customStyle="1" w:styleId="Left">
    <w:name w:val="Left"/>
    <w:basedOn w:val="Normal0"/>
    <w:uiPriority w:val="99"/>
    <w:rsid w:val="007F46D4"/>
    <w:rPr>
      <w:rFonts w:ascii="Times New Roman" w:eastAsia="Times New Roman" w:hAnsi="Times New Roman"/>
    </w:rPr>
  </w:style>
  <w:style w:type="paragraph" w:customStyle="1" w:styleId="Contedodetabela">
    <w:name w:val="Conteúdo de tabela"/>
    <w:basedOn w:val="Normal"/>
    <w:rsid w:val="007F46D4"/>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itulo">
    <w:name w:val="titulo"/>
    <w:basedOn w:val="Normal"/>
    <w:rsid w:val="007F46D4"/>
    <w:pPr>
      <w:spacing w:before="120" w:after="0" w:line="240" w:lineRule="auto"/>
      <w:jc w:val="both"/>
    </w:pPr>
    <w:rPr>
      <w:rFonts w:ascii="Times New Roman" w:eastAsia="Times New Roman" w:hAnsi="Times New Roman" w:cs="Times New Roman"/>
      <w:b/>
      <w:sz w:val="24"/>
      <w:szCs w:val="20"/>
      <w:lang w:val="pt-PT" w:eastAsia="pt-BR"/>
    </w:rPr>
  </w:style>
  <w:style w:type="paragraph" w:customStyle="1" w:styleId="BodyText21">
    <w:name w:val="Body Text 21"/>
    <w:basedOn w:val="Normal"/>
    <w:uiPriority w:val="99"/>
    <w:rsid w:val="007F46D4"/>
    <w:pPr>
      <w:widowControl w:val="0"/>
      <w:suppressAutoHyphens/>
      <w:spacing w:after="120" w:line="240" w:lineRule="auto"/>
      <w:jc w:val="both"/>
    </w:pPr>
    <w:rPr>
      <w:rFonts w:ascii="Arial" w:eastAsia="Times New Roman" w:hAnsi="Arial" w:cs="Times New Roman"/>
      <w:sz w:val="24"/>
      <w:szCs w:val="20"/>
      <w:lang w:eastAsia="ar-SA"/>
    </w:rPr>
  </w:style>
  <w:style w:type="paragraph" w:styleId="SemEspaamento">
    <w:name w:val="No Spacing"/>
    <w:uiPriority w:val="1"/>
    <w:qFormat/>
    <w:rsid w:val="007F46D4"/>
    <w:pPr>
      <w:spacing w:after="0" w:line="240" w:lineRule="auto"/>
    </w:pPr>
    <w:rPr>
      <w:rFonts w:ascii="Calibri" w:eastAsia="Calibri" w:hAnsi="Calibri" w:cs="Times New Roman"/>
    </w:rPr>
  </w:style>
  <w:style w:type="character" w:customStyle="1" w:styleId="Fontepargpadro1">
    <w:name w:val="Fonte parág. padrão1"/>
    <w:rsid w:val="007F46D4"/>
  </w:style>
  <w:style w:type="character" w:customStyle="1" w:styleId="Refdecomentrio1">
    <w:name w:val="Ref. de comentário1"/>
    <w:basedOn w:val="Fontepargpadro1"/>
    <w:rsid w:val="007F46D4"/>
    <w:rPr>
      <w:sz w:val="16"/>
      <w:szCs w:val="16"/>
    </w:rPr>
  </w:style>
  <w:style w:type="character" w:customStyle="1" w:styleId="Marcas">
    <w:name w:val="Marcas"/>
    <w:rsid w:val="007F46D4"/>
    <w:rPr>
      <w:rFonts w:ascii="OpenSymbol" w:eastAsia="OpenSymbol" w:hAnsi="OpenSymbol" w:cs="OpenSymbol"/>
    </w:rPr>
  </w:style>
  <w:style w:type="character" w:customStyle="1" w:styleId="RTFNum23">
    <w:name w:val="RTF_Num 2 3"/>
    <w:rsid w:val="007F46D4"/>
  </w:style>
  <w:style w:type="character" w:customStyle="1" w:styleId="RTFNum47">
    <w:name w:val="RTF_Num 4 7"/>
    <w:rsid w:val="007F46D4"/>
  </w:style>
  <w:style w:type="character" w:customStyle="1" w:styleId="RTFNum48">
    <w:name w:val="RTF_Num 4 8"/>
    <w:rsid w:val="007F46D4"/>
  </w:style>
  <w:style w:type="character" w:customStyle="1" w:styleId="Smbolosdenumerao">
    <w:name w:val="Símbolos de numeração"/>
    <w:rsid w:val="007F46D4"/>
  </w:style>
  <w:style w:type="paragraph" w:styleId="Lista">
    <w:name w:val="List"/>
    <w:basedOn w:val="Corpodetexto"/>
    <w:rsid w:val="007F46D4"/>
    <w:pPr>
      <w:suppressAutoHyphens/>
      <w:spacing w:after="120"/>
      <w:jc w:val="left"/>
    </w:pPr>
    <w:rPr>
      <w:rFonts w:cs="Mangal"/>
      <w:b w:val="0"/>
      <w:bCs w:val="0"/>
      <w:sz w:val="20"/>
      <w:szCs w:val="20"/>
      <w:lang w:eastAsia="ar-SA"/>
    </w:rPr>
  </w:style>
  <w:style w:type="paragraph" w:customStyle="1" w:styleId="Legenda1">
    <w:name w:val="Legenda1"/>
    <w:basedOn w:val="Normal"/>
    <w:rsid w:val="007F46D4"/>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WW-Ttulo">
    <w:name w:val="WW-Título"/>
    <w:basedOn w:val="Ttulo10"/>
    <w:next w:val="Subttulo"/>
    <w:rsid w:val="007F46D4"/>
    <w:pPr>
      <w:keepNext/>
      <w:suppressAutoHyphens/>
      <w:spacing w:before="240" w:after="120"/>
      <w:jc w:val="left"/>
    </w:pPr>
    <w:rPr>
      <w:rFonts w:ascii="Arial" w:eastAsia="Lucida Sans Unicode" w:hAnsi="Arial" w:cs="Mangal"/>
      <w:b w:val="0"/>
      <w:sz w:val="28"/>
      <w:szCs w:val="28"/>
      <w:lang w:eastAsia="ar-SA"/>
    </w:rPr>
  </w:style>
  <w:style w:type="paragraph" w:customStyle="1" w:styleId="Textoembloco1">
    <w:name w:val="Texto em bloco1"/>
    <w:basedOn w:val="Normal"/>
    <w:rsid w:val="007F46D4"/>
    <w:pPr>
      <w:suppressAutoHyphens/>
      <w:spacing w:after="0" w:line="240" w:lineRule="auto"/>
      <w:ind w:left="709" w:right="73" w:hanging="425"/>
      <w:jc w:val="both"/>
    </w:pPr>
    <w:rPr>
      <w:rFonts w:ascii="Times New Roman" w:eastAsia="Times New Roman" w:hAnsi="Times New Roman" w:cs="Times New Roman"/>
      <w:sz w:val="24"/>
      <w:szCs w:val="20"/>
      <w:lang w:eastAsia="ar-SA"/>
    </w:rPr>
  </w:style>
  <w:style w:type="paragraph" w:customStyle="1" w:styleId="Textodecomentrio1">
    <w:name w:val="Texto de comentário1"/>
    <w:basedOn w:val="Normal"/>
    <w:rsid w:val="007F46D4"/>
    <w:pPr>
      <w:suppressAutoHyphens/>
      <w:spacing w:after="0" w:line="240" w:lineRule="auto"/>
    </w:pPr>
    <w:rPr>
      <w:rFonts w:ascii="Arial" w:eastAsia="Times New Roman" w:hAnsi="Arial" w:cs="Times New Roman"/>
      <w:sz w:val="24"/>
      <w:szCs w:val="20"/>
      <w:lang w:eastAsia="ar-SA"/>
    </w:rPr>
  </w:style>
  <w:style w:type="paragraph" w:customStyle="1" w:styleId="Recuodecorpodetexto21">
    <w:name w:val="Recuo de corpo de texto 21"/>
    <w:basedOn w:val="Normal"/>
    <w:rsid w:val="007F46D4"/>
    <w:pPr>
      <w:suppressAutoHyphens/>
      <w:spacing w:after="0" w:line="240" w:lineRule="auto"/>
      <w:ind w:left="709" w:hanging="425"/>
      <w:jc w:val="both"/>
    </w:pPr>
    <w:rPr>
      <w:rFonts w:ascii="Times New Roman" w:eastAsia="Times New Roman" w:hAnsi="Times New Roman" w:cs="Times New Roman"/>
      <w:sz w:val="24"/>
      <w:szCs w:val="20"/>
      <w:lang w:eastAsia="ar-SA"/>
    </w:rPr>
  </w:style>
  <w:style w:type="paragraph" w:customStyle="1" w:styleId="Recuodecorpodetexto31">
    <w:name w:val="Recuo de corpo de texto 31"/>
    <w:basedOn w:val="Normal"/>
    <w:uiPriority w:val="99"/>
    <w:rsid w:val="007F46D4"/>
    <w:pPr>
      <w:tabs>
        <w:tab w:val="left" w:pos="1418"/>
      </w:tabs>
      <w:suppressAutoHyphens/>
      <w:spacing w:after="0" w:line="240" w:lineRule="auto"/>
      <w:ind w:left="75"/>
      <w:jc w:val="both"/>
    </w:pPr>
    <w:rPr>
      <w:rFonts w:ascii="Times New Roman" w:eastAsia="Times New Roman" w:hAnsi="Times New Roman" w:cs="Times New Roman"/>
      <w:b/>
      <w:bCs/>
      <w:color w:val="000000"/>
      <w:sz w:val="24"/>
      <w:szCs w:val="20"/>
      <w:lang w:eastAsia="ar-SA"/>
    </w:rPr>
  </w:style>
  <w:style w:type="paragraph" w:customStyle="1" w:styleId="xl24">
    <w:name w:val="xl24"/>
    <w:basedOn w:val="Normal"/>
    <w:rsid w:val="007F46D4"/>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Arial Unicode MS" w:hAnsi="Times New Roman" w:cs="Times New Roman"/>
      <w:sz w:val="18"/>
      <w:szCs w:val="18"/>
      <w:lang w:eastAsia="ar-SA"/>
    </w:rPr>
  </w:style>
  <w:style w:type="paragraph" w:customStyle="1" w:styleId="xl25">
    <w:name w:val="xl25"/>
    <w:basedOn w:val="Normal"/>
    <w:rsid w:val="007F46D4"/>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Arial Unicode MS" w:hAnsi="Times New Roman" w:cs="Times New Roman"/>
      <w:b/>
      <w:bCs/>
      <w:sz w:val="18"/>
      <w:szCs w:val="18"/>
      <w:lang w:eastAsia="ar-SA"/>
    </w:rPr>
  </w:style>
  <w:style w:type="paragraph" w:styleId="Assuntodocomentrio">
    <w:name w:val="annotation subject"/>
    <w:basedOn w:val="Textodecomentrio1"/>
    <w:next w:val="Textodecomentrio1"/>
    <w:link w:val="AssuntodocomentrioChar"/>
    <w:rsid w:val="007F46D4"/>
    <w:rPr>
      <w:rFonts w:ascii="Times New Roman" w:hAnsi="Times New Roman"/>
      <w:b/>
      <w:bCs/>
      <w:sz w:val="20"/>
    </w:rPr>
  </w:style>
  <w:style w:type="character" w:customStyle="1" w:styleId="AssuntodocomentrioChar">
    <w:name w:val="Assunto do comentário Char"/>
    <w:basedOn w:val="TextodecomentrioChar"/>
    <w:link w:val="Assuntodocomentrio"/>
    <w:rsid w:val="007F46D4"/>
    <w:rPr>
      <w:rFonts w:ascii="Times New Roman" w:eastAsia="Times New Roman" w:hAnsi="Times New Roman" w:cs="Times New Roman"/>
      <w:b/>
      <w:bCs/>
      <w:sz w:val="20"/>
      <w:szCs w:val="20"/>
      <w:lang w:eastAsia="ar-SA"/>
    </w:rPr>
  </w:style>
  <w:style w:type="paragraph" w:customStyle="1" w:styleId="Ttulodetabela">
    <w:name w:val="Título de tabela"/>
    <w:basedOn w:val="Contedodetabela"/>
    <w:rsid w:val="007F46D4"/>
    <w:pPr>
      <w:jc w:val="center"/>
    </w:pPr>
    <w:rPr>
      <w:b/>
      <w:bCs/>
    </w:rPr>
  </w:style>
  <w:style w:type="paragraph" w:customStyle="1" w:styleId="Contedodequadro">
    <w:name w:val="Conteúdo de quadro"/>
    <w:basedOn w:val="Corpodetexto"/>
    <w:rsid w:val="007F46D4"/>
    <w:pPr>
      <w:suppressAutoHyphens/>
      <w:spacing w:after="120"/>
      <w:jc w:val="left"/>
    </w:pPr>
    <w:rPr>
      <w:b w:val="0"/>
      <w:bCs w:val="0"/>
      <w:sz w:val="20"/>
      <w:szCs w:val="20"/>
      <w:lang w:eastAsia="ar-SA"/>
    </w:rPr>
  </w:style>
  <w:style w:type="paragraph" w:customStyle="1" w:styleId="TableContents">
    <w:name w:val="Table Contents"/>
    <w:basedOn w:val="Normal"/>
    <w:rsid w:val="007F46D4"/>
    <w:pPr>
      <w:suppressAutoHyphens/>
      <w:spacing w:after="0" w:line="240" w:lineRule="auto"/>
    </w:pPr>
    <w:rPr>
      <w:rFonts w:ascii="Times New Roman" w:eastAsia="Times New Roman" w:hAnsi="Times New Roman" w:cs="Times New Roman"/>
      <w:sz w:val="24"/>
      <w:szCs w:val="24"/>
      <w:lang w:eastAsia="ar-SA"/>
    </w:rPr>
  </w:style>
  <w:style w:type="paragraph" w:customStyle="1" w:styleId="TableHeading">
    <w:name w:val="Table Heading"/>
    <w:basedOn w:val="TableContents"/>
    <w:rsid w:val="007F46D4"/>
    <w:pPr>
      <w:jc w:val="center"/>
    </w:pPr>
    <w:rPr>
      <w:b/>
      <w:bCs/>
    </w:rPr>
  </w:style>
  <w:style w:type="paragraph" w:customStyle="1" w:styleId="DefinitionTerm">
    <w:name w:val="Definition Term"/>
    <w:basedOn w:val="Normal"/>
    <w:next w:val="DefinitionList"/>
    <w:rsid w:val="007F46D4"/>
    <w:pPr>
      <w:suppressAutoHyphens/>
      <w:spacing w:after="0" w:line="240" w:lineRule="auto"/>
    </w:pPr>
    <w:rPr>
      <w:rFonts w:ascii="Times New Roman" w:eastAsia="Times New Roman" w:hAnsi="Times New Roman" w:cs="Times New Roman"/>
      <w:sz w:val="24"/>
      <w:szCs w:val="24"/>
      <w:lang w:eastAsia="ar-SA"/>
    </w:rPr>
  </w:style>
  <w:style w:type="paragraph" w:customStyle="1" w:styleId="DefinitionList">
    <w:name w:val="Definition List"/>
    <w:basedOn w:val="Normal"/>
    <w:next w:val="DefinitionTerm"/>
    <w:rsid w:val="007F46D4"/>
    <w:pPr>
      <w:suppressAutoHyphens/>
      <w:spacing w:after="0" w:line="240" w:lineRule="auto"/>
      <w:ind w:left="360"/>
    </w:pPr>
    <w:rPr>
      <w:rFonts w:ascii="Times New Roman" w:eastAsia="Times New Roman" w:hAnsi="Times New Roman" w:cs="Times New Roman"/>
      <w:sz w:val="24"/>
      <w:szCs w:val="24"/>
      <w:lang w:eastAsia="ar-SA"/>
    </w:rPr>
  </w:style>
  <w:style w:type="paragraph" w:customStyle="1" w:styleId="H2">
    <w:name w:val="H2"/>
    <w:basedOn w:val="Normal"/>
    <w:next w:val="Normal"/>
    <w:rsid w:val="007F46D4"/>
    <w:pPr>
      <w:keepNext/>
      <w:suppressAutoHyphens/>
      <w:spacing w:after="0" w:line="240" w:lineRule="auto"/>
    </w:pPr>
    <w:rPr>
      <w:rFonts w:ascii="Times New Roman" w:eastAsia="Times New Roman" w:hAnsi="Times New Roman" w:cs="Times New Roman"/>
      <w:b/>
      <w:bCs/>
      <w:sz w:val="36"/>
      <w:szCs w:val="36"/>
      <w:lang w:eastAsia="ar-SA"/>
    </w:rPr>
  </w:style>
  <w:style w:type="paragraph" w:customStyle="1" w:styleId="H3">
    <w:name w:val="H3"/>
    <w:basedOn w:val="Normal"/>
    <w:next w:val="Normal"/>
    <w:rsid w:val="007F46D4"/>
    <w:pPr>
      <w:keepNext/>
      <w:suppressAutoHyphens/>
      <w:spacing w:after="0" w:line="240" w:lineRule="auto"/>
    </w:pPr>
    <w:rPr>
      <w:rFonts w:ascii="Times New Roman" w:eastAsia="Times New Roman" w:hAnsi="Times New Roman" w:cs="Times New Roman"/>
      <w:b/>
      <w:bCs/>
      <w:sz w:val="28"/>
      <w:szCs w:val="28"/>
      <w:lang w:eastAsia="ar-SA"/>
    </w:rPr>
  </w:style>
  <w:style w:type="paragraph" w:customStyle="1" w:styleId="H4">
    <w:name w:val="H4"/>
    <w:basedOn w:val="Normal"/>
    <w:next w:val="Normal"/>
    <w:rsid w:val="007F46D4"/>
    <w:pPr>
      <w:keepNext/>
      <w:suppressAutoHyphens/>
      <w:spacing w:after="0" w:line="240" w:lineRule="auto"/>
    </w:pPr>
    <w:rPr>
      <w:rFonts w:ascii="Times New Roman" w:eastAsia="Times New Roman" w:hAnsi="Times New Roman" w:cs="Times New Roman"/>
      <w:b/>
      <w:bCs/>
      <w:sz w:val="24"/>
      <w:szCs w:val="24"/>
      <w:lang w:eastAsia="ar-SA"/>
    </w:rPr>
  </w:style>
  <w:style w:type="paragraph" w:customStyle="1" w:styleId="H5">
    <w:name w:val="H5"/>
    <w:basedOn w:val="Normal"/>
    <w:next w:val="Normal"/>
    <w:rsid w:val="007F46D4"/>
    <w:pPr>
      <w:keepNext/>
      <w:suppressAutoHyphens/>
      <w:spacing w:after="0" w:line="240" w:lineRule="auto"/>
    </w:pPr>
    <w:rPr>
      <w:rFonts w:ascii="Times New Roman" w:eastAsia="Times New Roman" w:hAnsi="Times New Roman" w:cs="Times New Roman"/>
      <w:b/>
      <w:bCs/>
      <w:sz w:val="20"/>
      <w:szCs w:val="20"/>
      <w:lang w:eastAsia="ar-SA"/>
    </w:rPr>
  </w:style>
  <w:style w:type="paragraph" w:customStyle="1" w:styleId="H6">
    <w:name w:val="H6"/>
    <w:basedOn w:val="Normal"/>
    <w:next w:val="Normal"/>
    <w:rsid w:val="007F46D4"/>
    <w:pPr>
      <w:keepNext/>
      <w:suppressAutoHyphens/>
      <w:spacing w:after="0" w:line="240" w:lineRule="auto"/>
    </w:pPr>
    <w:rPr>
      <w:rFonts w:ascii="Times New Roman" w:eastAsia="Times New Roman" w:hAnsi="Times New Roman" w:cs="Times New Roman"/>
      <w:b/>
      <w:bCs/>
      <w:sz w:val="16"/>
      <w:szCs w:val="16"/>
      <w:lang w:eastAsia="ar-SA"/>
    </w:rPr>
  </w:style>
  <w:style w:type="paragraph" w:customStyle="1" w:styleId="Address">
    <w:name w:val="Address"/>
    <w:basedOn w:val="Normal"/>
    <w:next w:val="Normal"/>
    <w:rsid w:val="007F46D4"/>
    <w:pPr>
      <w:suppressAutoHyphens/>
      <w:spacing w:after="0" w:line="240" w:lineRule="auto"/>
    </w:pPr>
    <w:rPr>
      <w:rFonts w:ascii="Times New Roman" w:eastAsia="Times New Roman" w:hAnsi="Times New Roman" w:cs="Times New Roman"/>
      <w:i/>
      <w:iCs/>
      <w:sz w:val="24"/>
      <w:szCs w:val="24"/>
      <w:lang w:eastAsia="ar-SA"/>
    </w:rPr>
  </w:style>
  <w:style w:type="paragraph" w:customStyle="1" w:styleId="Blockquote">
    <w:name w:val="Blockquote"/>
    <w:basedOn w:val="Normal"/>
    <w:next w:val="Normal"/>
    <w:rsid w:val="007F46D4"/>
    <w:pPr>
      <w:suppressAutoHyphens/>
      <w:spacing w:after="0" w:line="240" w:lineRule="auto"/>
      <w:ind w:left="360" w:right="360"/>
    </w:pPr>
    <w:rPr>
      <w:rFonts w:ascii="Times New Roman" w:eastAsia="Times New Roman" w:hAnsi="Times New Roman" w:cs="Times New Roman"/>
      <w:sz w:val="24"/>
      <w:szCs w:val="24"/>
      <w:lang w:eastAsia="ar-SA"/>
    </w:rPr>
  </w:style>
  <w:style w:type="paragraph" w:customStyle="1" w:styleId="Preformatted">
    <w:name w:val="Preformatted"/>
    <w:basedOn w:val="Normal"/>
    <w:next w:val="Normal"/>
    <w:rsid w:val="007F46D4"/>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Courier New" w:hAnsi="Courier New" w:cs="Courier New"/>
      <w:sz w:val="20"/>
      <w:szCs w:val="20"/>
      <w:lang w:eastAsia="ar-SA"/>
    </w:rPr>
  </w:style>
  <w:style w:type="paragraph" w:customStyle="1" w:styleId="z-BottomofForm">
    <w:name w:val="z-Bottom of Form"/>
    <w:next w:val="Normal"/>
    <w:rsid w:val="007F46D4"/>
    <w:pPr>
      <w:widowControl w:val="0"/>
      <w:pBdr>
        <w:top w:val="double" w:sz="1" w:space="0" w:color="000000"/>
      </w:pBdr>
      <w:suppressAutoHyphens/>
      <w:autoSpaceDE w:val="0"/>
      <w:spacing w:after="0" w:line="240" w:lineRule="auto"/>
      <w:jc w:val="center"/>
    </w:pPr>
    <w:rPr>
      <w:rFonts w:ascii="Arial" w:eastAsia="Arial" w:hAnsi="Arial" w:cs="Arial"/>
      <w:vanish/>
      <w:sz w:val="16"/>
      <w:szCs w:val="16"/>
      <w:lang w:eastAsia="hi-IN" w:bidi="hi-IN"/>
    </w:rPr>
  </w:style>
  <w:style w:type="paragraph" w:customStyle="1" w:styleId="z-TopofForm">
    <w:name w:val="z-Top of Form"/>
    <w:next w:val="Normal"/>
    <w:rsid w:val="007F46D4"/>
    <w:pPr>
      <w:widowControl w:val="0"/>
      <w:pBdr>
        <w:bottom w:val="double" w:sz="1" w:space="0" w:color="000000"/>
      </w:pBdr>
      <w:suppressAutoHyphens/>
      <w:autoSpaceDE w:val="0"/>
      <w:spacing w:after="0" w:line="240" w:lineRule="auto"/>
      <w:jc w:val="center"/>
    </w:pPr>
    <w:rPr>
      <w:rFonts w:ascii="Arial" w:eastAsia="Arial" w:hAnsi="Arial" w:cs="Arial"/>
      <w:vanish/>
      <w:sz w:val="16"/>
      <w:szCs w:val="16"/>
      <w:lang w:eastAsia="hi-IN" w:bidi="hi-IN"/>
    </w:rPr>
  </w:style>
  <w:style w:type="paragraph" w:customStyle="1" w:styleId="Corpodetexto32">
    <w:name w:val="Corpo de texto 32"/>
    <w:basedOn w:val="Normal"/>
    <w:rsid w:val="007F46D4"/>
    <w:pPr>
      <w:suppressAutoHyphens/>
      <w:spacing w:after="0" w:line="360" w:lineRule="auto"/>
      <w:jc w:val="center"/>
    </w:pPr>
    <w:rPr>
      <w:rFonts w:ascii="Arial" w:eastAsia="Arial" w:hAnsi="Arial" w:cs="Arial"/>
      <w:b/>
      <w:bCs/>
      <w:sz w:val="28"/>
      <w:szCs w:val="28"/>
      <w:lang w:eastAsia="ar-SA"/>
    </w:rPr>
  </w:style>
  <w:style w:type="paragraph" w:customStyle="1" w:styleId="Solon1">
    <w:name w:val="Solon1"/>
    <w:basedOn w:val="Normal"/>
    <w:rsid w:val="007F46D4"/>
    <w:pPr>
      <w:tabs>
        <w:tab w:val="num" w:pos="360"/>
        <w:tab w:val="left" w:pos="1134"/>
        <w:tab w:val="num" w:pos="1209"/>
      </w:tabs>
      <w:spacing w:after="240" w:line="240" w:lineRule="auto"/>
      <w:ind w:left="1209" w:hanging="360"/>
      <w:jc w:val="both"/>
    </w:pPr>
    <w:rPr>
      <w:rFonts w:ascii="Times New Roman" w:eastAsia="Times New Roman" w:hAnsi="Times New Roman" w:cs="Times New Roman"/>
      <w:sz w:val="24"/>
      <w:szCs w:val="20"/>
      <w:lang w:eastAsia="pt-BR"/>
    </w:rPr>
  </w:style>
  <w:style w:type="paragraph" w:customStyle="1" w:styleId="CorpodeTexto0">
    <w:name w:val="Corpo de Texto"/>
    <w:basedOn w:val="Normal"/>
    <w:link w:val="CorpodeTextoChar0"/>
    <w:qFormat/>
    <w:rsid w:val="007F46D4"/>
    <w:pPr>
      <w:spacing w:before="120" w:after="0" w:line="240" w:lineRule="auto"/>
      <w:jc w:val="both"/>
    </w:pPr>
    <w:rPr>
      <w:rFonts w:ascii="Calibri" w:eastAsia="Times New Roman" w:hAnsi="Calibri" w:cs="Times New Roman"/>
      <w:lang w:bidi="en-US"/>
    </w:rPr>
  </w:style>
  <w:style w:type="character" w:customStyle="1" w:styleId="CorpodeTextoChar0">
    <w:name w:val="Corpo de Texto Char"/>
    <w:link w:val="CorpodeTexto0"/>
    <w:rsid w:val="007F46D4"/>
    <w:rPr>
      <w:rFonts w:ascii="Calibri" w:eastAsia="Times New Roman" w:hAnsi="Calibri" w:cs="Times New Roman"/>
      <w:lang w:bidi="en-US"/>
    </w:rPr>
  </w:style>
  <w:style w:type="character" w:customStyle="1" w:styleId="Ttulo1Char1">
    <w:name w:val="Título 1 Char1"/>
    <w:aliases w:val="Section Heading Char1,No numbers Char1,H1 Char1,R1 Char1,H11 Char1,ITT t1 Char1,PA Chapter Char1,1 Char1,h1 Char1,Header 1 Char1,H12 Char1,H111 Char1,H13 Char1,H112 Char1,H14 Char1,H113 Char1,H15 Char1,H114 Char1,H16 Char1,H115 Char1"/>
    <w:basedOn w:val="Fontepargpadro"/>
    <w:rsid w:val="007F46D4"/>
    <w:rPr>
      <w:rFonts w:asciiTheme="majorHAnsi" w:eastAsiaTheme="majorEastAsia" w:hAnsiTheme="majorHAnsi" w:cstheme="majorBidi"/>
      <w:b/>
      <w:bCs/>
      <w:color w:val="2E74B5" w:themeColor="accent1" w:themeShade="BF"/>
      <w:sz w:val="28"/>
      <w:szCs w:val="28"/>
      <w:lang w:eastAsia="pt-BR"/>
    </w:rPr>
  </w:style>
  <w:style w:type="paragraph" w:customStyle="1" w:styleId="BodyText31">
    <w:name w:val="Body Text 31"/>
    <w:basedOn w:val="Normal"/>
    <w:rsid w:val="007F46D4"/>
    <w:pPr>
      <w:overflowPunct w:val="0"/>
      <w:autoSpaceDE w:val="0"/>
      <w:autoSpaceDN w:val="0"/>
      <w:adjustRightInd w:val="0"/>
      <w:spacing w:after="0" w:line="240" w:lineRule="auto"/>
      <w:jc w:val="both"/>
    </w:pPr>
    <w:rPr>
      <w:rFonts w:ascii="Arial" w:eastAsia="Times New Roman" w:hAnsi="Arial" w:cs="Times New Roman"/>
      <w:sz w:val="24"/>
      <w:szCs w:val="20"/>
      <w:lang w:eastAsia="pt-BR"/>
    </w:rPr>
  </w:style>
  <w:style w:type="paragraph" w:customStyle="1" w:styleId="CM9">
    <w:name w:val="CM9"/>
    <w:basedOn w:val="Normal"/>
    <w:next w:val="Normal"/>
    <w:rsid w:val="007F46D4"/>
    <w:pPr>
      <w:widowControl w:val="0"/>
      <w:autoSpaceDE w:val="0"/>
      <w:autoSpaceDN w:val="0"/>
      <w:adjustRightInd w:val="0"/>
      <w:spacing w:after="0" w:line="276" w:lineRule="atLeast"/>
    </w:pPr>
    <w:rPr>
      <w:rFonts w:ascii="Tekton-Thin" w:eastAsia="Times New Roman" w:hAnsi="Tekton-Thin" w:cs="Times New Roman"/>
      <w:sz w:val="24"/>
      <w:szCs w:val="24"/>
      <w:lang w:eastAsia="pt-BR"/>
    </w:rPr>
  </w:style>
  <w:style w:type="paragraph" w:customStyle="1" w:styleId="CM10">
    <w:name w:val="CM10"/>
    <w:basedOn w:val="Normal"/>
    <w:next w:val="Normal"/>
    <w:rsid w:val="007F46D4"/>
    <w:pPr>
      <w:widowControl w:val="0"/>
      <w:autoSpaceDE w:val="0"/>
      <w:autoSpaceDN w:val="0"/>
      <w:adjustRightInd w:val="0"/>
      <w:spacing w:after="0" w:line="271" w:lineRule="atLeast"/>
    </w:pPr>
    <w:rPr>
      <w:rFonts w:ascii="Tekton-Thin" w:eastAsia="Times New Roman" w:hAnsi="Tekton-Thin" w:cs="Times New Roman"/>
      <w:sz w:val="24"/>
      <w:szCs w:val="24"/>
      <w:lang w:eastAsia="pt-BR"/>
    </w:rPr>
  </w:style>
  <w:style w:type="paragraph" w:customStyle="1" w:styleId="CM11">
    <w:name w:val="CM11"/>
    <w:basedOn w:val="Normal"/>
    <w:next w:val="Normal"/>
    <w:rsid w:val="007F46D4"/>
    <w:pPr>
      <w:widowControl w:val="0"/>
      <w:autoSpaceDE w:val="0"/>
      <w:autoSpaceDN w:val="0"/>
      <w:adjustRightInd w:val="0"/>
      <w:spacing w:after="0" w:line="240" w:lineRule="auto"/>
    </w:pPr>
    <w:rPr>
      <w:rFonts w:ascii="Tekton-Thin" w:eastAsia="Times New Roman" w:hAnsi="Tekton-Thin" w:cs="Times New Roman"/>
      <w:sz w:val="24"/>
      <w:szCs w:val="24"/>
      <w:lang w:eastAsia="pt-BR"/>
    </w:rPr>
  </w:style>
  <w:style w:type="paragraph" w:customStyle="1" w:styleId="CM12">
    <w:name w:val="CM12"/>
    <w:basedOn w:val="Normal"/>
    <w:next w:val="Normal"/>
    <w:rsid w:val="007F46D4"/>
    <w:pPr>
      <w:widowControl w:val="0"/>
      <w:autoSpaceDE w:val="0"/>
      <w:autoSpaceDN w:val="0"/>
      <w:adjustRightInd w:val="0"/>
      <w:spacing w:after="0" w:line="276" w:lineRule="atLeast"/>
    </w:pPr>
    <w:rPr>
      <w:rFonts w:ascii="Tekton-Thin" w:eastAsia="Times New Roman" w:hAnsi="Tekton-Thin" w:cs="Times New Roman"/>
      <w:sz w:val="24"/>
      <w:szCs w:val="24"/>
      <w:lang w:eastAsia="pt-BR"/>
    </w:rPr>
  </w:style>
  <w:style w:type="paragraph" w:customStyle="1" w:styleId="CM111">
    <w:name w:val="CM111"/>
    <w:basedOn w:val="Default"/>
    <w:next w:val="Default"/>
    <w:rsid w:val="007F46D4"/>
    <w:pPr>
      <w:suppressAutoHyphens w:val="0"/>
      <w:autoSpaceDN w:val="0"/>
      <w:adjustRightInd w:val="0"/>
      <w:spacing w:line="276" w:lineRule="atLeast"/>
    </w:pPr>
    <w:rPr>
      <w:rFonts w:cs="Times New Roman"/>
      <w:color w:val="auto"/>
      <w:lang w:eastAsia="pt-BR"/>
    </w:rPr>
  </w:style>
  <w:style w:type="paragraph" w:customStyle="1" w:styleId="texto1">
    <w:name w:val="texto1"/>
    <w:basedOn w:val="Normal"/>
    <w:rsid w:val="007F46D4"/>
    <w:pPr>
      <w:spacing w:before="100" w:beforeAutospacing="1" w:after="100" w:afterAutospacing="1" w:line="300" w:lineRule="atLeast"/>
      <w:jc w:val="both"/>
    </w:pPr>
    <w:rPr>
      <w:rFonts w:ascii="Arial" w:eastAsia="Arial Unicode MS" w:hAnsi="Arial" w:cs="Arial"/>
      <w:sz w:val="17"/>
      <w:szCs w:val="17"/>
      <w:lang w:eastAsia="pt-BR"/>
    </w:rPr>
  </w:style>
  <w:style w:type="paragraph" w:customStyle="1" w:styleId="BodyTextIndent21">
    <w:name w:val="Body Text Indent 21"/>
    <w:basedOn w:val="Normal"/>
    <w:rsid w:val="007F46D4"/>
    <w:pPr>
      <w:spacing w:after="0" w:line="240" w:lineRule="auto"/>
      <w:ind w:firstLine="2880"/>
      <w:jc w:val="both"/>
    </w:pPr>
    <w:rPr>
      <w:rFonts w:ascii="Times New Roman" w:eastAsia="Times New Roman" w:hAnsi="Times New Roman" w:cs="Times New Roman"/>
      <w:sz w:val="24"/>
      <w:szCs w:val="20"/>
      <w:lang w:eastAsia="pt-BR"/>
    </w:rPr>
  </w:style>
  <w:style w:type="paragraph" w:customStyle="1" w:styleId="PADRAO">
    <w:name w:val="PADRAO"/>
    <w:basedOn w:val="Normal"/>
    <w:rsid w:val="007F46D4"/>
    <w:pPr>
      <w:spacing w:after="0" w:line="240" w:lineRule="auto"/>
      <w:jc w:val="both"/>
    </w:pPr>
    <w:rPr>
      <w:rFonts w:ascii="Times New Roman" w:eastAsia="Times New Roman" w:hAnsi="Times New Roman" w:cs="Times New Roman"/>
      <w:sz w:val="24"/>
      <w:szCs w:val="20"/>
      <w:lang w:eastAsia="pt-BR"/>
    </w:rPr>
  </w:style>
  <w:style w:type="paragraph" w:customStyle="1" w:styleId="CM117">
    <w:name w:val="CM117"/>
    <w:basedOn w:val="Normal"/>
    <w:next w:val="Normal"/>
    <w:rsid w:val="007F46D4"/>
    <w:pPr>
      <w:widowControl w:val="0"/>
      <w:autoSpaceDE w:val="0"/>
      <w:autoSpaceDN w:val="0"/>
      <w:adjustRightInd w:val="0"/>
      <w:spacing w:after="0" w:line="240" w:lineRule="auto"/>
    </w:pPr>
    <w:rPr>
      <w:rFonts w:ascii="Tekton-Thin" w:eastAsia="Times New Roman" w:hAnsi="Tekton-Thin" w:cs="Times New Roman"/>
      <w:sz w:val="24"/>
      <w:szCs w:val="24"/>
      <w:lang w:eastAsia="pt-BR"/>
    </w:rPr>
  </w:style>
  <w:style w:type="paragraph" w:customStyle="1" w:styleId="CM118">
    <w:name w:val="CM118"/>
    <w:basedOn w:val="Default"/>
    <w:next w:val="Default"/>
    <w:rsid w:val="007F46D4"/>
    <w:pPr>
      <w:suppressAutoHyphens w:val="0"/>
      <w:autoSpaceDN w:val="0"/>
      <w:adjustRightInd w:val="0"/>
    </w:pPr>
    <w:rPr>
      <w:rFonts w:cs="Times New Roman"/>
      <w:color w:val="auto"/>
      <w:lang w:eastAsia="pt-BR"/>
    </w:rPr>
  </w:style>
  <w:style w:type="paragraph" w:customStyle="1" w:styleId="CM32">
    <w:name w:val="CM32"/>
    <w:basedOn w:val="Default"/>
    <w:next w:val="Default"/>
    <w:rsid w:val="007F46D4"/>
    <w:pPr>
      <w:suppressAutoHyphens w:val="0"/>
      <w:autoSpaceDN w:val="0"/>
      <w:adjustRightInd w:val="0"/>
      <w:spacing w:line="253" w:lineRule="atLeast"/>
    </w:pPr>
    <w:rPr>
      <w:rFonts w:cs="Times New Roman"/>
      <w:color w:val="auto"/>
      <w:lang w:eastAsia="pt-BR"/>
    </w:rPr>
  </w:style>
  <w:style w:type="paragraph" w:customStyle="1" w:styleId="CM30">
    <w:name w:val="CM30"/>
    <w:basedOn w:val="Default"/>
    <w:next w:val="Default"/>
    <w:rsid w:val="007F46D4"/>
    <w:pPr>
      <w:suppressAutoHyphens w:val="0"/>
      <w:autoSpaceDN w:val="0"/>
      <w:adjustRightInd w:val="0"/>
      <w:spacing w:line="253" w:lineRule="atLeast"/>
    </w:pPr>
    <w:rPr>
      <w:rFonts w:cs="Times New Roman"/>
      <w:color w:val="auto"/>
      <w:lang w:eastAsia="pt-BR"/>
    </w:rPr>
  </w:style>
  <w:style w:type="paragraph" w:customStyle="1" w:styleId="CM42">
    <w:name w:val="CM42"/>
    <w:basedOn w:val="Default"/>
    <w:next w:val="Default"/>
    <w:rsid w:val="007F46D4"/>
    <w:pPr>
      <w:suppressAutoHyphens w:val="0"/>
      <w:autoSpaceDN w:val="0"/>
      <w:adjustRightInd w:val="0"/>
    </w:pPr>
    <w:rPr>
      <w:rFonts w:cs="Times New Roman"/>
      <w:color w:val="auto"/>
      <w:lang w:eastAsia="pt-BR"/>
    </w:rPr>
  </w:style>
  <w:style w:type="paragraph" w:customStyle="1" w:styleId="cgrid">
    <w:name w:val="@cgrid"/>
    <w:rsid w:val="007F46D4"/>
    <w:pPr>
      <w:widowControl w:val="0"/>
      <w:spacing w:after="0" w:line="240" w:lineRule="auto"/>
    </w:pPr>
    <w:rPr>
      <w:rFonts w:ascii="Swis721 Lt BT" w:eastAsia="Times New Roman" w:hAnsi="Swis721 Lt BT" w:cs="Times New Roman"/>
      <w:sz w:val="20"/>
      <w:szCs w:val="20"/>
      <w:lang w:val="en-US" w:eastAsia="pt-BR"/>
    </w:rPr>
  </w:style>
  <w:style w:type="paragraph" w:customStyle="1" w:styleId="Padro">
    <w:name w:val="Padrão"/>
    <w:rsid w:val="007F46D4"/>
    <w:pPr>
      <w:widowControl w:val="0"/>
      <w:spacing w:after="0" w:line="240" w:lineRule="auto"/>
    </w:pPr>
    <w:rPr>
      <w:rFonts w:ascii="Swis721 Lt BT" w:eastAsia="Times New Roman" w:hAnsi="Swis721 Lt BT" w:cs="Times New Roman"/>
      <w:sz w:val="24"/>
      <w:szCs w:val="24"/>
      <w:lang w:eastAsia="pt-BR"/>
    </w:rPr>
  </w:style>
  <w:style w:type="paragraph" w:customStyle="1" w:styleId="PargrafodaLista1">
    <w:name w:val="Parágrafo da Lista1"/>
    <w:basedOn w:val="Normal"/>
    <w:qFormat/>
    <w:rsid w:val="007F46D4"/>
    <w:pPr>
      <w:spacing w:after="0" w:line="240" w:lineRule="auto"/>
      <w:ind w:left="708"/>
    </w:pPr>
    <w:rPr>
      <w:rFonts w:ascii="Swis721 Lt BT" w:eastAsia="Times New Roman" w:hAnsi="Swis721 Lt BT" w:cs="Times New Roman"/>
      <w:sz w:val="24"/>
      <w:szCs w:val="24"/>
      <w:lang w:eastAsia="pt-BR"/>
    </w:rPr>
  </w:style>
  <w:style w:type="paragraph" w:customStyle="1" w:styleId="CM112">
    <w:name w:val="CM112"/>
    <w:basedOn w:val="Default"/>
    <w:next w:val="Default"/>
    <w:rsid w:val="007F46D4"/>
    <w:pPr>
      <w:suppressAutoHyphens w:val="0"/>
      <w:autoSpaceDN w:val="0"/>
      <w:adjustRightInd w:val="0"/>
      <w:spacing w:line="276" w:lineRule="atLeast"/>
    </w:pPr>
    <w:rPr>
      <w:rFonts w:cs="Times New Roman"/>
      <w:color w:val="auto"/>
      <w:lang w:eastAsia="pt-BR"/>
    </w:rPr>
  </w:style>
  <w:style w:type="character" w:customStyle="1" w:styleId="txttitform-layoutlogin1">
    <w:name w:val="txttitform-layout_login1"/>
    <w:basedOn w:val="Fontepargpadro"/>
    <w:rsid w:val="007F46D4"/>
    <w:rPr>
      <w:b/>
      <w:bCs/>
      <w:color w:val="FD6200"/>
      <w:sz w:val="21"/>
      <w:szCs w:val="21"/>
    </w:rPr>
  </w:style>
  <w:style w:type="paragraph" w:customStyle="1" w:styleId="Estilo6">
    <w:name w:val="Estilo6"/>
    <w:basedOn w:val="cgrid"/>
    <w:rsid w:val="007F46D4"/>
    <w:pPr>
      <w:tabs>
        <w:tab w:val="num" w:pos="720"/>
      </w:tabs>
      <w:spacing w:before="20" w:after="20"/>
      <w:ind w:left="720" w:hanging="360"/>
      <w:jc w:val="both"/>
    </w:pPr>
    <w:rPr>
      <w:rFonts w:ascii="Arial" w:hAnsi="Arial" w:cs="Arial"/>
      <w:i/>
      <w:iCs/>
      <w:color w:val="000000"/>
      <w:sz w:val="24"/>
      <w:szCs w:val="24"/>
      <w:lang w:val="pt-BR"/>
    </w:rPr>
  </w:style>
  <w:style w:type="paragraph" w:customStyle="1" w:styleId="TableParagraph">
    <w:name w:val="Table Paragraph"/>
    <w:basedOn w:val="Normal"/>
    <w:uiPriority w:val="1"/>
    <w:qFormat/>
    <w:rsid w:val="007F46D4"/>
    <w:pPr>
      <w:widowControl w:val="0"/>
      <w:spacing w:before="53" w:after="0" w:line="240" w:lineRule="auto"/>
      <w:ind w:left="55" w:right="45"/>
    </w:pPr>
    <w:rPr>
      <w:rFonts w:ascii="Arial" w:eastAsia="Arial" w:hAnsi="Arial" w:cs="Arial"/>
      <w:lang w:val="en-US"/>
    </w:rPr>
  </w:style>
  <w:style w:type="character" w:customStyle="1" w:styleId="NormalWebChar">
    <w:name w:val="Normal (Web) Char"/>
    <w:link w:val="NormalWeb"/>
    <w:uiPriority w:val="99"/>
    <w:rsid w:val="00281F27"/>
    <w:rPr>
      <w:rFonts w:ascii="Arial Unicode MS" w:eastAsia="Arial Unicode MS" w:hAnsi="Arial Unicode MS" w:cs="Arial Unicode MS"/>
      <w:sz w:val="24"/>
      <w:szCs w:val="24"/>
      <w:lang w:eastAsia="pt-BR"/>
    </w:rPr>
  </w:style>
  <w:style w:type="paragraph" w:customStyle="1" w:styleId="TextosemFormatao1">
    <w:name w:val="Texto sem Formatação1"/>
    <w:basedOn w:val="Normal"/>
    <w:rsid w:val="003221C7"/>
    <w:pPr>
      <w:spacing w:after="0" w:line="240" w:lineRule="auto"/>
    </w:pPr>
    <w:rPr>
      <w:rFonts w:ascii="Courier New" w:eastAsia="Calibri" w:hAnsi="Courier New" w:cs="Courier New"/>
      <w:lang w:eastAsia="zh-CN"/>
    </w:rPr>
  </w:style>
  <w:style w:type="paragraph" w:customStyle="1" w:styleId="compras">
    <w:name w:val="compras"/>
    <w:rsid w:val="003221C7"/>
    <w:pPr>
      <w:suppressAutoHyphens/>
      <w:spacing w:after="0" w:line="240" w:lineRule="auto"/>
      <w:jc w:val="both"/>
    </w:pPr>
    <w:rPr>
      <w:rFonts w:ascii="Times New Roman" w:eastAsia="Times New Roman" w:hAnsi="Times New Roman" w:cs="Times New Roman"/>
      <w:kern w:val="2"/>
      <w:sz w:val="24"/>
      <w:szCs w:val="20"/>
      <w:lang w:eastAsia="zh-CN"/>
    </w:rPr>
  </w:style>
  <w:style w:type="paragraph" w:styleId="Citao">
    <w:name w:val="Quote"/>
    <w:aliases w:val="TCU,Citação AGU,NotaExplicativa"/>
    <w:basedOn w:val="Normal"/>
    <w:next w:val="Normal"/>
    <w:link w:val="CitaoChar"/>
    <w:uiPriority w:val="29"/>
    <w:qFormat/>
    <w:rsid w:val="00D8278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uiPriority w:val="29"/>
    <w:qFormat/>
    <w:rsid w:val="00D8278B"/>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autoRedefine/>
    <w:qFormat/>
    <w:rsid w:val="00D8278B"/>
    <w:pPr>
      <w:keepLines/>
      <w:numPr>
        <w:ilvl w:val="1"/>
        <w:numId w:val="5"/>
      </w:numPr>
      <w:tabs>
        <w:tab w:val="left" w:pos="567"/>
      </w:tabs>
      <w:spacing w:before="240" w:after="120" w:line="276" w:lineRule="auto"/>
    </w:pPr>
    <w:rPr>
      <w:rFonts w:ascii="Arial" w:eastAsiaTheme="majorEastAsia" w:hAnsi="Arial" w:cs="Arial"/>
      <w:sz w:val="20"/>
      <w:szCs w:val="20"/>
      <w:u w:val="none"/>
    </w:rPr>
  </w:style>
  <w:style w:type="character" w:customStyle="1" w:styleId="Nivel01Char">
    <w:name w:val="Nivel 01 Char"/>
    <w:basedOn w:val="Fontepargpadro"/>
    <w:link w:val="Nivel01"/>
    <w:rsid w:val="00D8278B"/>
    <w:rPr>
      <w:rFonts w:ascii="Arial" w:eastAsiaTheme="majorEastAsia" w:hAnsi="Arial" w:cs="Arial"/>
      <w:b/>
      <w:bCs/>
      <w:sz w:val="20"/>
      <w:szCs w:val="20"/>
      <w:lang w:eastAsia="pt-BR"/>
    </w:rPr>
  </w:style>
  <w:style w:type="paragraph" w:customStyle="1" w:styleId="Nivel2">
    <w:name w:val="Nivel 2"/>
    <w:basedOn w:val="Normal"/>
    <w:link w:val="Nivel2Char"/>
    <w:autoRedefine/>
    <w:qFormat/>
    <w:rsid w:val="00D8278B"/>
    <w:pPr>
      <w:numPr>
        <w:ilvl w:val="1"/>
        <w:numId w:val="4"/>
      </w:numPr>
      <w:spacing w:before="120" w:after="120"/>
      <w:ind w:left="0" w:firstLine="0"/>
      <w:jc w:val="both"/>
    </w:pPr>
    <w:rPr>
      <w:rFonts w:ascii="Arial" w:eastAsiaTheme="minorEastAsia" w:hAnsi="Arial" w:cs="Arial"/>
      <w:color w:val="000000"/>
      <w:sz w:val="20"/>
      <w:szCs w:val="20"/>
    </w:rPr>
  </w:style>
  <w:style w:type="paragraph" w:customStyle="1" w:styleId="Nivel3">
    <w:name w:val="Nivel 3"/>
    <w:basedOn w:val="Normal"/>
    <w:link w:val="Nivel3Char"/>
    <w:autoRedefine/>
    <w:qFormat/>
    <w:rsid w:val="00D8278B"/>
    <w:pPr>
      <w:numPr>
        <w:ilvl w:val="2"/>
        <w:numId w:val="4"/>
      </w:numPr>
      <w:spacing w:before="120" w:after="120"/>
      <w:ind w:left="284" w:firstLine="0"/>
      <w:jc w:val="both"/>
    </w:pPr>
    <w:rPr>
      <w:rFonts w:ascii="Arial" w:eastAsiaTheme="minorEastAsia" w:hAnsi="Arial" w:cs="Arial"/>
      <w:color w:val="000000"/>
      <w:sz w:val="20"/>
      <w:szCs w:val="20"/>
    </w:rPr>
  </w:style>
  <w:style w:type="paragraph" w:customStyle="1" w:styleId="Nivel4">
    <w:name w:val="Nivel 4"/>
    <w:basedOn w:val="Nivel3"/>
    <w:link w:val="Nivel4Char"/>
    <w:autoRedefine/>
    <w:qFormat/>
    <w:rsid w:val="00D8278B"/>
    <w:pPr>
      <w:numPr>
        <w:ilvl w:val="3"/>
      </w:numPr>
      <w:ind w:left="567" w:firstLine="0"/>
    </w:pPr>
    <w:rPr>
      <w:color w:val="auto"/>
    </w:rPr>
  </w:style>
  <w:style w:type="paragraph" w:customStyle="1" w:styleId="Nivel5">
    <w:name w:val="Nivel 5"/>
    <w:basedOn w:val="Nivel4"/>
    <w:autoRedefine/>
    <w:qFormat/>
    <w:rsid w:val="00D8278B"/>
    <w:pPr>
      <w:numPr>
        <w:ilvl w:val="4"/>
      </w:numPr>
      <w:ind w:left="1928" w:hanging="1077"/>
    </w:pPr>
  </w:style>
  <w:style w:type="character" w:customStyle="1" w:styleId="Nivel2Char">
    <w:name w:val="Nivel 2 Char"/>
    <w:basedOn w:val="Fontepargpadro"/>
    <w:link w:val="Nivel2"/>
    <w:locked/>
    <w:rsid w:val="00D8278B"/>
    <w:rPr>
      <w:rFonts w:ascii="Arial" w:eastAsiaTheme="minorEastAsia" w:hAnsi="Arial" w:cs="Arial"/>
      <w:color w:val="000000"/>
      <w:sz w:val="20"/>
      <w:szCs w:val="20"/>
    </w:rPr>
  </w:style>
  <w:style w:type="paragraph" w:customStyle="1" w:styleId="Nvel2-Red">
    <w:name w:val="Nível 2 -Red"/>
    <w:basedOn w:val="Nivel2"/>
    <w:link w:val="Nvel2-RedChar"/>
    <w:autoRedefine/>
    <w:qFormat/>
    <w:rsid w:val="00D8278B"/>
    <w:rPr>
      <w:i/>
      <w:iCs/>
      <w:color w:val="FF0000"/>
    </w:rPr>
  </w:style>
  <w:style w:type="paragraph" w:customStyle="1" w:styleId="Nvel3-R">
    <w:name w:val="Nível 3-R"/>
    <w:basedOn w:val="Nivel3"/>
    <w:link w:val="Nvel3-RChar"/>
    <w:qFormat/>
    <w:rsid w:val="00D8278B"/>
    <w:rPr>
      <w:i/>
      <w:iCs/>
      <w:color w:val="FF0000"/>
    </w:rPr>
  </w:style>
  <w:style w:type="character" w:customStyle="1" w:styleId="Nvel2-RedChar">
    <w:name w:val="Nível 2 -Red Char"/>
    <w:basedOn w:val="Nivel2Char"/>
    <w:link w:val="Nvel2-Red"/>
    <w:rsid w:val="00D8278B"/>
    <w:rPr>
      <w:rFonts w:ascii="Arial" w:eastAsiaTheme="minorEastAsia" w:hAnsi="Arial" w:cs="Arial"/>
      <w:i/>
      <w:iCs/>
      <w:color w:val="FF0000"/>
      <w:sz w:val="20"/>
      <w:szCs w:val="20"/>
    </w:rPr>
  </w:style>
  <w:style w:type="character" w:customStyle="1" w:styleId="Nvel3-RChar">
    <w:name w:val="Nível 3-R Char"/>
    <w:basedOn w:val="Fontepargpadro"/>
    <w:link w:val="Nvel3-R"/>
    <w:rsid w:val="00D8278B"/>
    <w:rPr>
      <w:rFonts w:ascii="Arial" w:eastAsiaTheme="minorEastAsia" w:hAnsi="Arial" w:cs="Arial"/>
      <w:i/>
      <w:iCs/>
      <w:color w:val="FF0000"/>
      <w:sz w:val="20"/>
      <w:szCs w:val="20"/>
    </w:rPr>
  </w:style>
  <w:style w:type="paragraph" w:customStyle="1" w:styleId="Nvel1-SemBlack">
    <w:name w:val="Nível 1-Sem Black"/>
    <w:basedOn w:val="Normal"/>
    <w:link w:val="Nvel1-SemBlackChar"/>
    <w:qFormat/>
    <w:rsid w:val="00D8278B"/>
    <w:pPr>
      <w:keepNext/>
      <w:keepLines/>
      <w:tabs>
        <w:tab w:val="left" w:pos="567"/>
      </w:tabs>
      <w:spacing w:before="240" w:after="120"/>
      <w:jc w:val="both"/>
      <w:outlineLvl w:val="1"/>
    </w:pPr>
    <w:rPr>
      <w:rFonts w:ascii="Arial" w:eastAsiaTheme="majorEastAsia" w:hAnsi="Arial" w:cs="Arial"/>
      <w:b/>
      <w:bCs/>
      <w:sz w:val="20"/>
      <w:szCs w:val="20"/>
      <w:lang w:eastAsia="pt-BR"/>
    </w:rPr>
  </w:style>
  <w:style w:type="character" w:customStyle="1" w:styleId="Nvel1-SemBlackChar">
    <w:name w:val="Nível 1-Sem Black Char"/>
    <w:basedOn w:val="Fontepargpadro"/>
    <w:link w:val="Nvel1-SemBlack"/>
    <w:rsid w:val="00D8278B"/>
    <w:rPr>
      <w:rFonts w:ascii="Arial" w:eastAsiaTheme="majorEastAsia" w:hAnsi="Arial" w:cs="Arial"/>
      <w:b/>
      <w:bCs/>
      <w:sz w:val="20"/>
      <w:szCs w:val="20"/>
      <w:lang w:eastAsia="pt-BR"/>
    </w:rPr>
  </w:style>
  <w:style w:type="character" w:customStyle="1" w:styleId="Nivel4Char">
    <w:name w:val="Nivel 4 Char"/>
    <w:basedOn w:val="Fontepargpadro"/>
    <w:link w:val="Nivel4"/>
    <w:rsid w:val="00D8278B"/>
    <w:rPr>
      <w:rFonts w:ascii="Arial" w:eastAsiaTheme="minorEastAsia" w:hAnsi="Arial" w:cs="Arial"/>
      <w:sz w:val="20"/>
      <w:szCs w:val="20"/>
    </w:rPr>
  </w:style>
  <w:style w:type="character" w:customStyle="1" w:styleId="Nivel3Char">
    <w:name w:val="Nivel 3 Char"/>
    <w:basedOn w:val="Fontepargpadro"/>
    <w:link w:val="Nivel3"/>
    <w:rsid w:val="00D8278B"/>
    <w:rPr>
      <w:rFonts w:ascii="Arial" w:eastAsiaTheme="minorEastAsia" w:hAnsi="Arial" w:cs="Arial"/>
      <w:color w:val="000000"/>
      <w:sz w:val="20"/>
      <w:szCs w:val="20"/>
    </w:rPr>
  </w:style>
  <w:style w:type="paragraph" w:customStyle="1" w:styleId="titulo1edital">
    <w:name w:val="titulo1edital"/>
    <w:next w:val="Normal"/>
    <w:rsid w:val="003E1105"/>
    <w:pPr>
      <w:tabs>
        <w:tab w:val="left" w:pos="851"/>
      </w:tabs>
      <w:suppressAutoHyphens/>
      <w:spacing w:after="0" w:line="240" w:lineRule="auto"/>
      <w:ind w:left="851" w:hanging="851"/>
      <w:jc w:val="both"/>
    </w:pPr>
    <w:rPr>
      <w:rFonts w:ascii="Arial" w:eastAsia="Times New Roman" w:hAnsi="Arial" w:cs="Arial"/>
      <w:b/>
      <w:sz w:val="24"/>
      <w:szCs w:val="20"/>
      <w:lang w:eastAsia="zh-CN"/>
    </w:rPr>
  </w:style>
  <w:style w:type="character" w:customStyle="1" w:styleId="UnresolvedMention">
    <w:name w:val="Unresolved Mention"/>
    <w:basedOn w:val="Fontepargpadro"/>
    <w:uiPriority w:val="99"/>
    <w:semiHidden/>
    <w:unhideWhenUsed/>
    <w:rsid w:val="007423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citanet.com.br" TargetMode="External"/><Relationship Id="rId13" Type="http://schemas.openxmlformats.org/officeDocument/2006/relationships/hyperlink" Target="https://licitanet.com.br/" TargetMode="External"/><Relationship Id="rId18" Type="http://schemas.openxmlformats.org/officeDocument/2006/relationships/hyperlink" Target="https://www.gov.br/empresas-e-negocios/pt-br/empreendedo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licitanet.com.br" TargetMode="External"/><Relationship Id="rId17" Type="http://schemas.openxmlformats.org/officeDocument/2006/relationships/hyperlink" Target="http://www.cnj.jus.br/improbidade_adm/consultar_requerido.ph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ortaldatransparencia.gov.br/ceis" TargetMode="External"/><Relationship Id="rId20"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pras@camaratupaciguara.mg.gov.br"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licitanet.com.br/" TargetMode="External"/><Relationship Id="rId23" Type="http://schemas.openxmlformats.org/officeDocument/2006/relationships/hyperlink" Target="http://legislacao.planalto.gov.br/legisla/legislacao.nsf/Viw_Identificacao/lei%2014.133-2021?OpenDocument" TargetMode="External"/><Relationship Id="rId10" Type="http://schemas.openxmlformats.org/officeDocument/2006/relationships/hyperlink" Target="http://www.camaratupaciguara.mg.gov.br" TargetMode="External"/><Relationship Id="rId19" Type="http://schemas.openxmlformats.org/officeDocument/2006/relationships/hyperlink" Target="mailto:compras@camaratupaciguara.mg.gov.br" TargetMode="Externa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https://licitanet.com.br/" TargetMode="External"/><Relationship Id="rId22" Type="http://schemas.openxmlformats.org/officeDocument/2006/relationships/hyperlink" Target="http://www.camaratupaciguara.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AF874-C56E-4E3F-AD5A-DCDF9DC17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30955</Words>
  <Characters>167158</Characters>
  <Application>Microsoft Office Word</Application>
  <DocSecurity>0</DocSecurity>
  <Lines>1392</Lines>
  <Paragraphs>395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deyvid</dc:creator>
  <cp:lastModifiedBy>user</cp:lastModifiedBy>
  <cp:revision>6</cp:revision>
  <cp:lastPrinted>2024-08-14T12:10:00Z</cp:lastPrinted>
  <dcterms:created xsi:type="dcterms:W3CDTF">2024-08-12T16:51:00Z</dcterms:created>
  <dcterms:modified xsi:type="dcterms:W3CDTF">2024-08-14T17:11:00Z</dcterms:modified>
</cp:coreProperties>
</file>